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D97" w:rsidRPr="00653C92" w:rsidRDefault="00111D97" w:rsidP="00111D97">
      <w:pPr>
        <w:jc w:val="center"/>
        <w:rPr>
          <w:b/>
          <w:sz w:val="24"/>
          <w:szCs w:val="24"/>
        </w:rPr>
      </w:pPr>
      <w:r w:rsidRPr="00653C92">
        <w:rPr>
          <w:b/>
          <w:sz w:val="24"/>
          <w:szCs w:val="24"/>
        </w:rPr>
        <w:t>ПОЯСНИТЕЛЬНАЯ ЗАПИСКА</w:t>
      </w:r>
    </w:p>
    <w:p w:rsidR="00111D97" w:rsidRPr="00653C92" w:rsidRDefault="00111D97" w:rsidP="00111D97">
      <w:pPr>
        <w:jc w:val="center"/>
        <w:rPr>
          <w:sz w:val="24"/>
          <w:szCs w:val="24"/>
        </w:rPr>
      </w:pPr>
      <w:r w:rsidRPr="00653C92">
        <w:rPr>
          <w:sz w:val="24"/>
          <w:szCs w:val="24"/>
        </w:rPr>
        <w:t xml:space="preserve">к проекту решения Совета депутатов города Апатиты </w:t>
      </w:r>
    </w:p>
    <w:p w:rsidR="00111D97" w:rsidRPr="00653C92" w:rsidRDefault="00111D97" w:rsidP="00111D97">
      <w:pPr>
        <w:autoSpaceDE w:val="0"/>
        <w:autoSpaceDN w:val="0"/>
        <w:adjustRightInd w:val="0"/>
        <w:jc w:val="center"/>
        <w:rPr>
          <w:sz w:val="24"/>
          <w:szCs w:val="24"/>
        </w:rPr>
      </w:pPr>
      <w:r w:rsidRPr="00653C92">
        <w:rPr>
          <w:bCs/>
          <w:sz w:val="24"/>
          <w:szCs w:val="24"/>
        </w:rPr>
        <w:t xml:space="preserve">«О внесении изменений в решение Совета депутатов города Апатиты от 17.12.2024 № 60 «О городском бюджете на 2025 год и на плановый период 2026 и 2027 годов» (с изменениями, внесенными решением Совета депутатов города Апатиты от 25.02.2025 № 88, от 24.06.2025 № 144, от 30.09.2025 № 160) </w:t>
      </w:r>
    </w:p>
    <w:p w:rsidR="00111D97" w:rsidRPr="00653C92" w:rsidRDefault="00111D97" w:rsidP="00111D97">
      <w:pPr>
        <w:autoSpaceDE w:val="0"/>
        <w:autoSpaceDN w:val="0"/>
        <w:adjustRightInd w:val="0"/>
        <w:spacing w:line="235" w:lineRule="auto"/>
        <w:ind w:firstLine="709"/>
        <w:jc w:val="center"/>
        <w:rPr>
          <w:sz w:val="24"/>
          <w:szCs w:val="24"/>
        </w:rPr>
      </w:pPr>
    </w:p>
    <w:p w:rsidR="00111D97" w:rsidRPr="00653C92" w:rsidRDefault="00111D97" w:rsidP="00111D97">
      <w:pPr>
        <w:autoSpaceDE w:val="0"/>
        <w:autoSpaceDN w:val="0"/>
        <w:adjustRightInd w:val="0"/>
        <w:ind w:firstLine="709"/>
        <w:jc w:val="both"/>
        <w:rPr>
          <w:sz w:val="24"/>
          <w:szCs w:val="24"/>
        </w:rPr>
      </w:pPr>
      <w:proofErr w:type="gramStart"/>
      <w:r w:rsidRPr="00653C92">
        <w:rPr>
          <w:sz w:val="24"/>
          <w:szCs w:val="24"/>
        </w:rPr>
        <w:t xml:space="preserve">Внесение изменений в решение Совета депутатов города Апатиты </w:t>
      </w:r>
      <w:r w:rsidRPr="00653C92">
        <w:rPr>
          <w:bCs/>
          <w:sz w:val="24"/>
          <w:szCs w:val="24"/>
        </w:rPr>
        <w:t xml:space="preserve">от 17.12.2024 № 60 «О городском бюджете на 2025 год и на плановый период 2026 и 2027 годов» » (с изменениями, внесенными решением Совета депутатов города Апатиты от 25.02.2025 № 88, от 24.06.2025 № 144, от 30.09.2025 № 160) </w:t>
      </w:r>
      <w:r w:rsidRPr="00653C92">
        <w:rPr>
          <w:sz w:val="24"/>
          <w:szCs w:val="24"/>
        </w:rPr>
        <w:t>вызвано необходимостью корректировки доходной и расходной частей бюджета в связи с обращениями главных распорядителей средств городского бюджета;</w:t>
      </w:r>
      <w:proofErr w:type="gramEnd"/>
      <w:r w:rsidRPr="00653C92">
        <w:rPr>
          <w:sz w:val="24"/>
          <w:szCs w:val="24"/>
        </w:rPr>
        <w:t xml:space="preserve"> перераспределением бюджетных ассигнований за счет средств межбюджетных трансфертов из областного и федерального бюджетов, перераспределением бюджетных ассигнований в пределах утвержденных бюджетных назначений в связи с уточнением кодов бюджетной классификации</w:t>
      </w:r>
      <w:r w:rsidRPr="00653C92">
        <w:rPr>
          <w:rStyle w:val="aa"/>
          <w:sz w:val="24"/>
          <w:szCs w:val="24"/>
        </w:rPr>
        <w:t>.</w:t>
      </w:r>
    </w:p>
    <w:p w:rsidR="00111D97" w:rsidRPr="00653C92" w:rsidRDefault="00111D97" w:rsidP="00111D97">
      <w:pPr>
        <w:ind w:firstLine="709"/>
        <w:jc w:val="both"/>
        <w:rPr>
          <w:sz w:val="24"/>
          <w:szCs w:val="24"/>
        </w:rPr>
      </w:pPr>
      <w:r w:rsidRPr="00653C92">
        <w:rPr>
          <w:sz w:val="24"/>
          <w:szCs w:val="24"/>
        </w:rPr>
        <w:t>Основные параметры городского бюджета на 2025 год и на плановый период 2026 и 2027 годов с учетом изменений, предусмотренных проектом решения:</w:t>
      </w:r>
    </w:p>
    <w:p w:rsidR="00111D97" w:rsidRPr="00653C92" w:rsidRDefault="00111D97" w:rsidP="00111D97">
      <w:pPr>
        <w:ind w:firstLine="709"/>
        <w:jc w:val="right"/>
        <w:rPr>
          <w:i/>
          <w:sz w:val="24"/>
          <w:szCs w:val="24"/>
        </w:rPr>
      </w:pPr>
      <w:r w:rsidRPr="00653C92">
        <w:rPr>
          <w:i/>
          <w:sz w:val="24"/>
          <w:szCs w:val="24"/>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1"/>
        <w:gridCol w:w="1474"/>
        <w:gridCol w:w="1537"/>
        <w:gridCol w:w="1895"/>
      </w:tblGrid>
      <w:tr w:rsidR="00111D97" w:rsidRPr="004D05A1" w:rsidTr="00653C92">
        <w:tc>
          <w:tcPr>
            <w:tcW w:w="4381" w:type="dxa"/>
            <w:vMerge w:val="restart"/>
            <w:tcBorders>
              <w:top w:val="single" w:sz="4" w:space="0" w:color="auto"/>
              <w:left w:val="single" w:sz="4" w:space="0" w:color="auto"/>
              <w:bottom w:val="single" w:sz="4" w:space="0" w:color="auto"/>
              <w:right w:val="single" w:sz="4" w:space="0" w:color="auto"/>
            </w:tcBorders>
            <w:vAlign w:val="center"/>
            <w:hideMark/>
          </w:tcPr>
          <w:p w:rsidR="00111D97" w:rsidRPr="004D05A1" w:rsidRDefault="00111D97" w:rsidP="00653C92">
            <w:pPr>
              <w:spacing w:line="276" w:lineRule="auto"/>
              <w:jc w:val="center"/>
              <w:rPr>
                <w:szCs w:val="24"/>
                <w:lang w:eastAsia="en-US"/>
              </w:rPr>
            </w:pPr>
            <w:r w:rsidRPr="004D05A1">
              <w:rPr>
                <w:szCs w:val="24"/>
                <w:lang w:eastAsia="en-US"/>
              </w:rPr>
              <w:t>Основные параметры городского бюджета</w:t>
            </w:r>
          </w:p>
        </w:tc>
        <w:tc>
          <w:tcPr>
            <w:tcW w:w="4906" w:type="dxa"/>
            <w:gridSpan w:val="3"/>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jc w:val="center"/>
              <w:rPr>
                <w:szCs w:val="24"/>
                <w:lang w:eastAsia="en-US"/>
              </w:rPr>
            </w:pPr>
            <w:r w:rsidRPr="004D05A1">
              <w:rPr>
                <w:szCs w:val="24"/>
                <w:lang w:eastAsia="en-US"/>
              </w:rPr>
              <w:t>2025 год</w:t>
            </w:r>
          </w:p>
        </w:tc>
      </w:tr>
      <w:tr w:rsidR="00111D97" w:rsidRPr="004D05A1" w:rsidTr="00653C92">
        <w:tc>
          <w:tcPr>
            <w:tcW w:w="0" w:type="auto"/>
            <w:vMerge/>
            <w:tcBorders>
              <w:top w:val="single" w:sz="4" w:space="0" w:color="auto"/>
              <w:left w:val="single" w:sz="4" w:space="0" w:color="auto"/>
              <w:bottom w:val="single" w:sz="4" w:space="0" w:color="auto"/>
              <w:right w:val="single" w:sz="4" w:space="0" w:color="auto"/>
            </w:tcBorders>
            <w:vAlign w:val="center"/>
            <w:hideMark/>
          </w:tcPr>
          <w:p w:rsidR="00111D97" w:rsidRPr="004D05A1" w:rsidRDefault="00111D97" w:rsidP="00653C92">
            <w:pPr>
              <w:rPr>
                <w:szCs w:val="24"/>
                <w:lang w:eastAsia="en-US"/>
              </w:rPr>
            </w:pPr>
          </w:p>
        </w:tc>
        <w:tc>
          <w:tcPr>
            <w:tcW w:w="1474"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jc w:val="center"/>
              <w:rPr>
                <w:szCs w:val="24"/>
                <w:lang w:eastAsia="en-US"/>
              </w:rPr>
            </w:pPr>
            <w:r w:rsidRPr="004D05A1">
              <w:rPr>
                <w:szCs w:val="24"/>
                <w:lang w:eastAsia="en-US"/>
              </w:rPr>
              <w:t>Утверждено</w:t>
            </w:r>
          </w:p>
        </w:tc>
        <w:tc>
          <w:tcPr>
            <w:tcW w:w="1537"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jc w:val="center"/>
              <w:rPr>
                <w:szCs w:val="24"/>
                <w:lang w:eastAsia="en-US"/>
              </w:rPr>
            </w:pPr>
            <w:r w:rsidRPr="004D05A1">
              <w:rPr>
                <w:szCs w:val="24"/>
                <w:lang w:eastAsia="en-US"/>
              </w:rPr>
              <w:t>Изменения</w:t>
            </w:r>
          </w:p>
        </w:tc>
        <w:tc>
          <w:tcPr>
            <w:tcW w:w="1895"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jc w:val="center"/>
              <w:rPr>
                <w:szCs w:val="24"/>
                <w:lang w:eastAsia="en-US"/>
              </w:rPr>
            </w:pPr>
            <w:r w:rsidRPr="004D05A1">
              <w:rPr>
                <w:szCs w:val="24"/>
                <w:lang w:eastAsia="en-US"/>
              </w:rPr>
              <w:t>Проект Решения</w:t>
            </w:r>
          </w:p>
        </w:tc>
      </w:tr>
      <w:tr w:rsidR="00111D97" w:rsidRPr="004D05A1" w:rsidTr="00653C92">
        <w:tc>
          <w:tcPr>
            <w:tcW w:w="4381"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jc w:val="center"/>
              <w:rPr>
                <w:szCs w:val="24"/>
                <w:lang w:eastAsia="en-US"/>
              </w:rPr>
            </w:pPr>
            <w:r w:rsidRPr="004D05A1">
              <w:rPr>
                <w:szCs w:val="24"/>
                <w:lang w:eastAsia="en-US"/>
              </w:rPr>
              <w:t>1</w:t>
            </w:r>
          </w:p>
        </w:tc>
        <w:tc>
          <w:tcPr>
            <w:tcW w:w="1474"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jc w:val="center"/>
              <w:rPr>
                <w:szCs w:val="24"/>
                <w:lang w:eastAsia="en-US"/>
              </w:rPr>
            </w:pPr>
            <w:r w:rsidRPr="004D05A1">
              <w:rPr>
                <w:szCs w:val="24"/>
                <w:lang w:eastAsia="en-US"/>
              </w:rPr>
              <w:t>2</w:t>
            </w:r>
          </w:p>
        </w:tc>
        <w:tc>
          <w:tcPr>
            <w:tcW w:w="1537"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jc w:val="center"/>
              <w:rPr>
                <w:szCs w:val="24"/>
                <w:lang w:eastAsia="en-US"/>
              </w:rPr>
            </w:pPr>
            <w:r w:rsidRPr="004D05A1">
              <w:rPr>
                <w:szCs w:val="24"/>
                <w:lang w:eastAsia="en-US"/>
              </w:rPr>
              <w:t>3</w:t>
            </w:r>
          </w:p>
        </w:tc>
        <w:tc>
          <w:tcPr>
            <w:tcW w:w="1895"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jc w:val="center"/>
              <w:rPr>
                <w:szCs w:val="24"/>
                <w:lang w:eastAsia="en-US"/>
              </w:rPr>
            </w:pPr>
            <w:r w:rsidRPr="004D05A1">
              <w:rPr>
                <w:szCs w:val="24"/>
                <w:lang w:eastAsia="en-US"/>
              </w:rPr>
              <w:t>4</w:t>
            </w:r>
          </w:p>
        </w:tc>
      </w:tr>
      <w:tr w:rsidR="00111D97" w:rsidRPr="004D05A1" w:rsidTr="00653C92">
        <w:tc>
          <w:tcPr>
            <w:tcW w:w="4381"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tabs>
                <w:tab w:val="left" w:pos="1176"/>
                <w:tab w:val="center" w:pos="1746"/>
              </w:tabs>
              <w:spacing w:line="276" w:lineRule="auto"/>
              <w:jc w:val="center"/>
              <w:rPr>
                <w:szCs w:val="24"/>
                <w:lang w:eastAsia="en-US"/>
              </w:rPr>
            </w:pPr>
            <w:r w:rsidRPr="004D05A1">
              <w:rPr>
                <w:szCs w:val="24"/>
                <w:lang w:eastAsia="en-US"/>
              </w:rPr>
              <w:t>Доходы</w:t>
            </w:r>
          </w:p>
        </w:tc>
        <w:tc>
          <w:tcPr>
            <w:tcW w:w="1474" w:type="dxa"/>
            <w:tcBorders>
              <w:top w:val="single" w:sz="4" w:space="0" w:color="auto"/>
              <w:left w:val="single" w:sz="4" w:space="0" w:color="auto"/>
              <w:bottom w:val="single" w:sz="4" w:space="0" w:color="auto"/>
              <w:right w:val="single" w:sz="4" w:space="0" w:color="auto"/>
            </w:tcBorders>
            <w:hideMark/>
          </w:tcPr>
          <w:p w:rsidR="00111D97" w:rsidRPr="004D05A1" w:rsidRDefault="00730DC8" w:rsidP="00653C92">
            <w:pPr>
              <w:jc w:val="center"/>
              <w:rPr>
                <w:szCs w:val="24"/>
              </w:rPr>
            </w:pPr>
            <w:r w:rsidRPr="004D05A1">
              <w:rPr>
                <w:szCs w:val="24"/>
              </w:rPr>
              <w:t>3 950 986,1</w:t>
            </w:r>
          </w:p>
        </w:tc>
        <w:tc>
          <w:tcPr>
            <w:tcW w:w="1537" w:type="dxa"/>
            <w:tcBorders>
              <w:top w:val="single" w:sz="4" w:space="0" w:color="auto"/>
              <w:left w:val="single" w:sz="4" w:space="0" w:color="auto"/>
              <w:bottom w:val="single" w:sz="4" w:space="0" w:color="auto"/>
              <w:right w:val="single" w:sz="4" w:space="0" w:color="auto"/>
            </w:tcBorders>
          </w:tcPr>
          <w:p w:rsidR="00111D97" w:rsidRPr="004D05A1" w:rsidRDefault="00111D97" w:rsidP="00730DC8">
            <w:pPr>
              <w:spacing w:line="276" w:lineRule="auto"/>
              <w:jc w:val="center"/>
              <w:rPr>
                <w:szCs w:val="24"/>
                <w:lang w:eastAsia="en-US"/>
              </w:rPr>
            </w:pPr>
            <w:r w:rsidRPr="004D05A1">
              <w:rPr>
                <w:szCs w:val="24"/>
                <w:lang w:eastAsia="en-US"/>
              </w:rPr>
              <w:t xml:space="preserve">+ </w:t>
            </w:r>
            <w:r w:rsidR="00730DC8" w:rsidRPr="004D05A1">
              <w:rPr>
                <w:szCs w:val="24"/>
                <w:lang w:eastAsia="en-US"/>
              </w:rPr>
              <w:t>64 253,2</w:t>
            </w:r>
          </w:p>
        </w:tc>
        <w:tc>
          <w:tcPr>
            <w:tcW w:w="1895" w:type="dxa"/>
            <w:tcBorders>
              <w:top w:val="single" w:sz="4" w:space="0" w:color="auto"/>
              <w:left w:val="single" w:sz="4" w:space="0" w:color="auto"/>
              <w:bottom w:val="single" w:sz="4" w:space="0" w:color="auto"/>
              <w:right w:val="single" w:sz="4" w:space="0" w:color="auto"/>
            </w:tcBorders>
          </w:tcPr>
          <w:p w:rsidR="00111D97" w:rsidRPr="004D05A1" w:rsidRDefault="00730DC8" w:rsidP="00653C92">
            <w:pPr>
              <w:jc w:val="center"/>
              <w:rPr>
                <w:szCs w:val="24"/>
              </w:rPr>
            </w:pPr>
            <w:r w:rsidRPr="004D05A1">
              <w:rPr>
                <w:szCs w:val="24"/>
              </w:rPr>
              <w:t>4 015 239,3</w:t>
            </w:r>
          </w:p>
        </w:tc>
      </w:tr>
      <w:tr w:rsidR="00111D97" w:rsidRPr="004D05A1" w:rsidTr="00653C92">
        <w:tc>
          <w:tcPr>
            <w:tcW w:w="4381"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jc w:val="center"/>
              <w:rPr>
                <w:szCs w:val="24"/>
                <w:lang w:eastAsia="en-US"/>
              </w:rPr>
            </w:pPr>
            <w:r w:rsidRPr="004D05A1">
              <w:rPr>
                <w:szCs w:val="24"/>
                <w:lang w:eastAsia="en-US"/>
              </w:rPr>
              <w:t>Расходы</w:t>
            </w:r>
          </w:p>
        </w:tc>
        <w:tc>
          <w:tcPr>
            <w:tcW w:w="1474" w:type="dxa"/>
            <w:tcBorders>
              <w:top w:val="single" w:sz="4" w:space="0" w:color="auto"/>
              <w:left w:val="single" w:sz="4" w:space="0" w:color="auto"/>
              <w:bottom w:val="single" w:sz="4" w:space="0" w:color="auto"/>
              <w:right w:val="single" w:sz="4" w:space="0" w:color="auto"/>
            </w:tcBorders>
            <w:hideMark/>
          </w:tcPr>
          <w:p w:rsidR="00111D97" w:rsidRPr="004D05A1" w:rsidRDefault="00730DC8" w:rsidP="00653C92">
            <w:pPr>
              <w:jc w:val="center"/>
              <w:rPr>
                <w:szCs w:val="24"/>
              </w:rPr>
            </w:pPr>
            <w:r w:rsidRPr="004D05A1">
              <w:rPr>
                <w:szCs w:val="24"/>
              </w:rPr>
              <w:t>4 118 054,1</w:t>
            </w:r>
          </w:p>
        </w:tc>
        <w:tc>
          <w:tcPr>
            <w:tcW w:w="1537" w:type="dxa"/>
            <w:tcBorders>
              <w:top w:val="single" w:sz="4" w:space="0" w:color="auto"/>
              <w:left w:val="single" w:sz="4" w:space="0" w:color="auto"/>
              <w:bottom w:val="single" w:sz="4" w:space="0" w:color="auto"/>
              <w:right w:val="single" w:sz="4" w:space="0" w:color="auto"/>
            </w:tcBorders>
          </w:tcPr>
          <w:p w:rsidR="00111D97" w:rsidRPr="004D05A1" w:rsidRDefault="00111D97" w:rsidP="00730DC8">
            <w:pPr>
              <w:spacing w:line="276" w:lineRule="auto"/>
              <w:ind w:left="615" w:hanging="615"/>
              <w:jc w:val="center"/>
              <w:rPr>
                <w:szCs w:val="24"/>
                <w:lang w:eastAsia="en-US"/>
              </w:rPr>
            </w:pPr>
            <w:r w:rsidRPr="004D05A1">
              <w:rPr>
                <w:szCs w:val="24"/>
                <w:lang w:eastAsia="en-US"/>
              </w:rPr>
              <w:t xml:space="preserve">+ </w:t>
            </w:r>
            <w:r w:rsidR="00730DC8" w:rsidRPr="004D05A1">
              <w:rPr>
                <w:szCs w:val="24"/>
                <w:lang w:eastAsia="en-US"/>
              </w:rPr>
              <w:t>6 952,5</w:t>
            </w:r>
          </w:p>
        </w:tc>
        <w:tc>
          <w:tcPr>
            <w:tcW w:w="1895" w:type="dxa"/>
            <w:tcBorders>
              <w:top w:val="single" w:sz="4" w:space="0" w:color="auto"/>
              <w:left w:val="single" w:sz="4" w:space="0" w:color="auto"/>
              <w:bottom w:val="single" w:sz="4" w:space="0" w:color="auto"/>
              <w:right w:val="single" w:sz="4" w:space="0" w:color="auto"/>
            </w:tcBorders>
          </w:tcPr>
          <w:p w:rsidR="00111D97" w:rsidRPr="004D05A1" w:rsidRDefault="00730DC8" w:rsidP="00653C92">
            <w:pPr>
              <w:jc w:val="center"/>
              <w:rPr>
                <w:szCs w:val="24"/>
              </w:rPr>
            </w:pPr>
            <w:r w:rsidRPr="004D05A1">
              <w:rPr>
                <w:szCs w:val="24"/>
              </w:rPr>
              <w:t>4 125 006,6</w:t>
            </w:r>
          </w:p>
        </w:tc>
      </w:tr>
      <w:tr w:rsidR="00111D97" w:rsidRPr="004D05A1" w:rsidTr="00653C92">
        <w:tc>
          <w:tcPr>
            <w:tcW w:w="4381"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jc w:val="center"/>
              <w:rPr>
                <w:b/>
                <w:szCs w:val="24"/>
                <w:lang w:eastAsia="en-US"/>
              </w:rPr>
            </w:pPr>
            <w:r w:rsidRPr="004D05A1">
              <w:rPr>
                <w:b/>
                <w:szCs w:val="24"/>
                <w:lang w:eastAsia="en-US"/>
              </w:rPr>
              <w:t>Дефицит</w:t>
            </w:r>
          </w:p>
        </w:tc>
        <w:tc>
          <w:tcPr>
            <w:tcW w:w="1474"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jc w:val="center"/>
              <w:rPr>
                <w:b/>
                <w:szCs w:val="24"/>
              </w:rPr>
            </w:pPr>
            <w:r w:rsidRPr="004D05A1">
              <w:rPr>
                <w:b/>
                <w:szCs w:val="24"/>
              </w:rPr>
              <w:t>167</w:t>
            </w:r>
            <w:r w:rsidR="004D05A1">
              <w:rPr>
                <w:b/>
                <w:szCs w:val="24"/>
              </w:rPr>
              <w:t> </w:t>
            </w:r>
            <w:r w:rsidRPr="004D05A1">
              <w:rPr>
                <w:b/>
                <w:szCs w:val="24"/>
              </w:rPr>
              <w:t>068</w:t>
            </w:r>
            <w:r w:rsidR="004D05A1">
              <w:rPr>
                <w:b/>
                <w:szCs w:val="24"/>
              </w:rPr>
              <w:t>,0</w:t>
            </w:r>
          </w:p>
        </w:tc>
        <w:tc>
          <w:tcPr>
            <w:tcW w:w="1537" w:type="dxa"/>
            <w:tcBorders>
              <w:top w:val="single" w:sz="4" w:space="0" w:color="auto"/>
              <w:left w:val="single" w:sz="4" w:space="0" w:color="auto"/>
              <w:bottom w:val="single" w:sz="4" w:space="0" w:color="auto"/>
              <w:right w:val="single" w:sz="4" w:space="0" w:color="auto"/>
            </w:tcBorders>
          </w:tcPr>
          <w:p w:rsidR="00111D97" w:rsidRPr="004D05A1" w:rsidRDefault="004D05A1" w:rsidP="004D05A1">
            <w:pPr>
              <w:spacing w:line="276" w:lineRule="auto"/>
              <w:jc w:val="center"/>
              <w:rPr>
                <w:b/>
                <w:szCs w:val="24"/>
                <w:lang w:eastAsia="en-US"/>
              </w:rPr>
            </w:pPr>
            <w:r>
              <w:rPr>
                <w:b/>
                <w:szCs w:val="24"/>
                <w:lang w:eastAsia="en-US"/>
              </w:rPr>
              <w:t>-</w:t>
            </w:r>
            <w:r w:rsidR="00730DC8" w:rsidRPr="004D05A1">
              <w:rPr>
                <w:b/>
                <w:szCs w:val="24"/>
                <w:lang w:eastAsia="en-US"/>
              </w:rPr>
              <w:t xml:space="preserve"> 57 300,7</w:t>
            </w:r>
          </w:p>
        </w:tc>
        <w:tc>
          <w:tcPr>
            <w:tcW w:w="1895" w:type="dxa"/>
            <w:tcBorders>
              <w:top w:val="single" w:sz="4" w:space="0" w:color="auto"/>
              <w:left w:val="single" w:sz="4" w:space="0" w:color="auto"/>
              <w:bottom w:val="single" w:sz="4" w:space="0" w:color="auto"/>
              <w:right w:val="single" w:sz="4" w:space="0" w:color="auto"/>
            </w:tcBorders>
          </w:tcPr>
          <w:p w:rsidR="00111D97" w:rsidRPr="004D05A1" w:rsidRDefault="00730DC8" w:rsidP="00730DC8">
            <w:pPr>
              <w:jc w:val="center"/>
              <w:rPr>
                <w:b/>
                <w:szCs w:val="24"/>
              </w:rPr>
            </w:pPr>
            <w:r w:rsidRPr="004D05A1">
              <w:rPr>
                <w:b/>
                <w:szCs w:val="24"/>
              </w:rPr>
              <w:t>109 767,3</w:t>
            </w:r>
          </w:p>
        </w:tc>
      </w:tr>
      <w:tr w:rsidR="00111D97" w:rsidRPr="004D05A1" w:rsidTr="00653C92">
        <w:tc>
          <w:tcPr>
            <w:tcW w:w="7392" w:type="dxa"/>
            <w:gridSpan w:val="3"/>
            <w:tcBorders>
              <w:top w:val="single" w:sz="4" w:space="0" w:color="auto"/>
              <w:left w:val="single" w:sz="4" w:space="0" w:color="auto"/>
              <w:bottom w:val="single" w:sz="4" w:space="0" w:color="auto"/>
              <w:right w:val="single" w:sz="4" w:space="0" w:color="auto"/>
            </w:tcBorders>
          </w:tcPr>
          <w:p w:rsidR="00111D97" w:rsidRPr="004D05A1" w:rsidRDefault="00111D97" w:rsidP="00653C92">
            <w:pPr>
              <w:spacing w:line="276" w:lineRule="auto"/>
              <w:rPr>
                <w:b/>
                <w:szCs w:val="24"/>
                <w:lang w:eastAsia="en-US"/>
              </w:rPr>
            </w:pPr>
            <w:r w:rsidRPr="004D05A1">
              <w:rPr>
                <w:b/>
                <w:szCs w:val="24"/>
                <w:lang w:eastAsia="en-US"/>
              </w:rPr>
              <w:t xml:space="preserve">                                   Процент</w:t>
            </w:r>
          </w:p>
        </w:tc>
        <w:tc>
          <w:tcPr>
            <w:tcW w:w="1895" w:type="dxa"/>
            <w:tcBorders>
              <w:top w:val="single" w:sz="4" w:space="0" w:color="auto"/>
              <w:left w:val="single" w:sz="4" w:space="0" w:color="auto"/>
              <w:bottom w:val="single" w:sz="4" w:space="0" w:color="auto"/>
              <w:right w:val="single" w:sz="4" w:space="0" w:color="auto"/>
            </w:tcBorders>
            <w:hideMark/>
          </w:tcPr>
          <w:p w:rsidR="00111D97" w:rsidRPr="004D05A1" w:rsidRDefault="00730DC8" w:rsidP="00653C92">
            <w:pPr>
              <w:spacing w:line="276" w:lineRule="auto"/>
              <w:jc w:val="center"/>
              <w:rPr>
                <w:b/>
                <w:szCs w:val="24"/>
                <w:lang w:eastAsia="en-US"/>
              </w:rPr>
            </w:pPr>
            <w:r w:rsidRPr="004D05A1">
              <w:rPr>
                <w:b/>
                <w:szCs w:val="24"/>
              </w:rPr>
              <w:t>7,09</w:t>
            </w:r>
            <w:r w:rsidR="00111D97" w:rsidRPr="004D05A1">
              <w:rPr>
                <w:b/>
                <w:szCs w:val="24"/>
              </w:rPr>
              <w:t xml:space="preserve"> %</w:t>
            </w:r>
          </w:p>
        </w:tc>
      </w:tr>
    </w:tbl>
    <w:p w:rsidR="00111D97" w:rsidRPr="004D05A1" w:rsidRDefault="00111D97" w:rsidP="00111D97">
      <w:pPr>
        <w:ind w:firstLine="709"/>
        <w:jc w:val="right"/>
        <w:rPr>
          <w:szCs w:val="24"/>
        </w:rPr>
      </w:pPr>
      <w:r w:rsidRPr="004D05A1">
        <w:rPr>
          <w:i/>
          <w:szCs w:val="24"/>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6"/>
        <w:gridCol w:w="1474"/>
        <w:gridCol w:w="1537"/>
        <w:gridCol w:w="1890"/>
      </w:tblGrid>
      <w:tr w:rsidR="00111D97" w:rsidRPr="004D05A1" w:rsidTr="00653C92">
        <w:tc>
          <w:tcPr>
            <w:tcW w:w="4386" w:type="dxa"/>
            <w:vMerge w:val="restart"/>
            <w:tcBorders>
              <w:top w:val="single" w:sz="4" w:space="0" w:color="auto"/>
              <w:left w:val="single" w:sz="4" w:space="0" w:color="auto"/>
              <w:bottom w:val="single" w:sz="4" w:space="0" w:color="auto"/>
              <w:right w:val="single" w:sz="4" w:space="0" w:color="auto"/>
            </w:tcBorders>
            <w:vAlign w:val="center"/>
            <w:hideMark/>
          </w:tcPr>
          <w:p w:rsidR="00111D97" w:rsidRPr="004D05A1" w:rsidRDefault="00111D97" w:rsidP="00653C92">
            <w:pPr>
              <w:spacing w:line="276" w:lineRule="auto"/>
              <w:jc w:val="center"/>
              <w:rPr>
                <w:szCs w:val="24"/>
                <w:lang w:eastAsia="en-US"/>
              </w:rPr>
            </w:pPr>
            <w:r w:rsidRPr="004D05A1">
              <w:rPr>
                <w:szCs w:val="24"/>
                <w:lang w:eastAsia="en-US"/>
              </w:rPr>
              <w:t>Основные параметры городского бюджета</w:t>
            </w:r>
          </w:p>
        </w:tc>
        <w:tc>
          <w:tcPr>
            <w:tcW w:w="4901" w:type="dxa"/>
            <w:gridSpan w:val="3"/>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jc w:val="center"/>
              <w:rPr>
                <w:szCs w:val="24"/>
                <w:lang w:eastAsia="en-US"/>
              </w:rPr>
            </w:pPr>
            <w:r w:rsidRPr="004D05A1">
              <w:rPr>
                <w:szCs w:val="24"/>
                <w:lang w:eastAsia="en-US"/>
              </w:rPr>
              <w:t>2026 год</w:t>
            </w:r>
          </w:p>
        </w:tc>
      </w:tr>
      <w:tr w:rsidR="00111D97" w:rsidRPr="004D05A1" w:rsidTr="00653C92">
        <w:tc>
          <w:tcPr>
            <w:tcW w:w="0" w:type="auto"/>
            <w:vMerge/>
            <w:tcBorders>
              <w:top w:val="single" w:sz="4" w:space="0" w:color="auto"/>
              <w:left w:val="single" w:sz="4" w:space="0" w:color="auto"/>
              <w:bottom w:val="single" w:sz="4" w:space="0" w:color="auto"/>
              <w:right w:val="single" w:sz="4" w:space="0" w:color="auto"/>
            </w:tcBorders>
            <w:vAlign w:val="center"/>
            <w:hideMark/>
          </w:tcPr>
          <w:p w:rsidR="00111D97" w:rsidRPr="004D05A1" w:rsidRDefault="00111D97" w:rsidP="00653C92">
            <w:pPr>
              <w:rPr>
                <w:szCs w:val="24"/>
                <w:lang w:eastAsia="en-US"/>
              </w:rPr>
            </w:pPr>
          </w:p>
        </w:tc>
        <w:tc>
          <w:tcPr>
            <w:tcW w:w="1474"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jc w:val="center"/>
              <w:rPr>
                <w:szCs w:val="24"/>
                <w:lang w:eastAsia="en-US"/>
              </w:rPr>
            </w:pPr>
            <w:r w:rsidRPr="004D05A1">
              <w:rPr>
                <w:szCs w:val="24"/>
                <w:lang w:eastAsia="en-US"/>
              </w:rPr>
              <w:t>Утверждено</w:t>
            </w:r>
          </w:p>
        </w:tc>
        <w:tc>
          <w:tcPr>
            <w:tcW w:w="1537"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jc w:val="center"/>
              <w:rPr>
                <w:szCs w:val="24"/>
                <w:lang w:eastAsia="en-US"/>
              </w:rPr>
            </w:pPr>
            <w:r w:rsidRPr="004D05A1">
              <w:rPr>
                <w:szCs w:val="24"/>
                <w:lang w:eastAsia="en-US"/>
              </w:rPr>
              <w:t>Изменения</w:t>
            </w:r>
          </w:p>
        </w:tc>
        <w:tc>
          <w:tcPr>
            <w:tcW w:w="1890"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jc w:val="center"/>
              <w:rPr>
                <w:szCs w:val="24"/>
                <w:lang w:eastAsia="en-US"/>
              </w:rPr>
            </w:pPr>
            <w:r w:rsidRPr="004D05A1">
              <w:rPr>
                <w:szCs w:val="24"/>
                <w:lang w:eastAsia="en-US"/>
              </w:rPr>
              <w:t>Проект Решения</w:t>
            </w:r>
          </w:p>
        </w:tc>
      </w:tr>
      <w:tr w:rsidR="00111D97" w:rsidRPr="004D05A1" w:rsidTr="00653C92">
        <w:tc>
          <w:tcPr>
            <w:tcW w:w="4386"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jc w:val="center"/>
              <w:rPr>
                <w:szCs w:val="24"/>
                <w:lang w:eastAsia="en-US"/>
              </w:rPr>
            </w:pPr>
            <w:r w:rsidRPr="004D05A1">
              <w:rPr>
                <w:szCs w:val="24"/>
                <w:lang w:eastAsia="en-US"/>
              </w:rPr>
              <w:t>1</w:t>
            </w:r>
          </w:p>
        </w:tc>
        <w:tc>
          <w:tcPr>
            <w:tcW w:w="1474"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jc w:val="center"/>
              <w:rPr>
                <w:szCs w:val="24"/>
                <w:lang w:eastAsia="en-US"/>
              </w:rPr>
            </w:pPr>
            <w:r w:rsidRPr="004D05A1">
              <w:rPr>
                <w:szCs w:val="24"/>
                <w:lang w:eastAsia="en-US"/>
              </w:rPr>
              <w:t>2</w:t>
            </w:r>
          </w:p>
        </w:tc>
        <w:tc>
          <w:tcPr>
            <w:tcW w:w="1537"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jc w:val="center"/>
              <w:rPr>
                <w:szCs w:val="24"/>
                <w:lang w:eastAsia="en-US"/>
              </w:rPr>
            </w:pPr>
            <w:r w:rsidRPr="004D05A1">
              <w:rPr>
                <w:szCs w:val="24"/>
                <w:lang w:eastAsia="en-US"/>
              </w:rPr>
              <w:t>3</w:t>
            </w:r>
          </w:p>
        </w:tc>
        <w:tc>
          <w:tcPr>
            <w:tcW w:w="1890"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jc w:val="center"/>
              <w:rPr>
                <w:szCs w:val="24"/>
                <w:lang w:eastAsia="en-US"/>
              </w:rPr>
            </w:pPr>
            <w:r w:rsidRPr="004D05A1">
              <w:rPr>
                <w:szCs w:val="24"/>
                <w:lang w:eastAsia="en-US"/>
              </w:rPr>
              <w:t>4</w:t>
            </w:r>
          </w:p>
        </w:tc>
      </w:tr>
      <w:tr w:rsidR="00111D97" w:rsidRPr="004D05A1" w:rsidTr="00653C92">
        <w:tc>
          <w:tcPr>
            <w:tcW w:w="4386"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tabs>
                <w:tab w:val="left" w:pos="1176"/>
                <w:tab w:val="center" w:pos="1746"/>
              </w:tabs>
              <w:spacing w:line="276" w:lineRule="auto"/>
              <w:jc w:val="center"/>
              <w:rPr>
                <w:szCs w:val="24"/>
                <w:lang w:eastAsia="en-US"/>
              </w:rPr>
            </w:pPr>
            <w:r w:rsidRPr="004D05A1">
              <w:rPr>
                <w:szCs w:val="24"/>
                <w:lang w:eastAsia="en-US"/>
              </w:rPr>
              <w:t>Доходы</w:t>
            </w:r>
          </w:p>
        </w:tc>
        <w:tc>
          <w:tcPr>
            <w:tcW w:w="1474" w:type="dxa"/>
            <w:tcBorders>
              <w:top w:val="single" w:sz="4" w:space="0" w:color="auto"/>
              <w:left w:val="single" w:sz="4" w:space="0" w:color="auto"/>
              <w:bottom w:val="single" w:sz="4" w:space="0" w:color="auto"/>
              <w:right w:val="single" w:sz="4" w:space="0" w:color="auto"/>
            </w:tcBorders>
            <w:hideMark/>
          </w:tcPr>
          <w:p w:rsidR="00111D97" w:rsidRPr="004D05A1" w:rsidRDefault="00730DC8" w:rsidP="00653C92">
            <w:pPr>
              <w:jc w:val="center"/>
              <w:rPr>
                <w:szCs w:val="24"/>
              </w:rPr>
            </w:pPr>
            <w:r w:rsidRPr="004D05A1">
              <w:rPr>
                <w:szCs w:val="24"/>
              </w:rPr>
              <w:t>4 312 675,4</w:t>
            </w:r>
          </w:p>
        </w:tc>
        <w:tc>
          <w:tcPr>
            <w:tcW w:w="1537" w:type="dxa"/>
            <w:tcBorders>
              <w:top w:val="single" w:sz="4" w:space="0" w:color="auto"/>
              <w:left w:val="single" w:sz="4" w:space="0" w:color="auto"/>
              <w:bottom w:val="single" w:sz="4" w:space="0" w:color="auto"/>
              <w:right w:val="single" w:sz="4" w:space="0" w:color="auto"/>
            </w:tcBorders>
          </w:tcPr>
          <w:p w:rsidR="00111D97" w:rsidRPr="004D05A1" w:rsidRDefault="00111D97" w:rsidP="00555C79">
            <w:pPr>
              <w:spacing w:line="276" w:lineRule="auto"/>
              <w:jc w:val="center"/>
              <w:rPr>
                <w:szCs w:val="24"/>
                <w:lang w:eastAsia="en-US"/>
              </w:rPr>
            </w:pPr>
            <w:r w:rsidRPr="004D05A1">
              <w:rPr>
                <w:szCs w:val="24"/>
                <w:lang w:eastAsia="en-US"/>
              </w:rPr>
              <w:t xml:space="preserve">+ </w:t>
            </w:r>
            <w:r w:rsidR="00555C79" w:rsidRPr="004D05A1">
              <w:rPr>
                <w:szCs w:val="24"/>
                <w:lang w:eastAsia="en-US"/>
              </w:rPr>
              <w:t>323,2</w:t>
            </w:r>
          </w:p>
        </w:tc>
        <w:tc>
          <w:tcPr>
            <w:tcW w:w="1890" w:type="dxa"/>
            <w:tcBorders>
              <w:top w:val="single" w:sz="4" w:space="0" w:color="auto"/>
              <w:left w:val="single" w:sz="4" w:space="0" w:color="auto"/>
              <w:bottom w:val="single" w:sz="4" w:space="0" w:color="auto"/>
              <w:right w:val="single" w:sz="4" w:space="0" w:color="auto"/>
            </w:tcBorders>
          </w:tcPr>
          <w:p w:rsidR="00111D97" w:rsidRPr="004D05A1" w:rsidRDefault="00111D97" w:rsidP="00730DC8">
            <w:pPr>
              <w:jc w:val="center"/>
              <w:rPr>
                <w:szCs w:val="24"/>
              </w:rPr>
            </w:pPr>
            <w:r w:rsidRPr="004D05A1">
              <w:rPr>
                <w:szCs w:val="24"/>
              </w:rPr>
              <w:t>4 312</w:t>
            </w:r>
            <w:r w:rsidR="00730DC8" w:rsidRPr="004D05A1">
              <w:rPr>
                <w:szCs w:val="24"/>
              </w:rPr>
              <w:t> 998,6</w:t>
            </w:r>
          </w:p>
        </w:tc>
      </w:tr>
      <w:tr w:rsidR="00111D97" w:rsidRPr="004D05A1" w:rsidTr="00653C92">
        <w:tc>
          <w:tcPr>
            <w:tcW w:w="4386"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jc w:val="center"/>
              <w:rPr>
                <w:szCs w:val="24"/>
                <w:lang w:eastAsia="en-US"/>
              </w:rPr>
            </w:pPr>
            <w:r w:rsidRPr="004D05A1">
              <w:rPr>
                <w:szCs w:val="24"/>
                <w:lang w:eastAsia="en-US"/>
              </w:rPr>
              <w:t>Расходы</w:t>
            </w:r>
          </w:p>
        </w:tc>
        <w:tc>
          <w:tcPr>
            <w:tcW w:w="1474" w:type="dxa"/>
            <w:tcBorders>
              <w:top w:val="single" w:sz="4" w:space="0" w:color="auto"/>
              <w:left w:val="single" w:sz="4" w:space="0" w:color="auto"/>
              <w:bottom w:val="single" w:sz="4" w:space="0" w:color="auto"/>
              <w:right w:val="single" w:sz="4" w:space="0" w:color="auto"/>
            </w:tcBorders>
            <w:hideMark/>
          </w:tcPr>
          <w:p w:rsidR="00111D97" w:rsidRPr="004D05A1" w:rsidRDefault="00730DC8" w:rsidP="00653C92">
            <w:pPr>
              <w:jc w:val="center"/>
              <w:rPr>
                <w:szCs w:val="24"/>
              </w:rPr>
            </w:pPr>
            <w:r w:rsidRPr="004D05A1">
              <w:rPr>
                <w:szCs w:val="24"/>
              </w:rPr>
              <w:t>4 393 572,2</w:t>
            </w:r>
          </w:p>
        </w:tc>
        <w:tc>
          <w:tcPr>
            <w:tcW w:w="1537" w:type="dxa"/>
            <w:tcBorders>
              <w:top w:val="single" w:sz="4" w:space="0" w:color="auto"/>
              <w:left w:val="single" w:sz="4" w:space="0" w:color="auto"/>
              <w:bottom w:val="single" w:sz="4" w:space="0" w:color="auto"/>
              <w:right w:val="single" w:sz="4" w:space="0" w:color="auto"/>
            </w:tcBorders>
          </w:tcPr>
          <w:p w:rsidR="00111D97" w:rsidRPr="004D05A1" w:rsidRDefault="00555C79" w:rsidP="00637508">
            <w:pPr>
              <w:spacing w:line="276" w:lineRule="auto"/>
              <w:ind w:left="615" w:hanging="615"/>
              <w:jc w:val="center"/>
              <w:rPr>
                <w:szCs w:val="24"/>
                <w:lang w:eastAsia="en-US"/>
              </w:rPr>
            </w:pPr>
            <w:r w:rsidRPr="004D05A1">
              <w:rPr>
                <w:szCs w:val="24"/>
                <w:lang w:eastAsia="en-US"/>
              </w:rPr>
              <w:t>-</w:t>
            </w:r>
            <w:r w:rsidR="00111D97" w:rsidRPr="004D05A1">
              <w:rPr>
                <w:szCs w:val="24"/>
                <w:lang w:eastAsia="en-US"/>
              </w:rPr>
              <w:t xml:space="preserve"> </w:t>
            </w:r>
            <w:r w:rsidR="00637508" w:rsidRPr="004D05A1">
              <w:rPr>
                <w:szCs w:val="24"/>
                <w:lang w:eastAsia="en-US"/>
              </w:rPr>
              <w:t>1 715,2</w:t>
            </w:r>
          </w:p>
        </w:tc>
        <w:tc>
          <w:tcPr>
            <w:tcW w:w="1890" w:type="dxa"/>
            <w:tcBorders>
              <w:top w:val="single" w:sz="4" w:space="0" w:color="auto"/>
              <w:left w:val="single" w:sz="4" w:space="0" w:color="auto"/>
              <w:bottom w:val="single" w:sz="4" w:space="0" w:color="auto"/>
              <w:right w:val="single" w:sz="4" w:space="0" w:color="auto"/>
            </w:tcBorders>
          </w:tcPr>
          <w:p w:rsidR="00111D97" w:rsidRPr="004D05A1" w:rsidRDefault="00111D97" w:rsidP="00637508">
            <w:pPr>
              <w:jc w:val="center"/>
              <w:rPr>
                <w:szCs w:val="24"/>
              </w:rPr>
            </w:pPr>
            <w:r w:rsidRPr="004D05A1">
              <w:rPr>
                <w:szCs w:val="24"/>
              </w:rPr>
              <w:t>4</w:t>
            </w:r>
            <w:r w:rsidR="00555C79" w:rsidRPr="004D05A1">
              <w:rPr>
                <w:szCs w:val="24"/>
              </w:rPr>
              <w:t> 391</w:t>
            </w:r>
            <w:r w:rsidR="00637508" w:rsidRPr="004D05A1">
              <w:rPr>
                <w:szCs w:val="24"/>
              </w:rPr>
              <w:t> 857,0</w:t>
            </w:r>
          </w:p>
        </w:tc>
      </w:tr>
      <w:tr w:rsidR="00111D97" w:rsidRPr="004D05A1" w:rsidTr="00653C92">
        <w:tc>
          <w:tcPr>
            <w:tcW w:w="4386"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rPr>
                <w:i/>
                <w:szCs w:val="24"/>
                <w:lang w:eastAsia="en-US"/>
              </w:rPr>
            </w:pPr>
            <w:r w:rsidRPr="004D05A1">
              <w:rPr>
                <w:i/>
                <w:szCs w:val="24"/>
                <w:lang w:eastAsia="en-US"/>
              </w:rPr>
              <w:t>в том числе условно утвержденные расходы</w:t>
            </w:r>
          </w:p>
        </w:tc>
        <w:tc>
          <w:tcPr>
            <w:tcW w:w="1474" w:type="dxa"/>
            <w:tcBorders>
              <w:top w:val="single" w:sz="4" w:space="0" w:color="auto"/>
              <w:left w:val="single" w:sz="4" w:space="0" w:color="auto"/>
              <w:bottom w:val="single" w:sz="4" w:space="0" w:color="auto"/>
              <w:right w:val="single" w:sz="4" w:space="0" w:color="auto"/>
            </w:tcBorders>
            <w:hideMark/>
          </w:tcPr>
          <w:p w:rsidR="00111D97" w:rsidRPr="004D05A1" w:rsidRDefault="00730DC8" w:rsidP="00653C92">
            <w:pPr>
              <w:jc w:val="center"/>
              <w:rPr>
                <w:szCs w:val="24"/>
              </w:rPr>
            </w:pPr>
            <w:r w:rsidRPr="004D05A1">
              <w:rPr>
                <w:i/>
                <w:szCs w:val="24"/>
              </w:rPr>
              <w:t>44 616,3</w:t>
            </w:r>
          </w:p>
        </w:tc>
        <w:tc>
          <w:tcPr>
            <w:tcW w:w="1537" w:type="dxa"/>
            <w:tcBorders>
              <w:top w:val="single" w:sz="4" w:space="0" w:color="auto"/>
              <w:left w:val="single" w:sz="4" w:space="0" w:color="auto"/>
              <w:bottom w:val="single" w:sz="4" w:space="0" w:color="auto"/>
              <w:right w:val="single" w:sz="4" w:space="0" w:color="auto"/>
            </w:tcBorders>
          </w:tcPr>
          <w:p w:rsidR="00111D97" w:rsidRPr="004D05A1" w:rsidRDefault="00555C79" w:rsidP="00637508">
            <w:pPr>
              <w:spacing w:line="276" w:lineRule="auto"/>
              <w:ind w:left="615" w:hanging="615"/>
              <w:jc w:val="center"/>
              <w:rPr>
                <w:i/>
                <w:szCs w:val="24"/>
                <w:lang w:eastAsia="en-US"/>
              </w:rPr>
            </w:pPr>
            <w:r w:rsidRPr="004D05A1">
              <w:rPr>
                <w:i/>
                <w:szCs w:val="24"/>
                <w:lang w:eastAsia="en-US"/>
              </w:rPr>
              <w:t xml:space="preserve">- </w:t>
            </w:r>
            <w:r w:rsidR="00637508" w:rsidRPr="004D05A1">
              <w:rPr>
                <w:i/>
                <w:szCs w:val="24"/>
                <w:lang w:eastAsia="en-US"/>
              </w:rPr>
              <w:t>50,9</w:t>
            </w:r>
          </w:p>
        </w:tc>
        <w:tc>
          <w:tcPr>
            <w:tcW w:w="1890" w:type="dxa"/>
            <w:tcBorders>
              <w:top w:val="single" w:sz="4" w:space="0" w:color="auto"/>
              <w:left w:val="single" w:sz="4" w:space="0" w:color="auto"/>
              <w:bottom w:val="single" w:sz="4" w:space="0" w:color="auto"/>
              <w:right w:val="single" w:sz="4" w:space="0" w:color="auto"/>
            </w:tcBorders>
          </w:tcPr>
          <w:p w:rsidR="00111D97" w:rsidRPr="004D05A1" w:rsidRDefault="00555C79" w:rsidP="00637508">
            <w:pPr>
              <w:jc w:val="center"/>
              <w:rPr>
                <w:szCs w:val="24"/>
              </w:rPr>
            </w:pPr>
            <w:r w:rsidRPr="004D05A1">
              <w:rPr>
                <w:i/>
                <w:szCs w:val="24"/>
              </w:rPr>
              <w:t>44</w:t>
            </w:r>
            <w:r w:rsidR="00637508" w:rsidRPr="004D05A1">
              <w:rPr>
                <w:i/>
                <w:szCs w:val="24"/>
              </w:rPr>
              <w:t> 565,4</w:t>
            </w:r>
          </w:p>
        </w:tc>
      </w:tr>
      <w:tr w:rsidR="00111D97" w:rsidRPr="004D05A1" w:rsidTr="00653C92">
        <w:tc>
          <w:tcPr>
            <w:tcW w:w="4386"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jc w:val="center"/>
              <w:rPr>
                <w:b/>
                <w:szCs w:val="24"/>
                <w:lang w:eastAsia="en-US"/>
              </w:rPr>
            </w:pPr>
            <w:r w:rsidRPr="004D05A1">
              <w:rPr>
                <w:b/>
                <w:szCs w:val="24"/>
                <w:lang w:eastAsia="en-US"/>
              </w:rPr>
              <w:t>Дефицит</w:t>
            </w:r>
          </w:p>
        </w:tc>
        <w:tc>
          <w:tcPr>
            <w:tcW w:w="1474" w:type="dxa"/>
            <w:tcBorders>
              <w:top w:val="single" w:sz="4" w:space="0" w:color="auto"/>
              <w:left w:val="single" w:sz="4" w:space="0" w:color="auto"/>
              <w:bottom w:val="single" w:sz="4" w:space="0" w:color="auto"/>
              <w:right w:val="single" w:sz="4" w:space="0" w:color="auto"/>
            </w:tcBorders>
            <w:hideMark/>
          </w:tcPr>
          <w:p w:rsidR="00111D97" w:rsidRPr="004D05A1" w:rsidRDefault="00730DC8" w:rsidP="00653C92">
            <w:pPr>
              <w:jc w:val="center"/>
              <w:rPr>
                <w:b/>
                <w:szCs w:val="24"/>
              </w:rPr>
            </w:pPr>
            <w:r w:rsidRPr="004D05A1">
              <w:rPr>
                <w:b/>
                <w:szCs w:val="24"/>
              </w:rPr>
              <w:t>80 896,8</w:t>
            </w:r>
          </w:p>
        </w:tc>
        <w:tc>
          <w:tcPr>
            <w:tcW w:w="1537" w:type="dxa"/>
            <w:tcBorders>
              <w:top w:val="single" w:sz="4" w:space="0" w:color="auto"/>
              <w:left w:val="single" w:sz="4" w:space="0" w:color="auto"/>
              <w:bottom w:val="single" w:sz="4" w:space="0" w:color="auto"/>
              <w:right w:val="single" w:sz="4" w:space="0" w:color="auto"/>
            </w:tcBorders>
          </w:tcPr>
          <w:p w:rsidR="00111D97" w:rsidRPr="004D05A1" w:rsidRDefault="00555C79" w:rsidP="00637508">
            <w:pPr>
              <w:spacing w:line="276" w:lineRule="auto"/>
              <w:jc w:val="center"/>
              <w:rPr>
                <w:b/>
                <w:szCs w:val="24"/>
                <w:lang w:eastAsia="en-US"/>
              </w:rPr>
            </w:pPr>
            <w:r w:rsidRPr="004D05A1">
              <w:rPr>
                <w:b/>
                <w:szCs w:val="24"/>
                <w:lang w:eastAsia="en-US"/>
              </w:rPr>
              <w:t>- 2</w:t>
            </w:r>
            <w:r w:rsidR="00637508" w:rsidRPr="004D05A1">
              <w:rPr>
                <w:b/>
                <w:szCs w:val="24"/>
                <w:lang w:eastAsia="en-US"/>
              </w:rPr>
              <w:t> 038,4</w:t>
            </w:r>
          </w:p>
        </w:tc>
        <w:tc>
          <w:tcPr>
            <w:tcW w:w="1890" w:type="dxa"/>
            <w:tcBorders>
              <w:top w:val="single" w:sz="4" w:space="0" w:color="auto"/>
              <w:left w:val="single" w:sz="4" w:space="0" w:color="auto"/>
              <w:bottom w:val="single" w:sz="4" w:space="0" w:color="auto"/>
              <w:right w:val="single" w:sz="4" w:space="0" w:color="auto"/>
            </w:tcBorders>
          </w:tcPr>
          <w:p w:rsidR="00111D97" w:rsidRPr="004D05A1" w:rsidRDefault="00637508" w:rsidP="00653C92">
            <w:pPr>
              <w:jc w:val="center"/>
              <w:rPr>
                <w:b/>
                <w:szCs w:val="24"/>
              </w:rPr>
            </w:pPr>
            <w:r w:rsidRPr="004D05A1">
              <w:rPr>
                <w:b/>
                <w:szCs w:val="24"/>
              </w:rPr>
              <w:t>78 858,4</w:t>
            </w:r>
          </w:p>
        </w:tc>
      </w:tr>
      <w:tr w:rsidR="00111D97" w:rsidRPr="004D05A1" w:rsidTr="00653C92">
        <w:tc>
          <w:tcPr>
            <w:tcW w:w="7397" w:type="dxa"/>
            <w:gridSpan w:val="3"/>
            <w:tcBorders>
              <w:top w:val="single" w:sz="4" w:space="0" w:color="auto"/>
              <w:left w:val="single" w:sz="4" w:space="0" w:color="auto"/>
              <w:bottom w:val="single" w:sz="4" w:space="0" w:color="auto"/>
              <w:right w:val="single" w:sz="4" w:space="0" w:color="auto"/>
            </w:tcBorders>
          </w:tcPr>
          <w:p w:rsidR="00111D97" w:rsidRPr="004D05A1" w:rsidRDefault="00111D97" w:rsidP="00653C92">
            <w:pPr>
              <w:spacing w:line="276" w:lineRule="auto"/>
              <w:rPr>
                <w:b/>
                <w:szCs w:val="24"/>
                <w:lang w:eastAsia="en-US"/>
              </w:rPr>
            </w:pPr>
            <w:r w:rsidRPr="004D05A1">
              <w:rPr>
                <w:b/>
                <w:szCs w:val="24"/>
                <w:lang w:eastAsia="en-US"/>
              </w:rPr>
              <w:t xml:space="preserve">                                   Процент</w:t>
            </w:r>
          </w:p>
        </w:tc>
        <w:tc>
          <w:tcPr>
            <w:tcW w:w="1890" w:type="dxa"/>
            <w:tcBorders>
              <w:top w:val="single" w:sz="4" w:space="0" w:color="auto"/>
              <w:left w:val="single" w:sz="4" w:space="0" w:color="auto"/>
              <w:bottom w:val="single" w:sz="4" w:space="0" w:color="auto"/>
              <w:right w:val="single" w:sz="4" w:space="0" w:color="auto"/>
            </w:tcBorders>
            <w:hideMark/>
          </w:tcPr>
          <w:p w:rsidR="00111D97" w:rsidRPr="004D05A1" w:rsidRDefault="00555C79" w:rsidP="00637508">
            <w:pPr>
              <w:spacing w:line="276" w:lineRule="auto"/>
              <w:jc w:val="center"/>
              <w:rPr>
                <w:b/>
                <w:szCs w:val="24"/>
                <w:lang w:eastAsia="en-US"/>
              </w:rPr>
            </w:pPr>
            <w:r w:rsidRPr="004D05A1">
              <w:rPr>
                <w:b/>
                <w:szCs w:val="24"/>
              </w:rPr>
              <w:t>5,6</w:t>
            </w:r>
            <w:r w:rsidR="00637508" w:rsidRPr="004D05A1">
              <w:rPr>
                <w:b/>
                <w:szCs w:val="24"/>
              </w:rPr>
              <w:t>6</w:t>
            </w:r>
            <w:r w:rsidR="00111D97" w:rsidRPr="004D05A1">
              <w:rPr>
                <w:b/>
                <w:szCs w:val="24"/>
              </w:rPr>
              <w:t xml:space="preserve"> %</w:t>
            </w:r>
          </w:p>
        </w:tc>
      </w:tr>
    </w:tbl>
    <w:p w:rsidR="00111D97" w:rsidRPr="004D05A1" w:rsidRDefault="00111D97" w:rsidP="00111D97">
      <w:pPr>
        <w:ind w:firstLine="709"/>
        <w:jc w:val="right"/>
        <w:rPr>
          <w:szCs w:val="24"/>
        </w:rPr>
      </w:pPr>
      <w:r w:rsidRPr="004D05A1">
        <w:rPr>
          <w:i/>
          <w:szCs w:val="24"/>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5"/>
        <w:gridCol w:w="1474"/>
        <w:gridCol w:w="1537"/>
        <w:gridCol w:w="1891"/>
      </w:tblGrid>
      <w:tr w:rsidR="00111D97" w:rsidRPr="004D05A1" w:rsidTr="00653C92">
        <w:tc>
          <w:tcPr>
            <w:tcW w:w="4385" w:type="dxa"/>
            <w:vMerge w:val="restart"/>
            <w:tcBorders>
              <w:top w:val="single" w:sz="4" w:space="0" w:color="auto"/>
              <w:left w:val="single" w:sz="4" w:space="0" w:color="auto"/>
              <w:bottom w:val="single" w:sz="4" w:space="0" w:color="auto"/>
              <w:right w:val="single" w:sz="4" w:space="0" w:color="auto"/>
            </w:tcBorders>
            <w:vAlign w:val="center"/>
            <w:hideMark/>
          </w:tcPr>
          <w:p w:rsidR="00111D97" w:rsidRPr="004D05A1" w:rsidRDefault="00111D97" w:rsidP="00653C92">
            <w:pPr>
              <w:spacing w:line="276" w:lineRule="auto"/>
              <w:jc w:val="center"/>
              <w:rPr>
                <w:szCs w:val="24"/>
                <w:lang w:eastAsia="en-US"/>
              </w:rPr>
            </w:pPr>
            <w:r w:rsidRPr="004D05A1">
              <w:rPr>
                <w:szCs w:val="24"/>
                <w:lang w:eastAsia="en-US"/>
              </w:rPr>
              <w:t>Основные параметры городского бюджета</w:t>
            </w:r>
          </w:p>
        </w:tc>
        <w:tc>
          <w:tcPr>
            <w:tcW w:w="4902" w:type="dxa"/>
            <w:gridSpan w:val="3"/>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jc w:val="center"/>
              <w:rPr>
                <w:szCs w:val="24"/>
                <w:lang w:eastAsia="en-US"/>
              </w:rPr>
            </w:pPr>
            <w:r w:rsidRPr="004D05A1">
              <w:rPr>
                <w:szCs w:val="24"/>
                <w:lang w:eastAsia="en-US"/>
              </w:rPr>
              <w:t>2027 год</w:t>
            </w:r>
          </w:p>
        </w:tc>
      </w:tr>
      <w:tr w:rsidR="00111D97" w:rsidRPr="004D05A1" w:rsidTr="00653C92">
        <w:tc>
          <w:tcPr>
            <w:tcW w:w="0" w:type="auto"/>
            <w:vMerge/>
            <w:tcBorders>
              <w:top w:val="single" w:sz="4" w:space="0" w:color="auto"/>
              <w:left w:val="single" w:sz="4" w:space="0" w:color="auto"/>
              <w:bottom w:val="single" w:sz="4" w:space="0" w:color="auto"/>
              <w:right w:val="single" w:sz="4" w:space="0" w:color="auto"/>
            </w:tcBorders>
            <w:vAlign w:val="center"/>
            <w:hideMark/>
          </w:tcPr>
          <w:p w:rsidR="00111D97" w:rsidRPr="004D05A1" w:rsidRDefault="00111D97" w:rsidP="00653C92">
            <w:pPr>
              <w:rPr>
                <w:szCs w:val="24"/>
                <w:lang w:eastAsia="en-US"/>
              </w:rPr>
            </w:pPr>
          </w:p>
        </w:tc>
        <w:tc>
          <w:tcPr>
            <w:tcW w:w="1474"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jc w:val="center"/>
              <w:rPr>
                <w:szCs w:val="24"/>
                <w:lang w:eastAsia="en-US"/>
              </w:rPr>
            </w:pPr>
            <w:r w:rsidRPr="004D05A1">
              <w:rPr>
                <w:szCs w:val="24"/>
                <w:lang w:eastAsia="en-US"/>
              </w:rPr>
              <w:t>Утверждено</w:t>
            </w:r>
          </w:p>
        </w:tc>
        <w:tc>
          <w:tcPr>
            <w:tcW w:w="1537"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jc w:val="center"/>
              <w:rPr>
                <w:szCs w:val="24"/>
                <w:lang w:eastAsia="en-US"/>
              </w:rPr>
            </w:pPr>
            <w:r w:rsidRPr="004D05A1">
              <w:rPr>
                <w:szCs w:val="24"/>
                <w:lang w:eastAsia="en-US"/>
              </w:rPr>
              <w:t>Изменения</w:t>
            </w:r>
          </w:p>
        </w:tc>
        <w:tc>
          <w:tcPr>
            <w:tcW w:w="1891"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jc w:val="center"/>
              <w:rPr>
                <w:szCs w:val="24"/>
                <w:lang w:eastAsia="en-US"/>
              </w:rPr>
            </w:pPr>
            <w:r w:rsidRPr="004D05A1">
              <w:rPr>
                <w:szCs w:val="24"/>
                <w:lang w:eastAsia="en-US"/>
              </w:rPr>
              <w:t>Проект Решения</w:t>
            </w:r>
          </w:p>
        </w:tc>
      </w:tr>
      <w:tr w:rsidR="00111D97" w:rsidRPr="004D05A1" w:rsidTr="00653C92">
        <w:tc>
          <w:tcPr>
            <w:tcW w:w="4385"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jc w:val="center"/>
              <w:rPr>
                <w:szCs w:val="24"/>
                <w:lang w:eastAsia="en-US"/>
              </w:rPr>
            </w:pPr>
            <w:r w:rsidRPr="004D05A1">
              <w:rPr>
                <w:szCs w:val="24"/>
                <w:lang w:eastAsia="en-US"/>
              </w:rPr>
              <w:t>1</w:t>
            </w:r>
          </w:p>
        </w:tc>
        <w:tc>
          <w:tcPr>
            <w:tcW w:w="1474"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jc w:val="center"/>
              <w:rPr>
                <w:szCs w:val="24"/>
                <w:lang w:eastAsia="en-US"/>
              </w:rPr>
            </w:pPr>
            <w:r w:rsidRPr="004D05A1">
              <w:rPr>
                <w:szCs w:val="24"/>
                <w:lang w:eastAsia="en-US"/>
              </w:rPr>
              <w:t>2</w:t>
            </w:r>
          </w:p>
        </w:tc>
        <w:tc>
          <w:tcPr>
            <w:tcW w:w="1537"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jc w:val="center"/>
              <w:rPr>
                <w:szCs w:val="24"/>
                <w:lang w:eastAsia="en-US"/>
              </w:rPr>
            </w:pPr>
            <w:r w:rsidRPr="004D05A1">
              <w:rPr>
                <w:szCs w:val="24"/>
                <w:lang w:eastAsia="en-US"/>
              </w:rPr>
              <w:t>3</w:t>
            </w:r>
          </w:p>
        </w:tc>
        <w:tc>
          <w:tcPr>
            <w:tcW w:w="1891"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jc w:val="center"/>
              <w:rPr>
                <w:szCs w:val="24"/>
                <w:lang w:eastAsia="en-US"/>
              </w:rPr>
            </w:pPr>
            <w:r w:rsidRPr="004D05A1">
              <w:rPr>
                <w:szCs w:val="24"/>
                <w:lang w:eastAsia="en-US"/>
              </w:rPr>
              <w:t>4</w:t>
            </w:r>
          </w:p>
        </w:tc>
      </w:tr>
      <w:tr w:rsidR="00111D97" w:rsidRPr="004D05A1" w:rsidTr="00653C92">
        <w:tc>
          <w:tcPr>
            <w:tcW w:w="4385"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tabs>
                <w:tab w:val="left" w:pos="1176"/>
                <w:tab w:val="center" w:pos="1746"/>
              </w:tabs>
              <w:spacing w:line="276" w:lineRule="auto"/>
              <w:jc w:val="center"/>
              <w:rPr>
                <w:szCs w:val="24"/>
                <w:lang w:eastAsia="en-US"/>
              </w:rPr>
            </w:pPr>
            <w:r w:rsidRPr="004D05A1">
              <w:rPr>
                <w:szCs w:val="24"/>
                <w:lang w:eastAsia="en-US"/>
              </w:rPr>
              <w:t>Доходы</w:t>
            </w:r>
          </w:p>
        </w:tc>
        <w:tc>
          <w:tcPr>
            <w:tcW w:w="1474" w:type="dxa"/>
            <w:tcBorders>
              <w:top w:val="single" w:sz="4" w:space="0" w:color="auto"/>
              <w:left w:val="single" w:sz="4" w:space="0" w:color="auto"/>
              <w:bottom w:val="single" w:sz="4" w:space="0" w:color="auto"/>
              <w:right w:val="single" w:sz="4" w:space="0" w:color="auto"/>
            </w:tcBorders>
            <w:hideMark/>
          </w:tcPr>
          <w:p w:rsidR="00111D97" w:rsidRPr="004D05A1" w:rsidRDefault="00555C79" w:rsidP="00653C92">
            <w:pPr>
              <w:jc w:val="center"/>
              <w:rPr>
                <w:szCs w:val="24"/>
              </w:rPr>
            </w:pPr>
            <w:r w:rsidRPr="004D05A1">
              <w:rPr>
                <w:szCs w:val="24"/>
              </w:rPr>
              <w:t>4 231 785,4</w:t>
            </w:r>
          </w:p>
        </w:tc>
        <w:tc>
          <w:tcPr>
            <w:tcW w:w="1537" w:type="dxa"/>
            <w:tcBorders>
              <w:top w:val="single" w:sz="4" w:space="0" w:color="auto"/>
              <w:left w:val="single" w:sz="4" w:space="0" w:color="auto"/>
              <w:bottom w:val="single" w:sz="4" w:space="0" w:color="auto"/>
              <w:right w:val="single" w:sz="4" w:space="0" w:color="auto"/>
            </w:tcBorders>
          </w:tcPr>
          <w:p w:rsidR="00111D97" w:rsidRPr="004D05A1" w:rsidRDefault="00111D97" w:rsidP="00555C79">
            <w:pPr>
              <w:spacing w:line="276" w:lineRule="auto"/>
              <w:jc w:val="center"/>
              <w:rPr>
                <w:szCs w:val="24"/>
                <w:lang w:eastAsia="en-US"/>
              </w:rPr>
            </w:pPr>
            <w:r w:rsidRPr="004D05A1">
              <w:rPr>
                <w:szCs w:val="24"/>
                <w:lang w:eastAsia="en-US"/>
              </w:rPr>
              <w:t xml:space="preserve">+ </w:t>
            </w:r>
            <w:r w:rsidR="00555C79" w:rsidRPr="004D05A1">
              <w:rPr>
                <w:szCs w:val="24"/>
                <w:lang w:eastAsia="en-US"/>
              </w:rPr>
              <w:t>323,2</w:t>
            </w:r>
          </w:p>
        </w:tc>
        <w:tc>
          <w:tcPr>
            <w:tcW w:w="1891" w:type="dxa"/>
            <w:tcBorders>
              <w:top w:val="single" w:sz="4" w:space="0" w:color="auto"/>
              <w:left w:val="single" w:sz="4" w:space="0" w:color="auto"/>
              <w:bottom w:val="single" w:sz="4" w:space="0" w:color="auto"/>
              <w:right w:val="single" w:sz="4" w:space="0" w:color="auto"/>
            </w:tcBorders>
          </w:tcPr>
          <w:p w:rsidR="00111D97" w:rsidRPr="004D05A1" w:rsidRDefault="00555C79" w:rsidP="00653C92">
            <w:pPr>
              <w:jc w:val="center"/>
              <w:rPr>
                <w:szCs w:val="24"/>
              </w:rPr>
            </w:pPr>
            <w:r w:rsidRPr="004D05A1">
              <w:rPr>
                <w:szCs w:val="24"/>
              </w:rPr>
              <w:t>4 232 108,6</w:t>
            </w:r>
          </w:p>
        </w:tc>
      </w:tr>
      <w:tr w:rsidR="00111D97" w:rsidRPr="004D05A1" w:rsidTr="00653C92">
        <w:tc>
          <w:tcPr>
            <w:tcW w:w="4385"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jc w:val="center"/>
              <w:rPr>
                <w:szCs w:val="24"/>
                <w:lang w:eastAsia="en-US"/>
              </w:rPr>
            </w:pPr>
            <w:r w:rsidRPr="004D05A1">
              <w:rPr>
                <w:szCs w:val="24"/>
                <w:lang w:eastAsia="en-US"/>
              </w:rPr>
              <w:t>Расходы</w:t>
            </w:r>
          </w:p>
        </w:tc>
        <w:tc>
          <w:tcPr>
            <w:tcW w:w="1474" w:type="dxa"/>
            <w:tcBorders>
              <w:top w:val="single" w:sz="4" w:space="0" w:color="auto"/>
              <w:left w:val="single" w:sz="4" w:space="0" w:color="auto"/>
              <w:bottom w:val="single" w:sz="4" w:space="0" w:color="auto"/>
              <w:right w:val="single" w:sz="4" w:space="0" w:color="auto"/>
            </w:tcBorders>
            <w:hideMark/>
          </w:tcPr>
          <w:p w:rsidR="00111D97" w:rsidRPr="004D05A1" w:rsidRDefault="00555C79" w:rsidP="00653C92">
            <w:pPr>
              <w:jc w:val="center"/>
              <w:rPr>
                <w:szCs w:val="24"/>
              </w:rPr>
            </w:pPr>
            <w:r w:rsidRPr="004D05A1">
              <w:rPr>
                <w:szCs w:val="24"/>
              </w:rPr>
              <w:t>4 376 810,1</w:t>
            </w:r>
          </w:p>
        </w:tc>
        <w:tc>
          <w:tcPr>
            <w:tcW w:w="1537" w:type="dxa"/>
            <w:tcBorders>
              <w:top w:val="single" w:sz="4" w:space="0" w:color="auto"/>
              <w:left w:val="single" w:sz="4" w:space="0" w:color="auto"/>
              <w:bottom w:val="single" w:sz="4" w:space="0" w:color="auto"/>
              <w:right w:val="single" w:sz="4" w:space="0" w:color="auto"/>
            </w:tcBorders>
          </w:tcPr>
          <w:p w:rsidR="00111D97" w:rsidRPr="004D05A1" w:rsidRDefault="00111D97" w:rsidP="00637508">
            <w:pPr>
              <w:spacing w:line="276" w:lineRule="auto"/>
              <w:ind w:left="615" w:hanging="615"/>
              <w:jc w:val="center"/>
              <w:rPr>
                <w:szCs w:val="24"/>
                <w:lang w:eastAsia="en-US"/>
              </w:rPr>
            </w:pPr>
            <w:r w:rsidRPr="004D05A1">
              <w:rPr>
                <w:szCs w:val="24"/>
                <w:lang w:eastAsia="en-US"/>
              </w:rPr>
              <w:t xml:space="preserve">+ </w:t>
            </w:r>
            <w:r w:rsidR="00637508" w:rsidRPr="004D05A1">
              <w:rPr>
                <w:szCs w:val="24"/>
                <w:lang w:eastAsia="en-US"/>
              </w:rPr>
              <w:t>18,7</w:t>
            </w:r>
          </w:p>
        </w:tc>
        <w:tc>
          <w:tcPr>
            <w:tcW w:w="1891" w:type="dxa"/>
            <w:tcBorders>
              <w:top w:val="single" w:sz="4" w:space="0" w:color="auto"/>
              <w:left w:val="single" w:sz="4" w:space="0" w:color="auto"/>
              <w:bottom w:val="single" w:sz="4" w:space="0" w:color="auto"/>
              <w:right w:val="single" w:sz="4" w:space="0" w:color="auto"/>
            </w:tcBorders>
          </w:tcPr>
          <w:p w:rsidR="00111D97" w:rsidRPr="004D05A1" w:rsidRDefault="00555C79" w:rsidP="00637508">
            <w:pPr>
              <w:jc w:val="center"/>
              <w:rPr>
                <w:szCs w:val="24"/>
              </w:rPr>
            </w:pPr>
            <w:r w:rsidRPr="004D05A1">
              <w:rPr>
                <w:szCs w:val="24"/>
              </w:rPr>
              <w:t>4 376</w:t>
            </w:r>
            <w:r w:rsidR="00637508" w:rsidRPr="004D05A1">
              <w:rPr>
                <w:szCs w:val="24"/>
              </w:rPr>
              <w:t> 828,8</w:t>
            </w:r>
          </w:p>
        </w:tc>
      </w:tr>
      <w:tr w:rsidR="00111D97" w:rsidRPr="004D05A1" w:rsidTr="00653C92">
        <w:tc>
          <w:tcPr>
            <w:tcW w:w="4385"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rPr>
                <w:i/>
                <w:szCs w:val="24"/>
                <w:lang w:eastAsia="en-US"/>
              </w:rPr>
            </w:pPr>
            <w:r w:rsidRPr="004D05A1">
              <w:rPr>
                <w:i/>
                <w:szCs w:val="24"/>
                <w:lang w:eastAsia="en-US"/>
              </w:rPr>
              <w:t>в том числе условно утвержденные расходы</w:t>
            </w:r>
          </w:p>
        </w:tc>
        <w:tc>
          <w:tcPr>
            <w:tcW w:w="1474" w:type="dxa"/>
            <w:tcBorders>
              <w:top w:val="single" w:sz="4" w:space="0" w:color="auto"/>
              <w:left w:val="single" w:sz="4" w:space="0" w:color="auto"/>
              <w:bottom w:val="single" w:sz="4" w:space="0" w:color="auto"/>
              <w:right w:val="single" w:sz="4" w:space="0" w:color="auto"/>
            </w:tcBorders>
            <w:hideMark/>
          </w:tcPr>
          <w:p w:rsidR="00111D97" w:rsidRPr="004D05A1" w:rsidRDefault="00555C79" w:rsidP="00653C92">
            <w:pPr>
              <w:jc w:val="center"/>
              <w:rPr>
                <w:i/>
                <w:szCs w:val="24"/>
              </w:rPr>
            </w:pPr>
            <w:r w:rsidRPr="004D05A1">
              <w:rPr>
                <w:i/>
                <w:szCs w:val="24"/>
              </w:rPr>
              <w:t>85 320,3</w:t>
            </w:r>
          </w:p>
        </w:tc>
        <w:tc>
          <w:tcPr>
            <w:tcW w:w="1537" w:type="dxa"/>
            <w:tcBorders>
              <w:top w:val="single" w:sz="4" w:space="0" w:color="auto"/>
              <w:left w:val="single" w:sz="4" w:space="0" w:color="auto"/>
              <w:bottom w:val="single" w:sz="4" w:space="0" w:color="auto"/>
              <w:right w:val="single" w:sz="4" w:space="0" w:color="auto"/>
            </w:tcBorders>
          </w:tcPr>
          <w:p w:rsidR="00111D97" w:rsidRPr="004D05A1" w:rsidRDefault="00637508" w:rsidP="00653C92">
            <w:pPr>
              <w:spacing w:line="276" w:lineRule="auto"/>
              <w:ind w:left="615" w:hanging="615"/>
              <w:jc w:val="center"/>
              <w:rPr>
                <w:i/>
                <w:szCs w:val="24"/>
                <w:lang w:eastAsia="en-US"/>
              </w:rPr>
            </w:pPr>
            <w:r w:rsidRPr="004D05A1">
              <w:rPr>
                <w:i/>
                <w:szCs w:val="24"/>
                <w:lang w:eastAsia="en-US"/>
              </w:rPr>
              <w:t>- 15,2</w:t>
            </w:r>
          </w:p>
        </w:tc>
        <w:tc>
          <w:tcPr>
            <w:tcW w:w="1891" w:type="dxa"/>
            <w:tcBorders>
              <w:top w:val="single" w:sz="4" w:space="0" w:color="auto"/>
              <w:left w:val="single" w:sz="4" w:space="0" w:color="auto"/>
              <w:bottom w:val="single" w:sz="4" w:space="0" w:color="auto"/>
              <w:right w:val="single" w:sz="4" w:space="0" w:color="auto"/>
            </w:tcBorders>
          </w:tcPr>
          <w:p w:rsidR="00111D97" w:rsidRPr="004D05A1" w:rsidRDefault="00637508" w:rsidP="00653C92">
            <w:pPr>
              <w:jc w:val="center"/>
              <w:rPr>
                <w:i/>
                <w:szCs w:val="24"/>
              </w:rPr>
            </w:pPr>
            <w:r w:rsidRPr="004D05A1">
              <w:rPr>
                <w:i/>
                <w:szCs w:val="24"/>
              </w:rPr>
              <w:t>85 305,1</w:t>
            </w:r>
          </w:p>
        </w:tc>
      </w:tr>
      <w:tr w:rsidR="00111D97" w:rsidRPr="004D05A1" w:rsidTr="00653C92">
        <w:tc>
          <w:tcPr>
            <w:tcW w:w="4385"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53C92">
            <w:pPr>
              <w:spacing w:line="276" w:lineRule="auto"/>
              <w:jc w:val="center"/>
              <w:rPr>
                <w:b/>
                <w:szCs w:val="24"/>
                <w:lang w:eastAsia="en-US"/>
              </w:rPr>
            </w:pPr>
            <w:r w:rsidRPr="004D05A1">
              <w:rPr>
                <w:b/>
                <w:szCs w:val="24"/>
                <w:lang w:eastAsia="en-US"/>
              </w:rPr>
              <w:t>Дефицит</w:t>
            </w:r>
          </w:p>
        </w:tc>
        <w:tc>
          <w:tcPr>
            <w:tcW w:w="1474" w:type="dxa"/>
            <w:tcBorders>
              <w:top w:val="single" w:sz="4" w:space="0" w:color="auto"/>
              <w:left w:val="single" w:sz="4" w:space="0" w:color="auto"/>
              <w:bottom w:val="single" w:sz="4" w:space="0" w:color="auto"/>
              <w:right w:val="single" w:sz="4" w:space="0" w:color="auto"/>
            </w:tcBorders>
            <w:hideMark/>
          </w:tcPr>
          <w:p w:rsidR="00111D97" w:rsidRPr="004D05A1" w:rsidRDefault="00555C79" w:rsidP="00653C92">
            <w:pPr>
              <w:jc w:val="center"/>
              <w:rPr>
                <w:b/>
                <w:szCs w:val="24"/>
              </w:rPr>
            </w:pPr>
            <w:r w:rsidRPr="004D05A1">
              <w:rPr>
                <w:b/>
                <w:szCs w:val="24"/>
              </w:rPr>
              <w:t>145 024,7</w:t>
            </w:r>
          </w:p>
        </w:tc>
        <w:tc>
          <w:tcPr>
            <w:tcW w:w="1537" w:type="dxa"/>
            <w:tcBorders>
              <w:top w:val="single" w:sz="4" w:space="0" w:color="auto"/>
              <w:left w:val="single" w:sz="4" w:space="0" w:color="auto"/>
              <w:bottom w:val="single" w:sz="4" w:space="0" w:color="auto"/>
              <w:right w:val="single" w:sz="4" w:space="0" w:color="auto"/>
            </w:tcBorders>
          </w:tcPr>
          <w:p w:rsidR="00111D97" w:rsidRPr="004D05A1" w:rsidRDefault="00637508" w:rsidP="00637508">
            <w:pPr>
              <w:spacing w:line="276" w:lineRule="auto"/>
              <w:jc w:val="center"/>
              <w:rPr>
                <w:b/>
                <w:szCs w:val="24"/>
                <w:lang w:eastAsia="en-US"/>
              </w:rPr>
            </w:pPr>
            <w:r w:rsidRPr="004D05A1">
              <w:rPr>
                <w:b/>
                <w:szCs w:val="24"/>
                <w:lang w:eastAsia="en-US"/>
              </w:rPr>
              <w:t>-</w:t>
            </w:r>
            <w:r w:rsidR="00111D97" w:rsidRPr="004D05A1">
              <w:rPr>
                <w:b/>
                <w:szCs w:val="24"/>
                <w:lang w:eastAsia="en-US"/>
              </w:rPr>
              <w:t xml:space="preserve"> </w:t>
            </w:r>
            <w:r w:rsidRPr="004D05A1">
              <w:rPr>
                <w:b/>
                <w:szCs w:val="24"/>
                <w:lang w:eastAsia="en-US"/>
              </w:rPr>
              <w:t>304,5</w:t>
            </w:r>
          </w:p>
        </w:tc>
        <w:tc>
          <w:tcPr>
            <w:tcW w:w="1891" w:type="dxa"/>
            <w:tcBorders>
              <w:top w:val="single" w:sz="4" w:space="0" w:color="auto"/>
              <w:left w:val="single" w:sz="4" w:space="0" w:color="auto"/>
              <w:bottom w:val="single" w:sz="4" w:space="0" w:color="auto"/>
              <w:right w:val="single" w:sz="4" w:space="0" w:color="auto"/>
            </w:tcBorders>
          </w:tcPr>
          <w:p w:rsidR="00111D97" w:rsidRPr="004D05A1" w:rsidRDefault="00637508" w:rsidP="00653C92">
            <w:pPr>
              <w:jc w:val="center"/>
              <w:rPr>
                <w:b/>
                <w:szCs w:val="24"/>
              </w:rPr>
            </w:pPr>
            <w:r w:rsidRPr="004D05A1">
              <w:rPr>
                <w:b/>
                <w:szCs w:val="24"/>
              </w:rPr>
              <w:t>144 720,2</w:t>
            </w:r>
          </w:p>
        </w:tc>
      </w:tr>
      <w:tr w:rsidR="00111D97" w:rsidRPr="004D05A1" w:rsidTr="00653C92">
        <w:tc>
          <w:tcPr>
            <w:tcW w:w="7396" w:type="dxa"/>
            <w:gridSpan w:val="3"/>
            <w:tcBorders>
              <w:top w:val="single" w:sz="4" w:space="0" w:color="auto"/>
              <w:left w:val="single" w:sz="4" w:space="0" w:color="auto"/>
              <w:bottom w:val="single" w:sz="4" w:space="0" w:color="auto"/>
              <w:right w:val="single" w:sz="4" w:space="0" w:color="auto"/>
            </w:tcBorders>
          </w:tcPr>
          <w:p w:rsidR="00111D97" w:rsidRPr="004D05A1" w:rsidRDefault="00111D97" w:rsidP="00653C92">
            <w:pPr>
              <w:spacing w:line="276" w:lineRule="auto"/>
              <w:rPr>
                <w:b/>
                <w:szCs w:val="24"/>
                <w:lang w:eastAsia="en-US"/>
              </w:rPr>
            </w:pPr>
            <w:r w:rsidRPr="004D05A1">
              <w:rPr>
                <w:b/>
                <w:szCs w:val="24"/>
                <w:lang w:eastAsia="en-US"/>
              </w:rPr>
              <w:t xml:space="preserve">                                   Процент</w:t>
            </w:r>
          </w:p>
        </w:tc>
        <w:tc>
          <w:tcPr>
            <w:tcW w:w="1891" w:type="dxa"/>
            <w:tcBorders>
              <w:top w:val="single" w:sz="4" w:space="0" w:color="auto"/>
              <w:left w:val="single" w:sz="4" w:space="0" w:color="auto"/>
              <w:bottom w:val="single" w:sz="4" w:space="0" w:color="auto"/>
              <w:right w:val="single" w:sz="4" w:space="0" w:color="auto"/>
            </w:tcBorders>
            <w:hideMark/>
          </w:tcPr>
          <w:p w:rsidR="00111D97" w:rsidRPr="004D05A1" w:rsidRDefault="00111D97" w:rsidP="00637508">
            <w:pPr>
              <w:spacing w:line="276" w:lineRule="auto"/>
              <w:jc w:val="center"/>
              <w:rPr>
                <w:b/>
                <w:szCs w:val="24"/>
                <w:lang w:eastAsia="en-US"/>
              </w:rPr>
            </w:pPr>
            <w:r w:rsidRPr="004D05A1">
              <w:rPr>
                <w:b/>
                <w:szCs w:val="24"/>
              </w:rPr>
              <w:t>10,0</w:t>
            </w:r>
            <w:r w:rsidR="00637508" w:rsidRPr="004D05A1">
              <w:rPr>
                <w:b/>
                <w:szCs w:val="24"/>
              </w:rPr>
              <w:t>6</w:t>
            </w:r>
            <w:r w:rsidRPr="004D05A1">
              <w:rPr>
                <w:b/>
                <w:szCs w:val="24"/>
              </w:rPr>
              <w:t xml:space="preserve"> %</w:t>
            </w:r>
          </w:p>
        </w:tc>
      </w:tr>
    </w:tbl>
    <w:p w:rsidR="00111D97" w:rsidRPr="00653C92" w:rsidRDefault="00111D97" w:rsidP="00111D97">
      <w:pPr>
        <w:rPr>
          <w:sz w:val="24"/>
          <w:szCs w:val="24"/>
        </w:rPr>
      </w:pPr>
    </w:p>
    <w:p w:rsidR="009B2B44" w:rsidRPr="00653C92" w:rsidRDefault="009B2B44" w:rsidP="009B2B44">
      <w:pPr>
        <w:ind w:firstLine="709"/>
        <w:jc w:val="center"/>
        <w:rPr>
          <w:b/>
          <w:sz w:val="24"/>
          <w:szCs w:val="24"/>
        </w:rPr>
      </w:pPr>
      <w:r w:rsidRPr="00653C92">
        <w:rPr>
          <w:b/>
          <w:sz w:val="24"/>
          <w:szCs w:val="24"/>
        </w:rPr>
        <w:t>ДОХОДЫ</w:t>
      </w:r>
    </w:p>
    <w:p w:rsidR="009B2B44" w:rsidRPr="00653C92" w:rsidRDefault="00842A87" w:rsidP="00842A87">
      <w:pPr>
        <w:tabs>
          <w:tab w:val="left" w:pos="1265"/>
        </w:tabs>
        <w:ind w:firstLine="709"/>
        <w:rPr>
          <w:b/>
          <w:sz w:val="24"/>
          <w:szCs w:val="24"/>
        </w:rPr>
      </w:pPr>
      <w:r w:rsidRPr="00653C92">
        <w:rPr>
          <w:b/>
          <w:sz w:val="24"/>
          <w:szCs w:val="24"/>
        </w:rPr>
        <w:tab/>
      </w:r>
    </w:p>
    <w:p w:rsidR="006F356E" w:rsidRPr="00653C92" w:rsidRDefault="009B2B44" w:rsidP="009B2B44">
      <w:pPr>
        <w:autoSpaceDE w:val="0"/>
        <w:autoSpaceDN w:val="0"/>
        <w:adjustRightInd w:val="0"/>
        <w:ind w:firstLine="708"/>
        <w:jc w:val="both"/>
        <w:rPr>
          <w:b/>
          <w:sz w:val="24"/>
          <w:szCs w:val="24"/>
        </w:rPr>
      </w:pPr>
      <w:r w:rsidRPr="00653C92">
        <w:rPr>
          <w:sz w:val="24"/>
          <w:szCs w:val="24"/>
        </w:rPr>
        <w:t xml:space="preserve">Доходы городского бюджета на </w:t>
      </w:r>
      <w:r w:rsidRPr="00653C92">
        <w:rPr>
          <w:b/>
          <w:sz w:val="24"/>
          <w:szCs w:val="24"/>
        </w:rPr>
        <w:t>202</w:t>
      </w:r>
      <w:r w:rsidR="00A860E8" w:rsidRPr="00653C92">
        <w:rPr>
          <w:b/>
          <w:sz w:val="24"/>
          <w:szCs w:val="24"/>
        </w:rPr>
        <w:t>5</w:t>
      </w:r>
      <w:r w:rsidRPr="00653C92">
        <w:rPr>
          <w:b/>
          <w:sz w:val="24"/>
          <w:szCs w:val="24"/>
        </w:rPr>
        <w:t xml:space="preserve"> год </w:t>
      </w:r>
      <w:r w:rsidR="00BD2FC3" w:rsidRPr="00653C92">
        <w:rPr>
          <w:b/>
          <w:sz w:val="24"/>
          <w:szCs w:val="24"/>
        </w:rPr>
        <w:t>увеличены</w:t>
      </w:r>
      <w:r w:rsidRPr="00653C92">
        <w:rPr>
          <w:b/>
          <w:sz w:val="24"/>
          <w:szCs w:val="24"/>
        </w:rPr>
        <w:t xml:space="preserve"> на сумму</w:t>
      </w:r>
      <w:r w:rsidR="00CC1F0E" w:rsidRPr="00653C92">
        <w:rPr>
          <w:sz w:val="24"/>
          <w:szCs w:val="24"/>
        </w:rPr>
        <w:t> </w:t>
      </w:r>
      <w:r w:rsidR="004F509E" w:rsidRPr="00653C92">
        <w:rPr>
          <w:b/>
          <w:sz w:val="24"/>
          <w:szCs w:val="24"/>
        </w:rPr>
        <w:t>64 253,2</w:t>
      </w:r>
      <w:r w:rsidR="00C20B0D" w:rsidRPr="00653C92">
        <w:rPr>
          <w:b/>
          <w:sz w:val="24"/>
          <w:szCs w:val="24"/>
        </w:rPr>
        <w:t xml:space="preserve"> </w:t>
      </w:r>
      <w:r w:rsidRPr="00653C92">
        <w:rPr>
          <w:b/>
          <w:sz w:val="24"/>
          <w:szCs w:val="24"/>
        </w:rPr>
        <w:t>тыс. рублей</w:t>
      </w:r>
      <w:r w:rsidRPr="00653C92">
        <w:rPr>
          <w:sz w:val="24"/>
          <w:szCs w:val="24"/>
        </w:rPr>
        <w:t xml:space="preserve"> и составили </w:t>
      </w:r>
      <w:r w:rsidR="004F509E" w:rsidRPr="00653C92">
        <w:rPr>
          <w:b/>
          <w:sz w:val="24"/>
          <w:szCs w:val="24"/>
        </w:rPr>
        <w:t>4 015 239,3</w:t>
      </w:r>
      <w:r w:rsidR="00C20B0D" w:rsidRPr="00653C92">
        <w:rPr>
          <w:b/>
          <w:sz w:val="24"/>
          <w:szCs w:val="24"/>
        </w:rPr>
        <w:t xml:space="preserve"> </w:t>
      </w:r>
      <w:r w:rsidRPr="00653C92">
        <w:rPr>
          <w:b/>
          <w:sz w:val="24"/>
          <w:szCs w:val="24"/>
        </w:rPr>
        <w:t>тыс. рублей</w:t>
      </w:r>
      <w:r w:rsidR="0085616C" w:rsidRPr="00653C92">
        <w:rPr>
          <w:b/>
          <w:sz w:val="24"/>
          <w:szCs w:val="24"/>
        </w:rPr>
        <w:t>.</w:t>
      </w:r>
      <w:r w:rsidR="00C20B0D" w:rsidRPr="00653C92">
        <w:rPr>
          <w:b/>
          <w:sz w:val="24"/>
          <w:szCs w:val="24"/>
        </w:rPr>
        <w:t xml:space="preserve"> </w:t>
      </w:r>
      <w:r w:rsidR="0002084B" w:rsidRPr="00653C92">
        <w:rPr>
          <w:sz w:val="24"/>
          <w:szCs w:val="24"/>
        </w:rPr>
        <w:t>На 202</w:t>
      </w:r>
      <w:r w:rsidR="00A860E8" w:rsidRPr="00653C92">
        <w:rPr>
          <w:sz w:val="24"/>
          <w:szCs w:val="24"/>
        </w:rPr>
        <w:t>6</w:t>
      </w:r>
      <w:r w:rsidR="004F509E" w:rsidRPr="00653C92">
        <w:rPr>
          <w:sz w:val="24"/>
          <w:szCs w:val="24"/>
        </w:rPr>
        <w:t>-2027</w:t>
      </w:r>
      <w:r w:rsidR="00245BA4" w:rsidRPr="00653C92">
        <w:rPr>
          <w:sz w:val="24"/>
          <w:szCs w:val="24"/>
        </w:rPr>
        <w:t xml:space="preserve"> год</w:t>
      </w:r>
      <w:r w:rsidR="004F509E" w:rsidRPr="00653C92">
        <w:rPr>
          <w:sz w:val="24"/>
          <w:szCs w:val="24"/>
        </w:rPr>
        <w:t>ы</w:t>
      </w:r>
      <w:r w:rsidR="00245BA4" w:rsidRPr="00653C92">
        <w:rPr>
          <w:sz w:val="24"/>
          <w:szCs w:val="24"/>
        </w:rPr>
        <w:t xml:space="preserve"> доходы городского бюджета </w:t>
      </w:r>
      <w:r w:rsidR="00F41309" w:rsidRPr="00653C92">
        <w:rPr>
          <w:b/>
          <w:sz w:val="24"/>
          <w:szCs w:val="24"/>
        </w:rPr>
        <w:t>увеличены</w:t>
      </w:r>
      <w:r w:rsidR="006F356E" w:rsidRPr="00653C92">
        <w:rPr>
          <w:b/>
          <w:sz w:val="24"/>
          <w:szCs w:val="24"/>
        </w:rPr>
        <w:t xml:space="preserve"> </w:t>
      </w:r>
      <w:r w:rsidR="00245BA4" w:rsidRPr="00653C92">
        <w:rPr>
          <w:b/>
          <w:sz w:val="24"/>
          <w:szCs w:val="24"/>
        </w:rPr>
        <w:t xml:space="preserve">на сумму </w:t>
      </w:r>
      <w:r w:rsidR="006F356E" w:rsidRPr="00653C92">
        <w:rPr>
          <w:b/>
          <w:sz w:val="24"/>
          <w:szCs w:val="24"/>
        </w:rPr>
        <w:t>323</w:t>
      </w:r>
      <w:r w:rsidR="00754C90" w:rsidRPr="00653C92">
        <w:rPr>
          <w:b/>
          <w:sz w:val="24"/>
          <w:szCs w:val="24"/>
        </w:rPr>
        <w:t>,</w:t>
      </w:r>
      <w:r w:rsidR="006F356E" w:rsidRPr="00653C92">
        <w:rPr>
          <w:b/>
          <w:sz w:val="24"/>
          <w:szCs w:val="24"/>
        </w:rPr>
        <w:t xml:space="preserve">2 </w:t>
      </w:r>
      <w:r w:rsidR="00245BA4" w:rsidRPr="00653C92">
        <w:rPr>
          <w:b/>
          <w:sz w:val="24"/>
          <w:szCs w:val="24"/>
        </w:rPr>
        <w:t>тыс. рублей</w:t>
      </w:r>
      <w:r w:rsidR="00245BA4" w:rsidRPr="00653C92">
        <w:rPr>
          <w:sz w:val="24"/>
          <w:szCs w:val="24"/>
        </w:rPr>
        <w:t xml:space="preserve"> </w:t>
      </w:r>
      <w:r w:rsidR="004F509E" w:rsidRPr="00653C92">
        <w:rPr>
          <w:sz w:val="24"/>
          <w:szCs w:val="24"/>
        </w:rPr>
        <w:t xml:space="preserve">в каждом году </w:t>
      </w:r>
      <w:r w:rsidR="00245BA4" w:rsidRPr="00653C92">
        <w:rPr>
          <w:sz w:val="24"/>
          <w:szCs w:val="24"/>
        </w:rPr>
        <w:t xml:space="preserve">и составили </w:t>
      </w:r>
      <w:r w:rsidR="00F41309" w:rsidRPr="00653C92">
        <w:rPr>
          <w:b/>
          <w:sz w:val="24"/>
          <w:szCs w:val="24"/>
        </w:rPr>
        <w:t>4</w:t>
      </w:r>
      <w:r w:rsidR="00754C90" w:rsidRPr="00653C92">
        <w:rPr>
          <w:b/>
          <w:sz w:val="24"/>
          <w:szCs w:val="24"/>
        </w:rPr>
        <w:t xml:space="preserve"> 312 </w:t>
      </w:r>
      <w:r w:rsidR="006F356E" w:rsidRPr="00653C92">
        <w:rPr>
          <w:b/>
          <w:sz w:val="24"/>
          <w:szCs w:val="24"/>
        </w:rPr>
        <w:t>998</w:t>
      </w:r>
      <w:r w:rsidR="00754C90" w:rsidRPr="00653C92">
        <w:rPr>
          <w:b/>
          <w:sz w:val="24"/>
          <w:szCs w:val="24"/>
        </w:rPr>
        <w:t>,</w:t>
      </w:r>
      <w:r w:rsidR="006F356E" w:rsidRPr="00653C92">
        <w:rPr>
          <w:b/>
          <w:sz w:val="24"/>
          <w:szCs w:val="24"/>
        </w:rPr>
        <w:t xml:space="preserve">6 </w:t>
      </w:r>
      <w:r w:rsidR="004F509E" w:rsidRPr="00653C92">
        <w:rPr>
          <w:b/>
          <w:sz w:val="24"/>
          <w:szCs w:val="24"/>
        </w:rPr>
        <w:t xml:space="preserve">тыс. рублей и 4 232 108,6 тыс. рублей </w:t>
      </w:r>
      <w:r w:rsidR="004F509E" w:rsidRPr="00653C92">
        <w:rPr>
          <w:sz w:val="24"/>
          <w:szCs w:val="24"/>
        </w:rPr>
        <w:t>соответ</w:t>
      </w:r>
      <w:r w:rsidR="00B97799" w:rsidRPr="00653C92">
        <w:rPr>
          <w:sz w:val="24"/>
          <w:szCs w:val="24"/>
        </w:rPr>
        <w:t>ственно.</w:t>
      </w:r>
    </w:p>
    <w:p w:rsidR="009B2B44" w:rsidRPr="00653C92" w:rsidRDefault="009B2B44" w:rsidP="009B2B44">
      <w:pPr>
        <w:autoSpaceDE w:val="0"/>
        <w:autoSpaceDN w:val="0"/>
        <w:adjustRightInd w:val="0"/>
        <w:ind w:firstLine="708"/>
        <w:jc w:val="both"/>
        <w:rPr>
          <w:sz w:val="24"/>
          <w:szCs w:val="24"/>
        </w:rPr>
      </w:pPr>
      <w:r w:rsidRPr="00653C92">
        <w:rPr>
          <w:sz w:val="24"/>
          <w:szCs w:val="24"/>
        </w:rPr>
        <w:lastRenderedPageBreak/>
        <w:t>1. При этом в доходную часть городского бюджета в 202</w:t>
      </w:r>
      <w:r w:rsidR="00A860E8" w:rsidRPr="00653C92">
        <w:rPr>
          <w:sz w:val="24"/>
          <w:szCs w:val="24"/>
        </w:rPr>
        <w:t>5</w:t>
      </w:r>
      <w:r w:rsidRPr="00653C92">
        <w:rPr>
          <w:sz w:val="24"/>
          <w:szCs w:val="24"/>
        </w:rPr>
        <w:t xml:space="preserve"> году внесены следующие изменения:</w:t>
      </w:r>
    </w:p>
    <w:p w:rsidR="009B2B44" w:rsidRPr="00653C92" w:rsidRDefault="009B2B44" w:rsidP="004157D0">
      <w:pPr>
        <w:autoSpaceDE w:val="0"/>
        <w:autoSpaceDN w:val="0"/>
        <w:adjustRightInd w:val="0"/>
        <w:ind w:firstLine="708"/>
        <w:jc w:val="both"/>
        <w:rPr>
          <w:color w:val="FF0000"/>
          <w:sz w:val="24"/>
          <w:szCs w:val="24"/>
        </w:rPr>
      </w:pPr>
      <w:r w:rsidRPr="00653C92">
        <w:rPr>
          <w:sz w:val="24"/>
          <w:szCs w:val="24"/>
        </w:rPr>
        <w:t>1.1. В соответствии со статьей 32 Бюджетного кодекса Российской Федерации, в целях соблюдения принципа полноты отражения доходов, расходов и источников финансирования дефицита бюджета откорректированы следующие виды доходов:</w:t>
      </w:r>
    </w:p>
    <w:p w:rsidR="009E32C5" w:rsidRPr="00653C92" w:rsidRDefault="009E32C5" w:rsidP="004157D0">
      <w:pPr>
        <w:autoSpaceDE w:val="0"/>
        <w:autoSpaceDN w:val="0"/>
        <w:adjustRightInd w:val="0"/>
        <w:ind w:firstLine="708"/>
        <w:jc w:val="both"/>
        <w:rPr>
          <w:sz w:val="24"/>
          <w:szCs w:val="24"/>
        </w:rPr>
      </w:pPr>
      <w:r w:rsidRPr="00653C92">
        <w:rPr>
          <w:sz w:val="24"/>
          <w:szCs w:val="24"/>
        </w:rPr>
        <w:t xml:space="preserve">1.1.1. Налоговые и неналоговые доходы увеличены на сумму </w:t>
      </w:r>
      <w:r w:rsidR="004F509E" w:rsidRPr="00653C92">
        <w:rPr>
          <w:b/>
          <w:sz w:val="24"/>
          <w:szCs w:val="24"/>
        </w:rPr>
        <w:t>64 517,7</w:t>
      </w:r>
      <w:r w:rsidRPr="00653C92">
        <w:rPr>
          <w:b/>
          <w:sz w:val="24"/>
          <w:szCs w:val="24"/>
        </w:rPr>
        <w:t xml:space="preserve"> тыс. рублей, </w:t>
      </w:r>
      <w:r w:rsidRPr="00653C92">
        <w:rPr>
          <w:sz w:val="24"/>
          <w:szCs w:val="24"/>
        </w:rPr>
        <w:t>в том числе:</w:t>
      </w:r>
    </w:p>
    <w:p w:rsidR="009E32C5" w:rsidRPr="00653C92" w:rsidRDefault="009E32C5" w:rsidP="004157D0">
      <w:pPr>
        <w:autoSpaceDE w:val="0"/>
        <w:autoSpaceDN w:val="0"/>
        <w:adjustRightInd w:val="0"/>
        <w:ind w:firstLine="708"/>
        <w:jc w:val="both"/>
        <w:rPr>
          <w:sz w:val="24"/>
          <w:szCs w:val="24"/>
        </w:rPr>
      </w:pPr>
      <w:r w:rsidRPr="00653C92">
        <w:rPr>
          <w:sz w:val="24"/>
          <w:szCs w:val="24"/>
        </w:rPr>
        <w:t xml:space="preserve">1. Налоговые доходы </w:t>
      </w:r>
      <w:r w:rsidR="006F356E" w:rsidRPr="00653C92">
        <w:rPr>
          <w:sz w:val="24"/>
          <w:szCs w:val="24"/>
        </w:rPr>
        <w:t>уменьшены</w:t>
      </w:r>
      <w:r w:rsidRPr="00653C92">
        <w:rPr>
          <w:sz w:val="24"/>
          <w:szCs w:val="24"/>
        </w:rPr>
        <w:t xml:space="preserve"> на сумму </w:t>
      </w:r>
      <w:r w:rsidR="004F509E" w:rsidRPr="00653C92">
        <w:rPr>
          <w:b/>
          <w:sz w:val="24"/>
          <w:szCs w:val="24"/>
        </w:rPr>
        <w:t>5 974,7</w:t>
      </w:r>
      <w:r w:rsidRPr="00653C92">
        <w:rPr>
          <w:b/>
          <w:sz w:val="24"/>
          <w:szCs w:val="24"/>
        </w:rPr>
        <w:t xml:space="preserve"> тыс. рублей, </w:t>
      </w:r>
      <w:r w:rsidRPr="00653C92">
        <w:rPr>
          <w:sz w:val="24"/>
          <w:szCs w:val="24"/>
        </w:rPr>
        <w:t>в том числе:</w:t>
      </w:r>
    </w:p>
    <w:p w:rsidR="00377A6A" w:rsidRPr="00653C92" w:rsidRDefault="009E32C5" w:rsidP="004157D0">
      <w:pPr>
        <w:autoSpaceDE w:val="0"/>
        <w:autoSpaceDN w:val="0"/>
        <w:adjustRightInd w:val="0"/>
        <w:ind w:firstLine="708"/>
        <w:jc w:val="both"/>
        <w:rPr>
          <w:b/>
          <w:sz w:val="24"/>
          <w:szCs w:val="24"/>
        </w:rPr>
      </w:pPr>
      <w:r w:rsidRPr="00653C92">
        <w:rPr>
          <w:sz w:val="24"/>
          <w:szCs w:val="24"/>
        </w:rPr>
        <w:t>1.1</w:t>
      </w:r>
      <w:r w:rsidR="00702C5C" w:rsidRPr="00653C92">
        <w:rPr>
          <w:sz w:val="24"/>
          <w:szCs w:val="24"/>
        </w:rPr>
        <w:t xml:space="preserve">. </w:t>
      </w:r>
      <w:r w:rsidR="00377A6A" w:rsidRPr="00653C92">
        <w:rPr>
          <w:sz w:val="24"/>
          <w:szCs w:val="24"/>
        </w:rPr>
        <w:t xml:space="preserve">Налоги на прибыль (доходы) увеличены на сумму </w:t>
      </w:r>
      <w:r w:rsidR="004D4E2F" w:rsidRPr="00653C92">
        <w:rPr>
          <w:b/>
          <w:sz w:val="24"/>
          <w:szCs w:val="24"/>
        </w:rPr>
        <w:t>1</w:t>
      </w:r>
      <w:r w:rsidR="00F41309" w:rsidRPr="00653C92">
        <w:rPr>
          <w:b/>
          <w:sz w:val="24"/>
          <w:szCs w:val="24"/>
        </w:rPr>
        <w:t> </w:t>
      </w:r>
      <w:r w:rsidR="004F509E" w:rsidRPr="00653C92">
        <w:rPr>
          <w:b/>
          <w:sz w:val="24"/>
          <w:szCs w:val="24"/>
        </w:rPr>
        <w:t>290</w:t>
      </w:r>
      <w:r w:rsidR="00F41309" w:rsidRPr="00653C92">
        <w:rPr>
          <w:b/>
          <w:sz w:val="24"/>
          <w:szCs w:val="24"/>
        </w:rPr>
        <w:t>,</w:t>
      </w:r>
      <w:r w:rsidR="0064475C" w:rsidRPr="00653C92">
        <w:rPr>
          <w:b/>
          <w:sz w:val="24"/>
          <w:szCs w:val="24"/>
        </w:rPr>
        <w:t>1</w:t>
      </w:r>
      <w:r w:rsidR="00377A6A" w:rsidRPr="00653C92">
        <w:rPr>
          <w:b/>
          <w:sz w:val="24"/>
          <w:szCs w:val="24"/>
        </w:rPr>
        <w:t xml:space="preserve"> тыс. рублей:</w:t>
      </w:r>
    </w:p>
    <w:p w:rsidR="004D4E2F" w:rsidRPr="00653C92" w:rsidRDefault="004D4E2F" w:rsidP="00F41309">
      <w:pPr>
        <w:pStyle w:val="a3"/>
        <w:numPr>
          <w:ilvl w:val="0"/>
          <w:numId w:val="8"/>
        </w:numPr>
        <w:autoSpaceDE w:val="0"/>
        <w:autoSpaceDN w:val="0"/>
        <w:adjustRightInd w:val="0"/>
        <w:ind w:left="0" w:firstLine="709"/>
        <w:jc w:val="both"/>
        <w:rPr>
          <w:sz w:val="24"/>
          <w:szCs w:val="24"/>
        </w:rPr>
      </w:pPr>
      <w:proofErr w:type="gramStart"/>
      <w:r w:rsidRPr="00653C92">
        <w:rPr>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w:t>
      </w:r>
      <w:proofErr w:type="gramEnd"/>
      <w:r w:rsidRPr="00653C92">
        <w:rPr>
          <w:sz w:val="24"/>
          <w:szCs w:val="24"/>
        </w:rPr>
        <w:t xml:space="preserve"> не более 5 миллионов рублей) </w:t>
      </w:r>
      <w:r w:rsidR="00F41309" w:rsidRPr="00653C92">
        <w:rPr>
          <w:sz w:val="24"/>
          <w:szCs w:val="24"/>
        </w:rPr>
        <w:t xml:space="preserve">(КБК 000 </w:t>
      </w:r>
      <w:r w:rsidRPr="00653C92">
        <w:rPr>
          <w:sz w:val="24"/>
          <w:szCs w:val="24"/>
        </w:rPr>
        <w:t>1 01 02021 01 0000 110</w:t>
      </w:r>
      <w:r w:rsidR="00F41309" w:rsidRPr="00653C92">
        <w:rPr>
          <w:sz w:val="24"/>
          <w:szCs w:val="24"/>
        </w:rPr>
        <w:t xml:space="preserve">) </w:t>
      </w:r>
      <w:proofErr w:type="gramStart"/>
      <w:r w:rsidRPr="00653C92">
        <w:rPr>
          <w:sz w:val="24"/>
          <w:szCs w:val="24"/>
        </w:rPr>
        <w:t>увеличен</w:t>
      </w:r>
      <w:proofErr w:type="gramEnd"/>
      <w:r w:rsidR="00F41309" w:rsidRPr="00653C92">
        <w:rPr>
          <w:sz w:val="24"/>
          <w:szCs w:val="24"/>
        </w:rPr>
        <w:t xml:space="preserve"> на сумму </w:t>
      </w:r>
      <w:r w:rsidRPr="00653C92">
        <w:rPr>
          <w:b/>
          <w:sz w:val="24"/>
          <w:szCs w:val="24"/>
        </w:rPr>
        <w:t>123</w:t>
      </w:r>
      <w:r w:rsidR="00F41309" w:rsidRPr="00653C92">
        <w:rPr>
          <w:b/>
          <w:sz w:val="24"/>
          <w:szCs w:val="24"/>
        </w:rPr>
        <w:t>,</w:t>
      </w:r>
      <w:r w:rsidRPr="00653C92">
        <w:rPr>
          <w:b/>
          <w:sz w:val="24"/>
          <w:szCs w:val="24"/>
        </w:rPr>
        <w:t>2</w:t>
      </w:r>
      <w:r w:rsidR="00F41309" w:rsidRPr="00653C92">
        <w:rPr>
          <w:b/>
          <w:sz w:val="24"/>
          <w:szCs w:val="24"/>
        </w:rPr>
        <w:t xml:space="preserve"> тыс. рублей</w:t>
      </w:r>
      <w:r w:rsidR="00F41309" w:rsidRPr="00653C92">
        <w:rPr>
          <w:sz w:val="24"/>
          <w:szCs w:val="24"/>
        </w:rPr>
        <w:t xml:space="preserve"> </w:t>
      </w:r>
      <w:r w:rsidRPr="00653C92">
        <w:rPr>
          <w:sz w:val="24"/>
          <w:szCs w:val="24"/>
        </w:rPr>
        <w:t xml:space="preserve">под фактическое поступление доходов Управления Федеральной налоговой службы России по Мурманской области (далее – УФНС); </w:t>
      </w:r>
    </w:p>
    <w:p w:rsidR="00F41309" w:rsidRPr="00653C92" w:rsidRDefault="006251B4" w:rsidP="00F41309">
      <w:pPr>
        <w:pStyle w:val="a3"/>
        <w:numPr>
          <w:ilvl w:val="0"/>
          <w:numId w:val="8"/>
        </w:numPr>
        <w:autoSpaceDE w:val="0"/>
        <w:autoSpaceDN w:val="0"/>
        <w:adjustRightInd w:val="0"/>
        <w:ind w:left="0" w:firstLine="709"/>
        <w:jc w:val="both"/>
        <w:rPr>
          <w:sz w:val="24"/>
          <w:szCs w:val="24"/>
        </w:rPr>
      </w:pPr>
      <w:proofErr w:type="gramStart"/>
      <w:r w:rsidRPr="00653C92">
        <w:rPr>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w:t>
      </w:r>
      <w:proofErr w:type="gramEnd"/>
      <w:r w:rsidRPr="00653C92">
        <w:rPr>
          <w:sz w:val="24"/>
          <w:szCs w:val="24"/>
        </w:rPr>
        <w:t xml:space="preserve"> не более 20 миллионов рублей) </w:t>
      </w:r>
      <w:r w:rsidR="00F41309" w:rsidRPr="00653C92">
        <w:rPr>
          <w:sz w:val="24"/>
          <w:szCs w:val="24"/>
        </w:rPr>
        <w:t xml:space="preserve">(КБК 000 </w:t>
      </w:r>
      <w:r w:rsidRPr="00653C92">
        <w:rPr>
          <w:sz w:val="24"/>
          <w:szCs w:val="24"/>
        </w:rPr>
        <w:t>1 01 02022 01 0000 110</w:t>
      </w:r>
      <w:r w:rsidR="00F41309" w:rsidRPr="00653C92">
        <w:rPr>
          <w:sz w:val="24"/>
          <w:szCs w:val="24"/>
        </w:rPr>
        <w:t xml:space="preserve">) </w:t>
      </w:r>
      <w:proofErr w:type="gramStart"/>
      <w:r w:rsidRPr="00653C92">
        <w:rPr>
          <w:sz w:val="24"/>
          <w:szCs w:val="24"/>
        </w:rPr>
        <w:t>увеличен</w:t>
      </w:r>
      <w:proofErr w:type="gramEnd"/>
      <w:r w:rsidR="00F41309" w:rsidRPr="00653C92">
        <w:rPr>
          <w:sz w:val="24"/>
          <w:szCs w:val="24"/>
        </w:rPr>
        <w:t xml:space="preserve"> на сумму </w:t>
      </w:r>
      <w:r w:rsidRPr="00653C92">
        <w:rPr>
          <w:b/>
          <w:sz w:val="24"/>
          <w:szCs w:val="24"/>
        </w:rPr>
        <w:t>2</w:t>
      </w:r>
      <w:r w:rsidR="00F41309" w:rsidRPr="00653C92">
        <w:rPr>
          <w:b/>
          <w:sz w:val="24"/>
          <w:szCs w:val="24"/>
        </w:rPr>
        <w:t>,</w:t>
      </w:r>
      <w:r w:rsidRPr="00653C92">
        <w:rPr>
          <w:b/>
          <w:sz w:val="24"/>
          <w:szCs w:val="24"/>
        </w:rPr>
        <w:t>4</w:t>
      </w:r>
      <w:r w:rsidR="00F41309" w:rsidRPr="00653C92">
        <w:rPr>
          <w:b/>
          <w:sz w:val="24"/>
          <w:szCs w:val="24"/>
        </w:rPr>
        <w:t xml:space="preserve"> тыс. рублей</w:t>
      </w:r>
      <w:r w:rsidRPr="00653C92">
        <w:rPr>
          <w:b/>
          <w:sz w:val="24"/>
          <w:szCs w:val="24"/>
        </w:rPr>
        <w:t xml:space="preserve"> </w:t>
      </w:r>
      <w:r w:rsidRPr="00653C92">
        <w:rPr>
          <w:sz w:val="24"/>
          <w:szCs w:val="24"/>
        </w:rPr>
        <w:t>под фактическое поступление доходов УФНС</w:t>
      </w:r>
      <w:r w:rsidR="00F41309" w:rsidRPr="00653C92">
        <w:rPr>
          <w:sz w:val="24"/>
          <w:szCs w:val="24"/>
        </w:rPr>
        <w:t>;</w:t>
      </w:r>
    </w:p>
    <w:p w:rsidR="00AA4147" w:rsidRPr="00653C92" w:rsidRDefault="006251B4" w:rsidP="00AA4147">
      <w:pPr>
        <w:pStyle w:val="a3"/>
        <w:numPr>
          <w:ilvl w:val="0"/>
          <w:numId w:val="8"/>
        </w:numPr>
        <w:autoSpaceDE w:val="0"/>
        <w:autoSpaceDN w:val="0"/>
        <w:adjustRightInd w:val="0"/>
        <w:ind w:left="0" w:firstLine="709"/>
        <w:jc w:val="both"/>
        <w:rPr>
          <w:sz w:val="24"/>
          <w:szCs w:val="24"/>
        </w:rPr>
      </w:pPr>
      <w:proofErr w:type="gramStart"/>
      <w:r w:rsidRPr="00653C92">
        <w:rPr>
          <w:sz w:val="24"/>
          <w:szCs w:val="24"/>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w:t>
      </w:r>
      <w:r w:rsidR="00AA4147" w:rsidRPr="00653C92">
        <w:rPr>
          <w:sz w:val="24"/>
          <w:szCs w:val="24"/>
        </w:rPr>
        <w:t xml:space="preserve">(КБК </w:t>
      </w:r>
      <w:r w:rsidR="000B598B" w:rsidRPr="00653C92">
        <w:rPr>
          <w:sz w:val="24"/>
          <w:szCs w:val="24"/>
        </w:rPr>
        <w:t xml:space="preserve">000 </w:t>
      </w:r>
      <w:r w:rsidRPr="00653C92">
        <w:rPr>
          <w:sz w:val="24"/>
          <w:szCs w:val="24"/>
        </w:rPr>
        <w:t>1 01 02040 01 0000 110</w:t>
      </w:r>
      <w:r w:rsidR="00AA4147" w:rsidRPr="00653C92">
        <w:rPr>
          <w:sz w:val="24"/>
          <w:szCs w:val="24"/>
        </w:rPr>
        <w:t xml:space="preserve">) увеличен на сумму </w:t>
      </w:r>
      <w:r w:rsidRPr="00653C92">
        <w:rPr>
          <w:b/>
          <w:sz w:val="24"/>
          <w:szCs w:val="24"/>
        </w:rPr>
        <w:t>504</w:t>
      </w:r>
      <w:r w:rsidR="00AA4147" w:rsidRPr="00653C92">
        <w:rPr>
          <w:b/>
          <w:sz w:val="24"/>
          <w:szCs w:val="24"/>
        </w:rPr>
        <w:t>,</w:t>
      </w:r>
      <w:r w:rsidRPr="00653C92">
        <w:rPr>
          <w:b/>
          <w:sz w:val="24"/>
          <w:szCs w:val="24"/>
        </w:rPr>
        <w:t>3</w:t>
      </w:r>
      <w:r w:rsidR="00AA4147" w:rsidRPr="00653C92">
        <w:rPr>
          <w:sz w:val="24"/>
          <w:szCs w:val="24"/>
        </w:rPr>
        <w:t xml:space="preserve"> тыс. рублей под фактическое поступление доходов </w:t>
      </w:r>
      <w:r w:rsidRPr="00653C92">
        <w:rPr>
          <w:sz w:val="24"/>
          <w:szCs w:val="24"/>
        </w:rPr>
        <w:t>УФНС</w:t>
      </w:r>
      <w:r w:rsidR="00AA4147" w:rsidRPr="00653C92">
        <w:rPr>
          <w:sz w:val="24"/>
          <w:szCs w:val="24"/>
        </w:rPr>
        <w:t>;</w:t>
      </w:r>
      <w:proofErr w:type="gramEnd"/>
    </w:p>
    <w:p w:rsidR="00AA4147" w:rsidRPr="00653C92" w:rsidRDefault="000B598B" w:rsidP="00AA4147">
      <w:pPr>
        <w:pStyle w:val="a3"/>
        <w:numPr>
          <w:ilvl w:val="0"/>
          <w:numId w:val="8"/>
        </w:numPr>
        <w:autoSpaceDE w:val="0"/>
        <w:autoSpaceDN w:val="0"/>
        <w:adjustRightInd w:val="0"/>
        <w:ind w:left="0" w:firstLine="709"/>
        <w:jc w:val="both"/>
        <w:rPr>
          <w:sz w:val="24"/>
          <w:szCs w:val="24"/>
        </w:rPr>
      </w:pPr>
      <w:proofErr w:type="gramStart"/>
      <w:r w:rsidRPr="00653C92">
        <w:rPr>
          <w:sz w:val="24"/>
          <w:szCs w:val="24"/>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653C92">
        <w:rPr>
          <w:sz w:val="24"/>
          <w:szCs w:val="24"/>
        </w:rPr>
        <w:t xml:space="preserve"> физическим лицом - налоговым резидентом Российской Федерации в виде дивидендов)</w:t>
      </w:r>
      <w:r w:rsidR="00AA4147" w:rsidRPr="00653C92">
        <w:rPr>
          <w:sz w:val="24"/>
          <w:szCs w:val="24"/>
        </w:rPr>
        <w:t xml:space="preserve"> (КБК 000 1 </w:t>
      </w:r>
      <w:r w:rsidRPr="00653C92">
        <w:rPr>
          <w:sz w:val="24"/>
          <w:szCs w:val="24"/>
        </w:rPr>
        <w:t>01 02080 01 0000 110</w:t>
      </w:r>
      <w:r w:rsidR="00AA4147" w:rsidRPr="00653C92">
        <w:rPr>
          <w:sz w:val="24"/>
          <w:szCs w:val="24"/>
        </w:rPr>
        <w:t xml:space="preserve">) </w:t>
      </w:r>
      <w:proofErr w:type="gramStart"/>
      <w:r w:rsidR="00AA4147" w:rsidRPr="00653C92">
        <w:rPr>
          <w:sz w:val="24"/>
          <w:szCs w:val="24"/>
        </w:rPr>
        <w:t>увеличен</w:t>
      </w:r>
      <w:proofErr w:type="gramEnd"/>
      <w:r w:rsidR="00AA4147" w:rsidRPr="00653C92">
        <w:rPr>
          <w:sz w:val="24"/>
          <w:szCs w:val="24"/>
        </w:rPr>
        <w:t xml:space="preserve"> на сумму </w:t>
      </w:r>
      <w:r w:rsidR="004F509E" w:rsidRPr="00653C92">
        <w:rPr>
          <w:b/>
          <w:sz w:val="24"/>
          <w:szCs w:val="24"/>
        </w:rPr>
        <w:t>167,1</w:t>
      </w:r>
      <w:r w:rsidR="00AA4147" w:rsidRPr="00653C92">
        <w:rPr>
          <w:b/>
          <w:sz w:val="24"/>
          <w:szCs w:val="24"/>
        </w:rPr>
        <w:t xml:space="preserve"> тыс. рублей</w:t>
      </w:r>
      <w:r w:rsidR="00AA4147" w:rsidRPr="00653C92">
        <w:rPr>
          <w:sz w:val="24"/>
          <w:szCs w:val="24"/>
        </w:rPr>
        <w:t xml:space="preserve"> под фактическое поступление доходов </w:t>
      </w:r>
      <w:r w:rsidRPr="00653C92">
        <w:rPr>
          <w:sz w:val="24"/>
          <w:szCs w:val="24"/>
        </w:rPr>
        <w:t>УФНС</w:t>
      </w:r>
      <w:r w:rsidR="00AA4147" w:rsidRPr="00653C92">
        <w:rPr>
          <w:sz w:val="24"/>
          <w:szCs w:val="24"/>
        </w:rPr>
        <w:t>;</w:t>
      </w:r>
    </w:p>
    <w:p w:rsidR="00AA4147" w:rsidRPr="00653C92" w:rsidRDefault="00867CB6" w:rsidP="00867CB6">
      <w:pPr>
        <w:pStyle w:val="a3"/>
        <w:numPr>
          <w:ilvl w:val="0"/>
          <w:numId w:val="8"/>
        </w:numPr>
        <w:autoSpaceDE w:val="0"/>
        <w:autoSpaceDN w:val="0"/>
        <w:adjustRightInd w:val="0"/>
        <w:ind w:left="0" w:firstLine="709"/>
        <w:jc w:val="both"/>
        <w:rPr>
          <w:sz w:val="24"/>
          <w:szCs w:val="24"/>
        </w:rPr>
      </w:pPr>
      <w:proofErr w:type="gramStart"/>
      <w:r w:rsidRPr="00653C92">
        <w:rPr>
          <w:rFonts w:eastAsiaTheme="minorHAnsi"/>
          <w:sz w:val="24"/>
          <w:szCs w:val="24"/>
          <w:lang w:eastAsia="en-US"/>
        </w:rPr>
        <w:t xml:space="preserve">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w:t>
      </w:r>
      <w:hyperlink r:id="rId9" w:history="1">
        <w:r w:rsidRPr="00653C92">
          <w:rPr>
            <w:rFonts w:eastAsiaTheme="minorHAnsi"/>
            <w:sz w:val="24"/>
            <w:szCs w:val="24"/>
            <w:lang w:eastAsia="en-US"/>
          </w:rPr>
          <w:t>абзаце тридцать девятом статьи 50</w:t>
        </w:r>
      </w:hyperlink>
      <w:r w:rsidRPr="00653C92">
        <w:rPr>
          <w:rFonts w:eastAsiaTheme="minorHAnsi"/>
          <w:sz w:val="24"/>
          <w:szCs w:val="24"/>
          <w:lang w:eastAsia="en-US"/>
        </w:rPr>
        <w:t xml:space="preserve"> Бюджетного кодекса Российской Федерации, налога на доходы физических лиц в части суммы налога, превышающей</w:t>
      </w:r>
      <w:proofErr w:type="gramEnd"/>
      <w:r w:rsidRPr="00653C92">
        <w:rPr>
          <w:rFonts w:eastAsiaTheme="minorHAnsi"/>
          <w:sz w:val="24"/>
          <w:szCs w:val="24"/>
          <w:lang w:eastAsia="en-US"/>
        </w:rPr>
        <w:t xml:space="preserve"> </w:t>
      </w:r>
      <w:proofErr w:type="gramStart"/>
      <w:r w:rsidRPr="00653C92">
        <w:rPr>
          <w:rFonts w:eastAsiaTheme="minorHAnsi"/>
          <w:sz w:val="24"/>
          <w:szCs w:val="24"/>
          <w:lang w:eastAsia="en-US"/>
        </w:rPr>
        <w:t xml:space="preserve">312 тысяч рублей, относящейся к сумме налоговых баз, указанных в </w:t>
      </w:r>
      <w:hyperlink r:id="rId10" w:history="1">
        <w:r w:rsidRPr="00653C92">
          <w:rPr>
            <w:rFonts w:eastAsiaTheme="minorHAnsi"/>
            <w:sz w:val="24"/>
            <w:szCs w:val="24"/>
            <w:lang w:eastAsia="en-US"/>
          </w:rPr>
          <w:t>пункте 6 статьи 210</w:t>
        </w:r>
      </w:hyperlink>
      <w:r w:rsidRPr="00653C92">
        <w:rPr>
          <w:rFonts w:eastAsiaTheme="minorHAnsi"/>
          <w:sz w:val="24"/>
          <w:szCs w:val="24"/>
          <w:lang w:eastAsia="en-US"/>
        </w:rPr>
        <w:t xml:space="preserve"> Налогового кодекса Российской Федерации, превышающей 2,4 миллиона рублей (за исключением налога на доходы физических лиц в отношении доходов, указанных в </w:t>
      </w:r>
      <w:hyperlink r:id="rId11" w:history="1">
        <w:r w:rsidRPr="00653C92">
          <w:rPr>
            <w:rFonts w:eastAsiaTheme="minorHAnsi"/>
            <w:sz w:val="24"/>
            <w:szCs w:val="24"/>
            <w:lang w:eastAsia="en-US"/>
          </w:rPr>
          <w:t>абзацах тридцать пятом</w:t>
        </w:r>
      </w:hyperlink>
      <w:r w:rsidRPr="00653C92">
        <w:rPr>
          <w:rFonts w:eastAsiaTheme="minorHAnsi"/>
          <w:sz w:val="24"/>
          <w:szCs w:val="24"/>
          <w:lang w:eastAsia="en-US"/>
        </w:rPr>
        <w:t xml:space="preserve"> и </w:t>
      </w:r>
      <w:hyperlink r:id="rId12" w:history="1">
        <w:r w:rsidRPr="00653C92">
          <w:rPr>
            <w:rFonts w:eastAsiaTheme="minorHAnsi"/>
            <w:sz w:val="24"/>
            <w:szCs w:val="24"/>
            <w:lang w:eastAsia="en-US"/>
          </w:rPr>
          <w:t xml:space="preserve">тридцать </w:t>
        </w:r>
        <w:r w:rsidRPr="00653C92">
          <w:rPr>
            <w:rFonts w:eastAsiaTheme="minorHAnsi"/>
            <w:sz w:val="24"/>
            <w:szCs w:val="24"/>
            <w:lang w:eastAsia="en-US"/>
          </w:rPr>
          <w:lastRenderedPageBreak/>
          <w:t>шестом статьи 50</w:t>
        </w:r>
      </w:hyperlink>
      <w:r w:rsidRPr="00653C92">
        <w:rPr>
          <w:rFonts w:eastAsiaTheme="minorHAnsi"/>
          <w:sz w:val="24"/>
          <w:szCs w:val="24"/>
          <w:lang w:eastAsia="en-US"/>
        </w:rPr>
        <w:t xml:space="preserve"> Бюджетного кодекса Российской Федерации), а также налога на доходы физических лиц в отношении доходов физических лиц, не являющихся</w:t>
      </w:r>
      <w:proofErr w:type="gramEnd"/>
      <w:r w:rsidRPr="00653C92">
        <w:rPr>
          <w:rFonts w:eastAsiaTheme="minorHAnsi"/>
          <w:sz w:val="24"/>
          <w:szCs w:val="24"/>
          <w:lang w:eastAsia="en-US"/>
        </w:rPr>
        <w:t xml:space="preserve"> </w:t>
      </w:r>
      <w:proofErr w:type="gramStart"/>
      <w:r w:rsidRPr="00653C92">
        <w:rPr>
          <w:rFonts w:eastAsiaTheme="minorHAnsi"/>
          <w:sz w:val="24"/>
          <w:szCs w:val="24"/>
          <w:lang w:eastAsia="en-US"/>
        </w:rPr>
        <w:t xml:space="preserve">налоговыми резидентами Российской Федерации, указанных в </w:t>
      </w:r>
      <w:hyperlink r:id="rId13" w:history="1">
        <w:r w:rsidRPr="00653C92">
          <w:rPr>
            <w:rFonts w:eastAsiaTheme="minorHAnsi"/>
            <w:sz w:val="24"/>
            <w:szCs w:val="24"/>
            <w:lang w:eastAsia="en-US"/>
          </w:rPr>
          <w:t>абзаце девятом пункта 3 статьи 224</w:t>
        </w:r>
      </w:hyperlink>
      <w:r w:rsidRPr="00653C92">
        <w:rPr>
          <w:rFonts w:eastAsiaTheme="minorHAnsi"/>
          <w:sz w:val="24"/>
          <w:szCs w:val="24"/>
          <w:lang w:eastAsia="en-US"/>
        </w:rPr>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r w:rsidRPr="00653C92">
        <w:rPr>
          <w:sz w:val="24"/>
          <w:szCs w:val="24"/>
        </w:rPr>
        <w:t xml:space="preserve"> </w:t>
      </w:r>
      <w:r w:rsidR="00AA4147" w:rsidRPr="00653C92">
        <w:rPr>
          <w:sz w:val="24"/>
          <w:szCs w:val="24"/>
        </w:rPr>
        <w:t xml:space="preserve">(КБК 000 </w:t>
      </w:r>
      <w:r w:rsidRPr="00653C92">
        <w:rPr>
          <w:sz w:val="24"/>
          <w:szCs w:val="24"/>
        </w:rPr>
        <w:t>1 01 02150 01 0000 1</w:t>
      </w:r>
      <w:r w:rsidR="00280081" w:rsidRPr="00653C92">
        <w:rPr>
          <w:sz w:val="24"/>
          <w:szCs w:val="24"/>
        </w:rPr>
        <w:t>1</w:t>
      </w:r>
      <w:r w:rsidRPr="00653C92">
        <w:rPr>
          <w:sz w:val="24"/>
          <w:szCs w:val="24"/>
        </w:rPr>
        <w:t>0</w:t>
      </w:r>
      <w:r w:rsidR="00AA4147" w:rsidRPr="00653C92">
        <w:rPr>
          <w:sz w:val="24"/>
          <w:szCs w:val="24"/>
        </w:rPr>
        <w:t xml:space="preserve">) увеличен на сумму </w:t>
      </w:r>
      <w:r w:rsidR="004F509E" w:rsidRPr="00653C92">
        <w:rPr>
          <w:b/>
          <w:sz w:val="24"/>
          <w:szCs w:val="24"/>
        </w:rPr>
        <w:t>376,</w:t>
      </w:r>
      <w:r w:rsidR="00280081" w:rsidRPr="00653C92">
        <w:rPr>
          <w:b/>
          <w:sz w:val="24"/>
          <w:szCs w:val="24"/>
        </w:rPr>
        <w:t>2</w:t>
      </w:r>
      <w:r w:rsidR="00AA4147" w:rsidRPr="00653C92">
        <w:rPr>
          <w:b/>
          <w:sz w:val="24"/>
          <w:szCs w:val="24"/>
        </w:rPr>
        <w:t xml:space="preserve"> тыс. рублей</w:t>
      </w:r>
      <w:r w:rsidR="00AA4147" w:rsidRPr="00653C92">
        <w:rPr>
          <w:sz w:val="24"/>
          <w:szCs w:val="24"/>
        </w:rPr>
        <w:t xml:space="preserve"> под фактическое поступление доходов </w:t>
      </w:r>
      <w:r w:rsidR="00280081" w:rsidRPr="00653C92">
        <w:rPr>
          <w:sz w:val="24"/>
          <w:szCs w:val="24"/>
        </w:rPr>
        <w:t>УФНС</w:t>
      </w:r>
      <w:r w:rsidR="00AA4147" w:rsidRPr="00653C92">
        <w:rPr>
          <w:sz w:val="24"/>
          <w:szCs w:val="24"/>
        </w:rPr>
        <w:t>;</w:t>
      </w:r>
      <w:proofErr w:type="gramEnd"/>
    </w:p>
    <w:p w:rsidR="00AA4147" w:rsidRPr="00653C92" w:rsidRDefault="009E1033" w:rsidP="00AA4147">
      <w:pPr>
        <w:pStyle w:val="a3"/>
        <w:numPr>
          <w:ilvl w:val="0"/>
          <w:numId w:val="8"/>
        </w:numPr>
        <w:autoSpaceDE w:val="0"/>
        <w:autoSpaceDN w:val="0"/>
        <w:adjustRightInd w:val="0"/>
        <w:ind w:left="0" w:firstLine="709"/>
        <w:jc w:val="both"/>
        <w:rPr>
          <w:sz w:val="24"/>
          <w:szCs w:val="24"/>
        </w:rPr>
      </w:pPr>
      <w:proofErr w:type="gramStart"/>
      <w:r w:rsidRPr="00653C92">
        <w:rPr>
          <w:sz w:val="24"/>
          <w:szCs w:val="24"/>
        </w:rPr>
        <w:t>Налог на доходы физических лиц в части суммы налога, относящейся к сумме налоговых баз, указанных в пункте 6.1 статьи 210 Налогового кодекса Российской Федерации, не превышающей 5 миллионов рублей, за налоговые периоды после 1 января 2025 года</w:t>
      </w:r>
      <w:r w:rsidR="00AA4147" w:rsidRPr="00653C92">
        <w:rPr>
          <w:sz w:val="24"/>
          <w:szCs w:val="24"/>
        </w:rPr>
        <w:t xml:space="preserve"> (КБК 000 </w:t>
      </w:r>
      <w:r w:rsidRPr="00653C92">
        <w:rPr>
          <w:sz w:val="24"/>
          <w:szCs w:val="24"/>
        </w:rPr>
        <w:t xml:space="preserve">1 01 02200 01 0000 110) увеличен на сумму </w:t>
      </w:r>
      <w:r w:rsidRPr="00653C92">
        <w:rPr>
          <w:b/>
          <w:sz w:val="24"/>
          <w:szCs w:val="24"/>
        </w:rPr>
        <w:t>6</w:t>
      </w:r>
      <w:r w:rsidR="00AA4147" w:rsidRPr="00653C92">
        <w:rPr>
          <w:b/>
          <w:sz w:val="24"/>
          <w:szCs w:val="24"/>
        </w:rPr>
        <w:t>,</w:t>
      </w:r>
      <w:r w:rsidRPr="00653C92">
        <w:rPr>
          <w:b/>
          <w:sz w:val="24"/>
          <w:szCs w:val="24"/>
        </w:rPr>
        <w:t>5</w:t>
      </w:r>
      <w:r w:rsidR="00AA4147" w:rsidRPr="00653C92">
        <w:rPr>
          <w:b/>
          <w:sz w:val="24"/>
          <w:szCs w:val="24"/>
        </w:rPr>
        <w:t xml:space="preserve"> тыс. рублей</w:t>
      </w:r>
      <w:r w:rsidR="00AA4147" w:rsidRPr="00653C92">
        <w:rPr>
          <w:sz w:val="24"/>
          <w:szCs w:val="24"/>
        </w:rPr>
        <w:t xml:space="preserve"> в соответствии с прогнозом Управления Федеральной налоговой службы России</w:t>
      </w:r>
      <w:proofErr w:type="gramEnd"/>
      <w:r w:rsidR="00AA4147" w:rsidRPr="00653C92">
        <w:rPr>
          <w:sz w:val="24"/>
          <w:szCs w:val="24"/>
        </w:rPr>
        <w:t xml:space="preserve"> по Мурманской области от </w:t>
      </w:r>
      <w:r w:rsidRPr="00653C92">
        <w:rPr>
          <w:sz w:val="24"/>
          <w:szCs w:val="24"/>
        </w:rPr>
        <w:t>09</w:t>
      </w:r>
      <w:r w:rsidR="00AA4147" w:rsidRPr="00653C92">
        <w:rPr>
          <w:sz w:val="24"/>
          <w:szCs w:val="24"/>
        </w:rPr>
        <w:t>.</w:t>
      </w:r>
      <w:r w:rsidRPr="00653C92">
        <w:rPr>
          <w:sz w:val="24"/>
          <w:szCs w:val="24"/>
        </w:rPr>
        <w:t>10.</w:t>
      </w:r>
      <w:r w:rsidR="00AA4147" w:rsidRPr="00653C92">
        <w:rPr>
          <w:sz w:val="24"/>
          <w:szCs w:val="24"/>
        </w:rPr>
        <w:t>2025 № 23-51/</w:t>
      </w:r>
      <w:r w:rsidRPr="00653C92">
        <w:rPr>
          <w:sz w:val="24"/>
          <w:szCs w:val="24"/>
        </w:rPr>
        <w:t>39596</w:t>
      </w:r>
      <w:r w:rsidR="00AA4147" w:rsidRPr="00653C92">
        <w:rPr>
          <w:sz w:val="24"/>
          <w:szCs w:val="24"/>
        </w:rPr>
        <w:t>@ «Оценка поступлений доходов в 2025 году и прогноз на 2026-2028 годы»</w:t>
      </w:r>
      <w:r w:rsidR="0024506C" w:rsidRPr="00653C92">
        <w:rPr>
          <w:sz w:val="24"/>
          <w:szCs w:val="24"/>
        </w:rPr>
        <w:t xml:space="preserve"> (далее – Прогноз УФНС)</w:t>
      </w:r>
      <w:r w:rsidR="00AA4147" w:rsidRPr="00653C92">
        <w:rPr>
          <w:sz w:val="24"/>
          <w:szCs w:val="24"/>
        </w:rPr>
        <w:t>;</w:t>
      </w:r>
    </w:p>
    <w:p w:rsidR="00AA4147" w:rsidRPr="00653C92" w:rsidRDefault="00C81F78" w:rsidP="00AA4147">
      <w:pPr>
        <w:pStyle w:val="a3"/>
        <w:numPr>
          <w:ilvl w:val="0"/>
          <w:numId w:val="8"/>
        </w:numPr>
        <w:autoSpaceDE w:val="0"/>
        <w:autoSpaceDN w:val="0"/>
        <w:adjustRightInd w:val="0"/>
        <w:ind w:left="0" w:firstLine="709"/>
        <w:jc w:val="both"/>
        <w:rPr>
          <w:sz w:val="24"/>
          <w:szCs w:val="24"/>
        </w:rPr>
      </w:pPr>
      <w:r w:rsidRPr="00653C92">
        <w:rPr>
          <w:sz w:val="24"/>
          <w:szCs w:val="24"/>
        </w:rPr>
        <w:t xml:space="preserve">Налог на доходы физических лиц в части суммы налога, превышающей 650 тысяч рублей, относящейся к налоговой базе, указанной в пункте 6.2 статьи 210 Налогового кодекса Российской Федерации, превышающей 5 миллионов рублей </w:t>
      </w:r>
      <w:r w:rsidR="00AA4147" w:rsidRPr="00653C92">
        <w:rPr>
          <w:sz w:val="24"/>
          <w:szCs w:val="24"/>
        </w:rPr>
        <w:t xml:space="preserve">(КБК 000 </w:t>
      </w:r>
      <w:r w:rsidRPr="00653C92">
        <w:rPr>
          <w:sz w:val="24"/>
          <w:szCs w:val="24"/>
        </w:rPr>
        <w:t>1 01 02230 01 0000 110</w:t>
      </w:r>
      <w:r w:rsidR="00AA4147" w:rsidRPr="00653C92">
        <w:rPr>
          <w:sz w:val="24"/>
          <w:szCs w:val="24"/>
        </w:rPr>
        <w:t xml:space="preserve">) увеличен на сумму </w:t>
      </w:r>
      <w:r w:rsidRPr="00653C92">
        <w:rPr>
          <w:b/>
          <w:sz w:val="24"/>
          <w:szCs w:val="24"/>
        </w:rPr>
        <w:t>110</w:t>
      </w:r>
      <w:r w:rsidR="00AA4147" w:rsidRPr="00653C92">
        <w:rPr>
          <w:b/>
          <w:sz w:val="24"/>
          <w:szCs w:val="24"/>
        </w:rPr>
        <w:t>,</w:t>
      </w:r>
      <w:r w:rsidRPr="00653C92">
        <w:rPr>
          <w:b/>
          <w:sz w:val="24"/>
          <w:szCs w:val="24"/>
        </w:rPr>
        <w:t>5</w:t>
      </w:r>
      <w:r w:rsidR="00AA4147" w:rsidRPr="00653C92">
        <w:rPr>
          <w:b/>
          <w:sz w:val="24"/>
          <w:szCs w:val="24"/>
        </w:rPr>
        <w:t xml:space="preserve"> тыс. рублей</w:t>
      </w:r>
      <w:r w:rsidRPr="00653C92">
        <w:rPr>
          <w:b/>
          <w:sz w:val="24"/>
          <w:szCs w:val="24"/>
        </w:rPr>
        <w:t xml:space="preserve"> </w:t>
      </w:r>
      <w:r w:rsidR="00C64E56" w:rsidRPr="00653C92">
        <w:rPr>
          <w:sz w:val="24"/>
          <w:szCs w:val="24"/>
        </w:rPr>
        <w:t xml:space="preserve">под фактическое поступление доходов </w:t>
      </w:r>
      <w:r w:rsidRPr="00653C92">
        <w:rPr>
          <w:sz w:val="24"/>
          <w:szCs w:val="24"/>
        </w:rPr>
        <w:t>УФНС</w:t>
      </w:r>
      <w:r w:rsidR="00C64E56" w:rsidRPr="00653C92">
        <w:rPr>
          <w:sz w:val="24"/>
          <w:szCs w:val="24"/>
        </w:rPr>
        <w:t>;</w:t>
      </w:r>
    </w:p>
    <w:p w:rsidR="009E32C5" w:rsidRPr="00653C92" w:rsidRDefault="00377A6A" w:rsidP="004157D0">
      <w:pPr>
        <w:autoSpaceDE w:val="0"/>
        <w:autoSpaceDN w:val="0"/>
        <w:adjustRightInd w:val="0"/>
        <w:ind w:firstLine="708"/>
        <w:jc w:val="both"/>
        <w:rPr>
          <w:sz w:val="24"/>
          <w:szCs w:val="24"/>
        </w:rPr>
      </w:pPr>
      <w:r w:rsidRPr="00653C92">
        <w:rPr>
          <w:sz w:val="24"/>
          <w:szCs w:val="24"/>
        </w:rPr>
        <w:t xml:space="preserve">1.2. </w:t>
      </w:r>
      <w:r w:rsidR="00702C5C" w:rsidRPr="00653C92">
        <w:rPr>
          <w:sz w:val="24"/>
          <w:szCs w:val="24"/>
        </w:rPr>
        <w:t>Налоги на товары (работы услуги), реализуемые на территории Российской Федерации у</w:t>
      </w:r>
      <w:r w:rsidR="008F2265" w:rsidRPr="00653C92">
        <w:rPr>
          <w:sz w:val="24"/>
          <w:szCs w:val="24"/>
        </w:rPr>
        <w:t>величены</w:t>
      </w:r>
      <w:r w:rsidR="00702C5C" w:rsidRPr="00653C92">
        <w:rPr>
          <w:sz w:val="24"/>
          <w:szCs w:val="24"/>
        </w:rPr>
        <w:t xml:space="preserve"> на сумму </w:t>
      </w:r>
      <w:r w:rsidR="00C81F78" w:rsidRPr="00653C92">
        <w:rPr>
          <w:b/>
          <w:sz w:val="24"/>
          <w:szCs w:val="24"/>
        </w:rPr>
        <w:t>2 291</w:t>
      </w:r>
      <w:r w:rsidR="00C64E56" w:rsidRPr="00653C92">
        <w:rPr>
          <w:b/>
          <w:sz w:val="24"/>
          <w:szCs w:val="24"/>
        </w:rPr>
        <w:t>,</w:t>
      </w:r>
      <w:r w:rsidR="00EB6EAB" w:rsidRPr="00653C92">
        <w:rPr>
          <w:b/>
          <w:sz w:val="24"/>
          <w:szCs w:val="24"/>
        </w:rPr>
        <w:t>1</w:t>
      </w:r>
      <w:r w:rsidR="00702C5C" w:rsidRPr="00653C92">
        <w:rPr>
          <w:b/>
          <w:sz w:val="24"/>
          <w:szCs w:val="24"/>
        </w:rPr>
        <w:t xml:space="preserve"> тыс. рублей:</w:t>
      </w:r>
    </w:p>
    <w:p w:rsidR="00702C5C" w:rsidRPr="00653C92" w:rsidRDefault="00702C5C" w:rsidP="00DC30B4">
      <w:pPr>
        <w:pStyle w:val="a3"/>
        <w:numPr>
          <w:ilvl w:val="0"/>
          <w:numId w:val="1"/>
        </w:numPr>
        <w:tabs>
          <w:tab w:val="left" w:pos="709"/>
          <w:tab w:val="left" w:pos="1134"/>
        </w:tabs>
        <w:autoSpaceDE w:val="0"/>
        <w:autoSpaceDN w:val="0"/>
        <w:adjustRightInd w:val="0"/>
        <w:ind w:left="0" w:firstLine="709"/>
        <w:jc w:val="both"/>
        <w:rPr>
          <w:b/>
          <w:sz w:val="24"/>
          <w:szCs w:val="24"/>
        </w:rPr>
      </w:pPr>
      <w:proofErr w:type="gramStart"/>
      <w:r w:rsidRPr="00653C92">
        <w:rPr>
          <w:sz w:val="24"/>
          <w:szCs w:val="24"/>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(КБК 000 1 03 02231 01 0000 110) </w:t>
      </w:r>
      <w:r w:rsidR="00C81F78" w:rsidRPr="00653C92">
        <w:rPr>
          <w:sz w:val="24"/>
          <w:szCs w:val="24"/>
        </w:rPr>
        <w:t>увеличены</w:t>
      </w:r>
      <w:r w:rsidR="00F22598" w:rsidRPr="00653C92">
        <w:rPr>
          <w:sz w:val="24"/>
          <w:szCs w:val="24"/>
        </w:rPr>
        <w:t xml:space="preserve"> </w:t>
      </w:r>
      <w:r w:rsidRPr="00653C92">
        <w:rPr>
          <w:sz w:val="24"/>
          <w:szCs w:val="24"/>
        </w:rPr>
        <w:t xml:space="preserve">на сумму </w:t>
      </w:r>
      <w:r w:rsidR="00C81F78" w:rsidRPr="00653C92">
        <w:rPr>
          <w:b/>
          <w:sz w:val="24"/>
          <w:szCs w:val="24"/>
        </w:rPr>
        <w:t>647</w:t>
      </w:r>
      <w:r w:rsidR="00C64E56" w:rsidRPr="00653C92">
        <w:rPr>
          <w:b/>
          <w:sz w:val="24"/>
          <w:szCs w:val="24"/>
        </w:rPr>
        <w:t>,</w:t>
      </w:r>
      <w:r w:rsidR="00C81F78" w:rsidRPr="00653C92">
        <w:rPr>
          <w:b/>
          <w:sz w:val="24"/>
          <w:szCs w:val="24"/>
        </w:rPr>
        <w:t>0</w:t>
      </w:r>
      <w:r w:rsidRPr="00653C92">
        <w:rPr>
          <w:b/>
          <w:sz w:val="24"/>
          <w:szCs w:val="24"/>
        </w:rPr>
        <w:t xml:space="preserve"> тыс. рублей</w:t>
      </w:r>
      <w:r w:rsidRPr="00653C92">
        <w:rPr>
          <w:sz w:val="24"/>
          <w:szCs w:val="24"/>
        </w:rPr>
        <w:t>, в соответствии с прогнозом</w:t>
      </w:r>
      <w:proofErr w:type="gramEnd"/>
      <w:r w:rsidRPr="00653C92">
        <w:rPr>
          <w:sz w:val="24"/>
          <w:szCs w:val="24"/>
        </w:rPr>
        <w:t xml:space="preserve"> Управления Федеральной налоговой службы по Мурманской области от </w:t>
      </w:r>
      <w:r w:rsidR="00C64E56" w:rsidRPr="00653C92">
        <w:rPr>
          <w:sz w:val="24"/>
          <w:szCs w:val="24"/>
        </w:rPr>
        <w:t>1</w:t>
      </w:r>
      <w:r w:rsidR="00C81F78" w:rsidRPr="00653C92">
        <w:rPr>
          <w:sz w:val="24"/>
          <w:szCs w:val="24"/>
        </w:rPr>
        <w:t>1.11</w:t>
      </w:r>
      <w:r w:rsidRPr="00653C92">
        <w:rPr>
          <w:sz w:val="24"/>
          <w:szCs w:val="24"/>
        </w:rPr>
        <w:t>.2025 № 23-51/</w:t>
      </w:r>
      <w:r w:rsidR="00C81F78" w:rsidRPr="00653C92">
        <w:rPr>
          <w:sz w:val="24"/>
          <w:szCs w:val="24"/>
        </w:rPr>
        <w:t>44485</w:t>
      </w:r>
      <w:r w:rsidR="00C64E56" w:rsidRPr="00653C92">
        <w:rPr>
          <w:sz w:val="24"/>
          <w:szCs w:val="24"/>
        </w:rPr>
        <w:t>@ «О направлении</w:t>
      </w:r>
      <w:r w:rsidRPr="00653C92">
        <w:rPr>
          <w:sz w:val="24"/>
          <w:szCs w:val="24"/>
        </w:rPr>
        <w:t xml:space="preserve"> информации по распределяемым акцизам»</w:t>
      </w:r>
      <w:r w:rsidR="0024506C" w:rsidRPr="00653C92">
        <w:rPr>
          <w:sz w:val="24"/>
          <w:szCs w:val="24"/>
        </w:rPr>
        <w:t xml:space="preserve"> (далее – Прогноз УФНС по акцизам)</w:t>
      </w:r>
      <w:r w:rsidRPr="00653C92">
        <w:rPr>
          <w:sz w:val="24"/>
          <w:szCs w:val="24"/>
        </w:rPr>
        <w:t>;</w:t>
      </w:r>
    </w:p>
    <w:p w:rsidR="00702C5C" w:rsidRPr="00653C92" w:rsidRDefault="00702C5C" w:rsidP="00DC30B4">
      <w:pPr>
        <w:pStyle w:val="a3"/>
        <w:numPr>
          <w:ilvl w:val="0"/>
          <w:numId w:val="1"/>
        </w:numPr>
        <w:tabs>
          <w:tab w:val="left" w:pos="709"/>
          <w:tab w:val="left" w:pos="1134"/>
        </w:tabs>
        <w:autoSpaceDE w:val="0"/>
        <w:autoSpaceDN w:val="0"/>
        <w:adjustRightInd w:val="0"/>
        <w:ind w:left="0" w:firstLine="709"/>
        <w:jc w:val="both"/>
        <w:rPr>
          <w:b/>
          <w:sz w:val="24"/>
          <w:szCs w:val="24"/>
        </w:rPr>
      </w:pPr>
      <w:proofErr w:type="gramStart"/>
      <w:r w:rsidRPr="00653C92">
        <w:rPr>
          <w:sz w:val="24"/>
          <w:szCs w:val="24"/>
        </w:rPr>
        <w:t>Доходы от уплаты акцизов на моторные масла для дизельных и (или) карбюраторных (</w:t>
      </w:r>
      <w:proofErr w:type="spellStart"/>
      <w:r w:rsidRPr="00653C92">
        <w:rPr>
          <w:sz w:val="24"/>
          <w:szCs w:val="24"/>
        </w:rPr>
        <w:t>инжекторных</w:t>
      </w:r>
      <w:proofErr w:type="spellEnd"/>
      <w:r w:rsidRPr="00653C92">
        <w:rPr>
          <w:sz w:val="24"/>
          <w:szCs w:val="24"/>
        </w:rPr>
        <w:t xml:space="preserve">)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(КБК 000 1 03 02241 01 0000 110) </w:t>
      </w:r>
      <w:r w:rsidR="00C81F78" w:rsidRPr="00653C92">
        <w:rPr>
          <w:sz w:val="24"/>
          <w:szCs w:val="24"/>
        </w:rPr>
        <w:t>уменьшены на</w:t>
      </w:r>
      <w:r w:rsidRPr="00653C92">
        <w:rPr>
          <w:sz w:val="24"/>
          <w:szCs w:val="24"/>
        </w:rPr>
        <w:t xml:space="preserve"> сумму</w:t>
      </w:r>
      <w:proofErr w:type="gramEnd"/>
      <w:r w:rsidRPr="00653C92">
        <w:rPr>
          <w:sz w:val="24"/>
          <w:szCs w:val="24"/>
        </w:rPr>
        <w:t xml:space="preserve"> </w:t>
      </w:r>
      <w:r w:rsidR="00C81F78" w:rsidRPr="00653C92">
        <w:rPr>
          <w:b/>
          <w:sz w:val="24"/>
          <w:szCs w:val="24"/>
        </w:rPr>
        <w:t>1</w:t>
      </w:r>
      <w:r w:rsidR="00EC26E6" w:rsidRPr="00653C92">
        <w:rPr>
          <w:b/>
          <w:sz w:val="24"/>
          <w:szCs w:val="24"/>
        </w:rPr>
        <w:t>,2</w:t>
      </w:r>
      <w:r w:rsidRPr="00653C92">
        <w:rPr>
          <w:b/>
          <w:sz w:val="24"/>
          <w:szCs w:val="24"/>
        </w:rPr>
        <w:t xml:space="preserve"> тыс. рублей</w:t>
      </w:r>
      <w:r w:rsidRPr="00653C92">
        <w:rPr>
          <w:sz w:val="24"/>
          <w:szCs w:val="24"/>
        </w:rPr>
        <w:t>, в соответствии с</w:t>
      </w:r>
      <w:r w:rsidR="0024506C" w:rsidRPr="00653C92">
        <w:rPr>
          <w:sz w:val="24"/>
          <w:szCs w:val="24"/>
        </w:rPr>
        <w:t xml:space="preserve"> Прогнозом УФНС по акцизам</w:t>
      </w:r>
      <w:r w:rsidR="00EC26E6" w:rsidRPr="00653C92">
        <w:rPr>
          <w:sz w:val="24"/>
          <w:szCs w:val="24"/>
        </w:rPr>
        <w:t>;</w:t>
      </w:r>
    </w:p>
    <w:p w:rsidR="0024506C" w:rsidRPr="00653C92" w:rsidRDefault="0024506C" w:rsidP="0024506C">
      <w:pPr>
        <w:pStyle w:val="a3"/>
        <w:numPr>
          <w:ilvl w:val="0"/>
          <w:numId w:val="1"/>
        </w:numPr>
        <w:tabs>
          <w:tab w:val="left" w:pos="709"/>
          <w:tab w:val="left" w:pos="1134"/>
        </w:tabs>
        <w:autoSpaceDE w:val="0"/>
        <w:autoSpaceDN w:val="0"/>
        <w:adjustRightInd w:val="0"/>
        <w:ind w:left="0" w:firstLine="709"/>
        <w:jc w:val="both"/>
        <w:rPr>
          <w:b/>
          <w:sz w:val="24"/>
          <w:szCs w:val="24"/>
        </w:rPr>
      </w:pPr>
      <w:proofErr w:type="gramStart"/>
      <w:r w:rsidRPr="00653C92">
        <w:rPr>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r w:rsidR="00C81F78" w:rsidRPr="00653C92">
        <w:rPr>
          <w:sz w:val="24"/>
          <w:szCs w:val="24"/>
        </w:rPr>
        <w:t xml:space="preserve"> (КБК 000 1 03 022</w:t>
      </w:r>
      <w:r w:rsidRPr="00653C92">
        <w:rPr>
          <w:sz w:val="24"/>
          <w:szCs w:val="24"/>
        </w:rPr>
        <w:t>5</w:t>
      </w:r>
      <w:r w:rsidR="00C81F78" w:rsidRPr="00653C92">
        <w:rPr>
          <w:sz w:val="24"/>
          <w:szCs w:val="24"/>
        </w:rPr>
        <w:t xml:space="preserve">1 01 0000 110) увеличены на сумму </w:t>
      </w:r>
      <w:r w:rsidR="00C81F78" w:rsidRPr="00653C92">
        <w:rPr>
          <w:b/>
          <w:sz w:val="24"/>
          <w:szCs w:val="24"/>
        </w:rPr>
        <w:t>329,</w:t>
      </w:r>
      <w:r w:rsidRPr="00653C92">
        <w:rPr>
          <w:b/>
          <w:sz w:val="24"/>
          <w:szCs w:val="24"/>
        </w:rPr>
        <w:t>2</w:t>
      </w:r>
      <w:r w:rsidR="00C81F78" w:rsidRPr="00653C92">
        <w:rPr>
          <w:b/>
          <w:sz w:val="24"/>
          <w:szCs w:val="24"/>
        </w:rPr>
        <w:t xml:space="preserve"> тыс. рублей</w:t>
      </w:r>
      <w:r w:rsidR="00C81F78" w:rsidRPr="00653C92">
        <w:rPr>
          <w:sz w:val="24"/>
          <w:szCs w:val="24"/>
        </w:rPr>
        <w:t xml:space="preserve">, в соответствии </w:t>
      </w:r>
      <w:r w:rsidRPr="00653C92">
        <w:rPr>
          <w:sz w:val="24"/>
          <w:szCs w:val="24"/>
        </w:rPr>
        <w:t>с Прогнозом</w:t>
      </w:r>
      <w:proofErr w:type="gramEnd"/>
      <w:r w:rsidRPr="00653C92">
        <w:rPr>
          <w:sz w:val="24"/>
          <w:szCs w:val="24"/>
        </w:rPr>
        <w:t xml:space="preserve"> УФНС по акцизам;</w:t>
      </w:r>
    </w:p>
    <w:p w:rsidR="004F509E" w:rsidRPr="00653C92" w:rsidRDefault="00F22598" w:rsidP="004F509E">
      <w:pPr>
        <w:pStyle w:val="a3"/>
        <w:numPr>
          <w:ilvl w:val="0"/>
          <w:numId w:val="1"/>
        </w:numPr>
        <w:tabs>
          <w:tab w:val="left" w:pos="709"/>
          <w:tab w:val="left" w:pos="1134"/>
        </w:tabs>
        <w:autoSpaceDE w:val="0"/>
        <w:autoSpaceDN w:val="0"/>
        <w:adjustRightInd w:val="0"/>
        <w:ind w:left="0" w:firstLine="709"/>
        <w:jc w:val="both"/>
        <w:rPr>
          <w:b/>
          <w:sz w:val="24"/>
          <w:szCs w:val="24"/>
        </w:rPr>
      </w:pPr>
      <w:proofErr w:type="gramStart"/>
      <w:r w:rsidRPr="00653C92">
        <w:rPr>
          <w:sz w:val="24"/>
          <w:szCs w:val="24"/>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 (КБК 000 1 03 02261 01 0000 110) увеличены на сумму </w:t>
      </w:r>
      <w:r w:rsidR="0024506C" w:rsidRPr="00653C92">
        <w:rPr>
          <w:b/>
          <w:sz w:val="24"/>
          <w:szCs w:val="24"/>
        </w:rPr>
        <w:t>130</w:t>
      </w:r>
      <w:r w:rsidR="00EC26E6" w:rsidRPr="00653C92">
        <w:rPr>
          <w:b/>
          <w:sz w:val="24"/>
          <w:szCs w:val="24"/>
        </w:rPr>
        <w:t>,</w:t>
      </w:r>
      <w:r w:rsidR="0024506C" w:rsidRPr="00653C92">
        <w:rPr>
          <w:b/>
          <w:sz w:val="24"/>
          <w:szCs w:val="24"/>
        </w:rPr>
        <w:t>7</w:t>
      </w:r>
      <w:r w:rsidRPr="00653C92">
        <w:rPr>
          <w:b/>
          <w:sz w:val="24"/>
          <w:szCs w:val="24"/>
        </w:rPr>
        <w:t xml:space="preserve"> тыс. рублей</w:t>
      </w:r>
      <w:r w:rsidRPr="00653C92">
        <w:rPr>
          <w:sz w:val="24"/>
          <w:szCs w:val="24"/>
        </w:rPr>
        <w:t xml:space="preserve">, в соответствии с </w:t>
      </w:r>
      <w:r w:rsidR="0024506C" w:rsidRPr="00653C92">
        <w:rPr>
          <w:sz w:val="24"/>
          <w:szCs w:val="24"/>
        </w:rPr>
        <w:t>Прогнозом</w:t>
      </w:r>
      <w:proofErr w:type="gramEnd"/>
      <w:r w:rsidR="0024506C" w:rsidRPr="00653C92">
        <w:rPr>
          <w:sz w:val="24"/>
          <w:szCs w:val="24"/>
        </w:rPr>
        <w:t xml:space="preserve"> УФНС по акцизам;</w:t>
      </w:r>
    </w:p>
    <w:p w:rsidR="0024506C" w:rsidRPr="00653C92" w:rsidRDefault="0024506C" w:rsidP="004F509E">
      <w:pPr>
        <w:pStyle w:val="a3"/>
        <w:numPr>
          <w:ilvl w:val="0"/>
          <w:numId w:val="1"/>
        </w:numPr>
        <w:tabs>
          <w:tab w:val="left" w:pos="709"/>
          <w:tab w:val="left" w:pos="1134"/>
        </w:tabs>
        <w:autoSpaceDE w:val="0"/>
        <w:autoSpaceDN w:val="0"/>
        <w:adjustRightInd w:val="0"/>
        <w:ind w:left="0" w:firstLine="709"/>
        <w:jc w:val="both"/>
        <w:rPr>
          <w:b/>
          <w:sz w:val="24"/>
          <w:szCs w:val="24"/>
        </w:rPr>
      </w:pPr>
      <w:r w:rsidRPr="00653C92">
        <w:rPr>
          <w:sz w:val="24"/>
          <w:szCs w:val="24"/>
        </w:rPr>
        <w:lastRenderedPageBreak/>
        <w:t xml:space="preserve">Туристический налог (КБК 000 1 03 </w:t>
      </w:r>
      <w:r w:rsidR="0064475C" w:rsidRPr="00653C92">
        <w:rPr>
          <w:sz w:val="24"/>
          <w:szCs w:val="24"/>
        </w:rPr>
        <w:t>03000</w:t>
      </w:r>
      <w:r w:rsidRPr="00653C92">
        <w:rPr>
          <w:sz w:val="24"/>
          <w:szCs w:val="24"/>
        </w:rPr>
        <w:t xml:space="preserve"> 01 0000 110) увеличен на сумму </w:t>
      </w:r>
      <w:r w:rsidRPr="00653C92">
        <w:rPr>
          <w:b/>
          <w:sz w:val="24"/>
          <w:szCs w:val="24"/>
        </w:rPr>
        <w:t>1 185,3 тыс. рублей</w:t>
      </w:r>
      <w:r w:rsidRPr="00653C92">
        <w:rPr>
          <w:sz w:val="24"/>
          <w:szCs w:val="24"/>
        </w:rPr>
        <w:t xml:space="preserve"> под фактическое поступление доходов УФНС;</w:t>
      </w:r>
    </w:p>
    <w:p w:rsidR="00183D6F" w:rsidRPr="00653C92" w:rsidRDefault="00183D6F" w:rsidP="00183D6F">
      <w:pPr>
        <w:pStyle w:val="a3"/>
        <w:tabs>
          <w:tab w:val="left" w:pos="709"/>
          <w:tab w:val="left" w:pos="1134"/>
        </w:tabs>
        <w:autoSpaceDE w:val="0"/>
        <w:autoSpaceDN w:val="0"/>
        <w:adjustRightInd w:val="0"/>
        <w:ind w:left="709"/>
        <w:jc w:val="both"/>
        <w:rPr>
          <w:b/>
          <w:color w:val="FF0000"/>
          <w:sz w:val="24"/>
          <w:szCs w:val="24"/>
        </w:rPr>
      </w:pPr>
      <w:r w:rsidRPr="00653C92">
        <w:rPr>
          <w:sz w:val="24"/>
          <w:szCs w:val="24"/>
        </w:rPr>
        <w:t xml:space="preserve">1.3. Налоги на совокупный доход </w:t>
      </w:r>
      <w:r w:rsidR="0024506C" w:rsidRPr="00653C92">
        <w:rPr>
          <w:sz w:val="24"/>
          <w:szCs w:val="24"/>
        </w:rPr>
        <w:t>уменьшены</w:t>
      </w:r>
      <w:r w:rsidRPr="00653C92">
        <w:rPr>
          <w:sz w:val="24"/>
          <w:szCs w:val="24"/>
        </w:rPr>
        <w:t xml:space="preserve"> на сумму </w:t>
      </w:r>
      <w:r w:rsidR="0024506C" w:rsidRPr="00653C92">
        <w:rPr>
          <w:b/>
          <w:sz w:val="24"/>
          <w:szCs w:val="24"/>
        </w:rPr>
        <w:t>20</w:t>
      </w:r>
      <w:r w:rsidR="00732B8A" w:rsidRPr="00653C92">
        <w:rPr>
          <w:b/>
          <w:sz w:val="24"/>
          <w:szCs w:val="24"/>
        </w:rPr>
        <w:t> </w:t>
      </w:r>
      <w:r w:rsidR="0024506C" w:rsidRPr="00653C92">
        <w:rPr>
          <w:b/>
          <w:sz w:val="24"/>
          <w:szCs w:val="24"/>
        </w:rPr>
        <w:t>387</w:t>
      </w:r>
      <w:r w:rsidR="00732B8A" w:rsidRPr="00653C92">
        <w:rPr>
          <w:b/>
          <w:sz w:val="24"/>
          <w:szCs w:val="24"/>
        </w:rPr>
        <w:t>,</w:t>
      </w:r>
      <w:r w:rsidR="004F509E" w:rsidRPr="00653C92">
        <w:rPr>
          <w:b/>
          <w:sz w:val="24"/>
          <w:szCs w:val="24"/>
        </w:rPr>
        <w:t>1</w:t>
      </w:r>
      <w:r w:rsidRPr="00653C92">
        <w:rPr>
          <w:b/>
          <w:sz w:val="24"/>
          <w:szCs w:val="24"/>
        </w:rPr>
        <w:t xml:space="preserve"> тыс. рублей:</w:t>
      </w:r>
    </w:p>
    <w:p w:rsidR="00C611E8" w:rsidRPr="00653C92" w:rsidRDefault="00C611E8" w:rsidP="00C611E8">
      <w:pPr>
        <w:pStyle w:val="a3"/>
        <w:numPr>
          <w:ilvl w:val="0"/>
          <w:numId w:val="10"/>
        </w:numPr>
        <w:tabs>
          <w:tab w:val="left" w:pos="709"/>
          <w:tab w:val="left" w:pos="1134"/>
        </w:tabs>
        <w:autoSpaceDE w:val="0"/>
        <w:autoSpaceDN w:val="0"/>
        <w:adjustRightInd w:val="0"/>
        <w:ind w:left="0" w:firstLine="709"/>
        <w:jc w:val="both"/>
        <w:rPr>
          <w:sz w:val="24"/>
          <w:szCs w:val="24"/>
        </w:rPr>
      </w:pPr>
      <w:r w:rsidRPr="00653C92">
        <w:rPr>
          <w:sz w:val="24"/>
          <w:szCs w:val="24"/>
        </w:rPr>
        <w:t xml:space="preserve">Налог, взимаемый с налогоплательщиков, выбравших в качестве налогообложения доходы (КБК 000 1 05 01011 01 0000 110) </w:t>
      </w:r>
      <w:r w:rsidR="0024506C" w:rsidRPr="00653C92">
        <w:rPr>
          <w:sz w:val="24"/>
          <w:szCs w:val="24"/>
        </w:rPr>
        <w:t>уменьшен</w:t>
      </w:r>
      <w:r w:rsidRPr="00653C92">
        <w:rPr>
          <w:sz w:val="24"/>
          <w:szCs w:val="24"/>
        </w:rPr>
        <w:t xml:space="preserve"> на сумму </w:t>
      </w:r>
      <w:r w:rsidR="0024506C" w:rsidRPr="00653C92">
        <w:rPr>
          <w:b/>
          <w:sz w:val="24"/>
          <w:szCs w:val="24"/>
        </w:rPr>
        <w:t>23</w:t>
      </w:r>
      <w:r w:rsidRPr="00653C92">
        <w:rPr>
          <w:b/>
          <w:sz w:val="24"/>
          <w:szCs w:val="24"/>
        </w:rPr>
        <w:t> </w:t>
      </w:r>
      <w:r w:rsidR="0024506C" w:rsidRPr="00653C92">
        <w:rPr>
          <w:b/>
          <w:sz w:val="24"/>
          <w:szCs w:val="24"/>
        </w:rPr>
        <w:t>765</w:t>
      </w:r>
      <w:r w:rsidRPr="00653C92">
        <w:rPr>
          <w:b/>
          <w:sz w:val="24"/>
          <w:szCs w:val="24"/>
        </w:rPr>
        <w:t>,</w:t>
      </w:r>
      <w:r w:rsidR="0024506C" w:rsidRPr="00653C92">
        <w:rPr>
          <w:b/>
          <w:sz w:val="24"/>
          <w:szCs w:val="24"/>
        </w:rPr>
        <w:t>1</w:t>
      </w:r>
      <w:r w:rsidRPr="00653C92">
        <w:rPr>
          <w:b/>
          <w:sz w:val="24"/>
          <w:szCs w:val="24"/>
        </w:rPr>
        <w:t xml:space="preserve"> тыс. рублей </w:t>
      </w:r>
      <w:r w:rsidRPr="00653C92">
        <w:rPr>
          <w:sz w:val="24"/>
          <w:szCs w:val="24"/>
        </w:rPr>
        <w:t xml:space="preserve">в соответствии с </w:t>
      </w:r>
      <w:r w:rsidR="0064475C" w:rsidRPr="00653C92">
        <w:rPr>
          <w:sz w:val="24"/>
          <w:szCs w:val="24"/>
        </w:rPr>
        <w:t>П</w:t>
      </w:r>
      <w:r w:rsidRPr="00653C92">
        <w:rPr>
          <w:sz w:val="24"/>
          <w:szCs w:val="24"/>
        </w:rPr>
        <w:t>рогнозом</w:t>
      </w:r>
      <w:r w:rsidR="0024506C" w:rsidRPr="00653C92">
        <w:rPr>
          <w:sz w:val="24"/>
          <w:szCs w:val="24"/>
        </w:rPr>
        <w:t xml:space="preserve"> УФНС</w:t>
      </w:r>
      <w:r w:rsidRPr="00653C92">
        <w:rPr>
          <w:sz w:val="24"/>
          <w:szCs w:val="24"/>
        </w:rPr>
        <w:t>;</w:t>
      </w:r>
    </w:p>
    <w:p w:rsidR="00C611E8" w:rsidRPr="00653C92" w:rsidRDefault="00C611E8" w:rsidP="00C611E8">
      <w:pPr>
        <w:pStyle w:val="a3"/>
        <w:numPr>
          <w:ilvl w:val="0"/>
          <w:numId w:val="10"/>
        </w:numPr>
        <w:tabs>
          <w:tab w:val="left" w:pos="709"/>
          <w:tab w:val="left" w:pos="1134"/>
        </w:tabs>
        <w:autoSpaceDE w:val="0"/>
        <w:autoSpaceDN w:val="0"/>
        <w:adjustRightInd w:val="0"/>
        <w:ind w:left="0" w:firstLine="709"/>
        <w:jc w:val="both"/>
        <w:rPr>
          <w:sz w:val="24"/>
          <w:szCs w:val="24"/>
        </w:rPr>
      </w:pPr>
      <w:r w:rsidRPr="00653C92">
        <w:rPr>
          <w:sz w:val="24"/>
          <w:szCs w:val="24"/>
        </w:rPr>
        <w:t xml:space="preserve">Налог, взимаемый с налогоплательщиков, выбравших в качестве налогообложения доходы, уменьшенные на величину расходов (КБК 000 1 05 01021 01 0000 110) уменьшен на сумму </w:t>
      </w:r>
      <w:r w:rsidR="0024506C" w:rsidRPr="00653C92">
        <w:rPr>
          <w:b/>
          <w:sz w:val="24"/>
          <w:szCs w:val="24"/>
        </w:rPr>
        <w:t>1</w:t>
      </w:r>
      <w:r w:rsidRPr="00653C92">
        <w:rPr>
          <w:b/>
          <w:sz w:val="24"/>
          <w:szCs w:val="24"/>
        </w:rPr>
        <w:t> </w:t>
      </w:r>
      <w:r w:rsidR="0024506C" w:rsidRPr="00653C92">
        <w:rPr>
          <w:b/>
          <w:sz w:val="24"/>
          <w:szCs w:val="24"/>
        </w:rPr>
        <w:t>286</w:t>
      </w:r>
      <w:r w:rsidRPr="00653C92">
        <w:rPr>
          <w:b/>
          <w:sz w:val="24"/>
          <w:szCs w:val="24"/>
        </w:rPr>
        <w:t>,</w:t>
      </w:r>
      <w:r w:rsidR="0024506C" w:rsidRPr="00653C92">
        <w:rPr>
          <w:b/>
          <w:sz w:val="24"/>
          <w:szCs w:val="24"/>
        </w:rPr>
        <w:t>0</w:t>
      </w:r>
      <w:r w:rsidRPr="00653C92">
        <w:rPr>
          <w:b/>
          <w:sz w:val="24"/>
          <w:szCs w:val="24"/>
        </w:rPr>
        <w:t xml:space="preserve"> тыс. рублей</w:t>
      </w:r>
      <w:r w:rsidR="0024506C" w:rsidRPr="00653C92">
        <w:rPr>
          <w:b/>
          <w:sz w:val="24"/>
          <w:szCs w:val="24"/>
        </w:rPr>
        <w:t xml:space="preserve"> </w:t>
      </w:r>
      <w:r w:rsidR="0064475C" w:rsidRPr="00653C92">
        <w:rPr>
          <w:sz w:val="24"/>
          <w:szCs w:val="24"/>
        </w:rPr>
        <w:t>в соответствии с П</w:t>
      </w:r>
      <w:r w:rsidR="00C74CE9" w:rsidRPr="00653C92">
        <w:rPr>
          <w:sz w:val="24"/>
          <w:szCs w:val="24"/>
        </w:rPr>
        <w:t>рогнозом</w:t>
      </w:r>
      <w:r w:rsidR="0024506C" w:rsidRPr="00653C92">
        <w:rPr>
          <w:sz w:val="24"/>
          <w:szCs w:val="24"/>
        </w:rPr>
        <w:t xml:space="preserve"> УФНС</w:t>
      </w:r>
      <w:r w:rsidR="00C74CE9" w:rsidRPr="00653C92">
        <w:rPr>
          <w:sz w:val="24"/>
          <w:szCs w:val="24"/>
        </w:rPr>
        <w:t>;</w:t>
      </w:r>
    </w:p>
    <w:p w:rsidR="0024506C" w:rsidRPr="00653C92" w:rsidRDefault="0024506C" w:rsidP="00C611E8">
      <w:pPr>
        <w:pStyle w:val="a3"/>
        <w:numPr>
          <w:ilvl w:val="0"/>
          <w:numId w:val="10"/>
        </w:numPr>
        <w:tabs>
          <w:tab w:val="left" w:pos="709"/>
          <w:tab w:val="left" w:pos="1134"/>
        </w:tabs>
        <w:autoSpaceDE w:val="0"/>
        <w:autoSpaceDN w:val="0"/>
        <w:adjustRightInd w:val="0"/>
        <w:ind w:left="0" w:firstLine="709"/>
        <w:jc w:val="both"/>
        <w:rPr>
          <w:sz w:val="24"/>
          <w:szCs w:val="24"/>
        </w:rPr>
      </w:pPr>
      <w:r w:rsidRPr="00653C92">
        <w:rPr>
          <w:sz w:val="24"/>
          <w:szCs w:val="24"/>
        </w:rPr>
        <w:t xml:space="preserve">Единый налог на вмененный доход для отдельных видов деятельности (КБК 000 1 05 02010 02 0000 110) увеличен на сумму </w:t>
      </w:r>
      <w:r w:rsidRPr="00653C92">
        <w:rPr>
          <w:b/>
          <w:sz w:val="24"/>
          <w:szCs w:val="24"/>
        </w:rPr>
        <w:t xml:space="preserve">8,5 тыс. рублей </w:t>
      </w:r>
      <w:r w:rsidRPr="00653C92">
        <w:rPr>
          <w:sz w:val="24"/>
          <w:szCs w:val="24"/>
        </w:rPr>
        <w:t>под фактическое поступление доходов УФНС;</w:t>
      </w:r>
    </w:p>
    <w:p w:rsidR="0024506C" w:rsidRPr="00653C92" w:rsidRDefault="0024506C" w:rsidP="00C611E8">
      <w:pPr>
        <w:pStyle w:val="a3"/>
        <w:numPr>
          <w:ilvl w:val="0"/>
          <w:numId w:val="10"/>
        </w:numPr>
        <w:tabs>
          <w:tab w:val="left" w:pos="709"/>
          <w:tab w:val="left" w:pos="1134"/>
        </w:tabs>
        <w:autoSpaceDE w:val="0"/>
        <w:autoSpaceDN w:val="0"/>
        <w:adjustRightInd w:val="0"/>
        <w:ind w:left="0" w:firstLine="709"/>
        <w:jc w:val="both"/>
        <w:rPr>
          <w:sz w:val="24"/>
          <w:szCs w:val="24"/>
        </w:rPr>
      </w:pPr>
      <w:r w:rsidRPr="00653C92">
        <w:rPr>
          <w:sz w:val="24"/>
          <w:szCs w:val="24"/>
        </w:rPr>
        <w:t xml:space="preserve">Единый сельскохозяйственный налог (КБК 000 1 05 03010 01 0000 110) уменьшен на сумму </w:t>
      </w:r>
      <w:r w:rsidRPr="00653C92">
        <w:rPr>
          <w:b/>
          <w:sz w:val="24"/>
          <w:szCs w:val="24"/>
        </w:rPr>
        <w:t xml:space="preserve">1 705,7 тыс. рублей </w:t>
      </w:r>
      <w:r w:rsidRPr="00653C92">
        <w:rPr>
          <w:sz w:val="24"/>
          <w:szCs w:val="24"/>
        </w:rPr>
        <w:t xml:space="preserve">в соответствии с </w:t>
      </w:r>
      <w:r w:rsidR="0064475C" w:rsidRPr="00653C92">
        <w:rPr>
          <w:sz w:val="24"/>
          <w:szCs w:val="24"/>
        </w:rPr>
        <w:t>П</w:t>
      </w:r>
      <w:r w:rsidRPr="00653C92">
        <w:rPr>
          <w:sz w:val="24"/>
          <w:szCs w:val="24"/>
        </w:rPr>
        <w:t>рогнозом УФНС</w:t>
      </w:r>
    </w:p>
    <w:p w:rsidR="00183D6F" w:rsidRPr="00653C92" w:rsidRDefault="00183D6F" w:rsidP="00183D6F">
      <w:pPr>
        <w:pStyle w:val="a3"/>
        <w:numPr>
          <w:ilvl w:val="0"/>
          <w:numId w:val="10"/>
        </w:numPr>
        <w:tabs>
          <w:tab w:val="left" w:pos="709"/>
          <w:tab w:val="left" w:pos="1134"/>
        </w:tabs>
        <w:autoSpaceDE w:val="0"/>
        <w:autoSpaceDN w:val="0"/>
        <w:adjustRightInd w:val="0"/>
        <w:ind w:left="0" w:firstLine="709"/>
        <w:jc w:val="both"/>
        <w:rPr>
          <w:sz w:val="24"/>
          <w:szCs w:val="24"/>
        </w:rPr>
      </w:pPr>
      <w:r w:rsidRPr="00653C92">
        <w:rPr>
          <w:sz w:val="24"/>
          <w:szCs w:val="24"/>
        </w:rPr>
        <w:t xml:space="preserve">Налог, взимаемый в связи с применением патентной системы налогообложения (КБК 000 1 05 04060 02 0000 110), увеличен на сумму </w:t>
      </w:r>
      <w:r w:rsidR="0024506C" w:rsidRPr="00653C92">
        <w:rPr>
          <w:b/>
          <w:sz w:val="24"/>
          <w:szCs w:val="24"/>
        </w:rPr>
        <w:t>6 361</w:t>
      </w:r>
      <w:r w:rsidR="00F70A55" w:rsidRPr="00653C92">
        <w:rPr>
          <w:b/>
          <w:sz w:val="24"/>
          <w:szCs w:val="24"/>
        </w:rPr>
        <w:t>,1</w:t>
      </w:r>
      <w:r w:rsidRPr="00653C92">
        <w:rPr>
          <w:b/>
          <w:sz w:val="24"/>
          <w:szCs w:val="24"/>
        </w:rPr>
        <w:t xml:space="preserve"> тыс. рублей</w:t>
      </w:r>
      <w:r w:rsidR="008E0EDB" w:rsidRPr="00653C92">
        <w:rPr>
          <w:b/>
          <w:sz w:val="24"/>
          <w:szCs w:val="24"/>
        </w:rPr>
        <w:t xml:space="preserve"> </w:t>
      </w:r>
      <w:r w:rsidR="00F70A55" w:rsidRPr="00653C92">
        <w:rPr>
          <w:sz w:val="24"/>
          <w:szCs w:val="24"/>
        </w:rPr>
        <w:t xml:space="preserve">в соответствии с </w:t>
      </w:r>
      <w:r w:rsidR="0064475C" w:rsidRPr="00653C92">
        <w:rPr>
          <w:sz w:val="24"/>
          <w:szCs w:val="24"/>
        </w:rPr>
        <w:t>П</w:t>
      </w:r>
      <w:r w:rsidR="00F70A55" w:rsidRPr="00653C92">
        <w:rPr>
          <w:sz w:val="24"/>
          <w:szCs w:val="24"/>
        </w:rPr>
        <w:t>рогнозом</w:t>
      </w:r>
      <w:r w:rsidR="0024506C" w:rsidRPr="00653C92">
        <w:rPr>
          <w:sz w:val="24"/>
          <w:szCs w:val="24"/>
        </w:rPr>
        <w:t xml:space="preserve"> УФНС</w:t>
      </w:r>
      <w:r w:rsidR="00F70A55" w:rsidRPr="00653C92">
        <w:rPr>
          <w:sz w:val="24"/>
          <w:szCs w:val="24"/>
        </w:rPr>
        <w:t>;</w:t>
      </w:r>
    </w:p>
    <w:p w:rsidR="00F70A55" w:rsidRPr="00653C92" w:rsidRDefault="00F70A55" w:rsidP="00F70A55">
      <w:pPr>
        <w:pStyle w:val="a3"/>
        <w:tabs>
          <w:tab w:val="left" w:pos="709"/>
          <w:tab w:val="left" w:pos="1134"/>
        </w:tabs>
        <w:autoSpaceDE w:val="0"/>
        <w:autoSpaceDN w:val="0"/>
        <w:adjustRightInd w:val="0"/>
        <w:ind w:left="709"/>
        <w:jc w:val="both"/>
        <w:rPr>
          <w:sz w:val="24"/>
          <w:szCs w:val="24"/>
        </w:rPr>
      </w:pPr>
      <w:r w:rsidRPr="00653C92">
        <w:rPr>
          <w:sz w:val="24"/>
          <w:szCs w:val="24"/>
        </w:rPr>
        <w:t xml:space="preserve">1.4. Налоги на имущество увеличены на сумму </w:t>
      </w:r>
      <w:r w:rsidR="008E0EDB" w:rsidRPr="00653C92">
        <w:rPr>
          <w:b/>
          <w:sz w:val="24"/>
          <w:szCs w:val="24"/>
        </w:rPr>
        <w:t>2</w:t>
      </w:r>
      <w:r w:rsidR="004F509E" w:rsidRPr="00653C92">
        <w:rPr>
          <w:b/>
          <w:sz w:val="24"/>
          <w:szCs w:val="24"/>
        </w:rPr>
        <w:t> 037,9</w:t>
      </w:r>
      <w:r w:rsidRPr="00653C92">
        <w:rPr>
          <w:b/>
          <w:sz w:val="24"/>
          <w:szCs w:val="24"/>
        </w:rPr>
        <w:t xml:space="preserve"> тыс. рублей</w:t>
      </w:r>
      <w:r w:rsidRPr="00653C92">
        <w:rPr>
          <w:sz w:val="24"/>
          <w:szCs w:val="24"/>
        </w:rPr>
        <w:t>:</w:t>
      </w:r>
    </w:p>
    <w:p w:rsidR="00F70A55" w:rsidRPr="00653C92" w:rsidRDefault="00F70A55" w:rsidP="00F70A55">
      <w:pPr>
        <w:pStyle w:val="a3"/>
        <w:numPr>
          <w:ilvl w:val="0"/>
          <w:numId w:val="10"/>
        </w:numPr>
        <w:tabs>
          <w:tab w:val="left" w:pos="709"/>
          <w:tab w:val="left" w:pos="1134"/>
        </w:tabs>
        <w:autoSpaceDE w:val="0"/>
        <w:autoSpaceDN w:val="0"/>
        <w:adjustRightInd w:val="0"/>
        <w:ind w:left="0" w:firstLine="709"/>
        <w:jc w:val="both"/>
        <w:rPr>
          <w:sz w:val="24"/>
          <w:szCs w:val="24"/>
        </w:rPr>
      </w:pPr>
      <w:r w:rsidRPr="00653C92">
        <w:rPr>
          <w:sz w:val="24"/>
          <w:szCs w:val="24"/>
        </w:rPr>
        <w:t xml:space="preserve">Земельный налог с организаций, обладающих земельным участком, расположенным в границах муниципальных округов (КБК 000 1 06 06032 14 0000 110) увеличен на сумму </w:t>
      </w:r>
      <w:r w:rsidR="008E0EDB" w:rsidRPr="00653C92">
        <w:rPr>
          <w:b/>
          <w:sz w:val="24"/>
          <w:szCs w:val="24"/>
        </w:rPr>
        <w:t>2</w:t>
      </w:r>
      <w:r w:rsidR="004F509E" w:rsidRPr="00653C92">
        <w:rPr>
          <w:b/>
          <w:sz w:val="24"/>
          <w:szCs w:val="24"/>
        </w:rPr>
        <w:t> 037,9</w:t>
      </w:r>
      <w:r w:rsidRPr="00653C92">
        <w:rPr>
          <w:b/>
          <w:sz w:val="24"/>
          <w:szCs w:val="24"/>
        </w:rPr>
        <w:t xml:space="preserve"> тыс. рублей</w:t>
      </w:r>
      <w:r w:rsidR="008E0EDB" w:rsidRPr="00653C92">
        <w:rPr>
          <w:b/>
          <w:sz w:val="24"/>
          <w:szCs w:val="24"/>
        </w:rPr>
        <w:t xml:space="preserve"> </w:t>
      </w:r>
      <w:r w:rsidRPr="00653C92">
        <w:rPr>
          <w:sz w:val="24"/>
          <w:szCs w:val="24"/>
        </w:rPr>
        <w:t>в соответствии с прогнозом</w:t>
      </w:r>
      <w:r w:rsidR="008E0EDB" w:rsidRPr="00653C92">
        <w:rPr>
          <w:sz w:val="24"/>
          <w:szCs w:val="24"/>
        </w:rPr>
        <w:t xml:space="preserve"> УФНС</w:t>
      </w:r>
      <w:r w:rsidRPr="00653C92">
        <w:rPr>
          <w:sz w:val="24"/>
          <w:szCs w:val="24"/>
        </w:rPr>
        <w:t>;</w:t>
      </w:r>
    </w:p>
    <w:p w:rsidR="00183D6F" w:rsidRPr="00653C92" w:rsidRDefault="00183D6F" w:rsidP="00183D6F">
      <w:pPr>
        <w:pStyle w:val="a3"/>
        <w:tabs>
          <w:tab w:val="left" w:pos="709"/>
          <w:tab w:val="left" w:pos="1134"/>
        </w:tabs>
        <w:autoSpaceDE w:val="0"/>
        <w:autoSpaceDN w:val="0"/>
        <w:adjustRightInd w:val="0"/>
        <w:ind w:left="709"/>
        <w:jc w:val="both"/>
        <w:rPr>
          <w:sz w:val="24"/>
          <w:szCs w:val="24"/>
        </w:rPr>
      </w:pPr>
      <w:r w:rsidRPr="00653C92">
        <w:rPr>
          <w:sz w:val="24"/>
          <w:szCs w:val="24"/>
        </w:rPr>
        <w:t>1.</w:t>
      </w:r>
      <w:r w:rsidR="00F70A55" w:rsidRPr="00653C92">
        <w:rPr>
          <w:sz w:val="24"/>
          <w:szCs w:val="24"/>
        </w:rPr>
        <w:t>5</w:t>
      </w:r>
      <w:r w:rsidRPr="00653C92">
        <w:rPr>
          <w:sz w:val="24"/>
          <w:szCs w:val="24"/>
        </w:rPr>
        <w:t xml:space="preserve">. Государственная пошлина увеличена на сумму </w:t>
      </w:r>
      <w:r w:rsidR="004F509E" w:rsidRPr="00653C92">
        <w:rPr>
          <w:b/>
          <w:sz w:val="24"/>
          <w:szCs w:val="24"/>
        </w:rPr>
        <w:t>8 793,3</w:t>
      </w:r>
      <w:r w:rsidRPr="00653C92">
        <w:rPr>
          <w:b/>
          <w:sz w:val="24"/>
          <w:szCs w:val="24"/>
        </w:rPr>
        <w:t xml:space="preserve"> тыс. рублей</w:t>
      </w:r>
      <w:r w:rsidRPr="00653C92">
        <w:rPr>
          <w:sz w:val="24"/>
          <w:szCs w:val="24"/>
        </w:rPr>
        <w:t>:</w:t>
      </w:r>
    </w:p>
    <w:p w:rsidR="00565361" w:rsidRPr="00653C92" w:rsidRDefault="00183D6F" w:rsidP="00565361">
      <w:pPr>
        <w:pStyle w:val="a3"/>
        <w:numPr>
          <w:ilvl w:val="0"/>
          <w:numId w:val="10"/>
        </w:numPr>
        <w:tabs>
          <w:tab w:val="left" w:pos="709"/>
          <w:tab w:val="left" w:pos="1134"/>
        </w:tabs>
        <w:autoSpaceDE w:val="0"/>
        <w:autoSpaceDN w:val="0"/>
        <w:adjustRightInd w:val="0"/>
        <w:ind w:left="0" w:firstLine="709"/>
        <w:jc w:val="both"/>
        <w:rPr>
          <w:sz w:val="24"/>
          <w:szCs w:val="24"/>
        </w:rPr>
      </w:pPr>
      <w:proofErr w:type="gramStart"/>
      <w:r w:rsidRPr="00653C92">
        <w:rPr>
          <w:sz w:val="24"/>
          <w:szCs w:val="24"/>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(КБК 000 1 08 03010 01 0000 110) увеличена на сумму </w:t>
      </w:r>
      <w:r w:rsidR="004F509E" w:rsidRPr="00653C92">
        <w:rPr>
          <w:b/>
          <w:sz w:val="24"/>
          <w:szCs w:val="24"/>
        </w:rPr>
        <w:t>8 793,3</w:t>
      </w:r>
      <w:r w:rsidRPr="00653C92">
        <w:rPr>
          <w:b/>
          <w:sz w:val="24"/>
          <w:szCs w:val="24"/>
        </w:rPr>
        <w:t xml:space="preserve"> тыс. рублей</w:t>
      </w:r>
      <w:r w:rsidRPr="00653C92">
        <w:rPr>
          <w:sz w:val="24"/>
          <w:szCs w:val="24"/>
        </w:rPr>
        <w:t xml:space="preserve"> под фактическое поступление доходов </w:t>
      </w:r>
      <w:r w:rsidR="008E0EDB" w:rsidRPr="00653C92">
        <w:rPr>
          <w:sz w:val="24"/>
          <w:szCs w:val="24"/>
        </w:rPr>
        <w:t>УФНС</w:t>
      </w:r>
      <w:r w:rsidR="00565361" w:rsidRPr="00653C92">
        <w:rPr>
          <w:sz w:val="24"/>
          <w:szCs w:val="24"/>
        </w:rPr>
        <w:t>;</w:t>
      </w:r>
      <w:proofErr w:type="gramEnd"/>
    </w:p>
    <w:p w:rsidR="00FF1B60" w:rsidRPr="00653C92" w:rsidRDefault="00FF1B60" w:rsidP="00FF1B60">
      <w:pPr>
        <w:pStyle w:val="a3"/>
        <w:tabs>
          <w:tab w:val="left" w:pos="709"/>
          <w:tab w:val="left" w:pos="1134"/>
        </w:tabs>
        <w:autoSpaceDE w:val="0"/>
        <w:autoSpaceDN w:val="0"/>
        <w:adjustRightInd w:val="0"/>
        <w:ind w:left="709"/>
        <w:jc w:val="both"/>
        <w:rPr>
          <w:sz w:val="24"/>
          <w:szCs w:val="24"/>
        </w:rPr>
      </w:pPr>
      <w:r w:rsidRPr="00653C92">
        <w:rPr>
          <w:sz w:val="24"/>
          <w:szCs w:val="24"/>
        </w:rPr>
        <w:t xml:space="preserve">2. Неналоговые доходы </w:t>
      </w:r>
      <w:r w:rsidR="008E0EDB" w:rsidRPr="00653C92">
        <w:rPr>
          <w:sz w:val="24"/>
          <w:szCs w:val="24"/>
        </w:rPr>
        <w:t>увеличены</w:t>
      </w:r>
      <w:r w:rsidRPr="00653C92">
        <w:rPr>
          <w:sz w:val="24"/>
          <w:szCs w:val="24"/>
        </w:rPr>
        <w:t xml:space="preserve"> на сумму </w:t>
      </w:r>
      <w:r w:rsidR="004F509E" w:rsidRPr="00653C92">
        <w:rPr>
          <w:b/>
          <w:sz w:val="24"/>
          <w:szCs w:val="24"/>
        </w:rPr>
        <w:t>70 492,4</w:t>
      </w:r>
      <w:r w:rsidRPr="00653C92">
        <w:rPr>
          <w:b/>
          <w:sz w:val="24"/>
          <w:szCs w:val="24"/>
        </w:rPr>
        <w:t xml:space="preserve"> тыс. рублей, </w:t>
      </w:r>
      <w:r w:rsidRPr="00653C92">
        <w:rPr>
          <w:sz w:val="24"/>
          <w:szCs w:val="24"/>
        </w:rPr>
        <w:t>в том числе:</w:t>
      </w:r>
    </w:p>
    <w:p w:rsidR="00FF1B60" w:rsidRPr="00653C92" w:rsidRDefault="00FF1B60" w:rsidP="00FF1B60">
      <w:pPr>
        <w:pStyle w:val="a3"/>
        <w:tabs>
          <w:tab w:val="left" w:pos="709"/>
          <w:tab w:val="left" w:pos="1134"/>
        </w:tabs>
        <w:autoSpaceDE w:val="0"/>
        <w:autoSpaceDN w:val="0"/>
        <w:adjustRightInd w:val="0"/>
        <w:ind w:left="0" w:firstLine="709"/>
        <w:jc w:val="both"/>
        <w:rPr>
          <w:sz w:val="24"/>
          <w:szCs w:val="24"/>
        </w:rPr>
      </w:pPr>
      <w:r w:rsidRPr="00653C92">
        <w:rPr>
          <w:sz w:val="24"/>
          <w:szCs w:val="24"/>
        </w:rPr>
        <w:t xml:space="preserve">2.1. Доходы от использования имущества, находящегося в государственной и муниципальной собственности увеличены на сумму </w:t>
      </w:r>
      <w:r w:rsidR="008E0EDB" w:rsidRPr="00653C92">
        <w:rPr>
          <w:b/>
          <w:sz w:val="24"/>
          <w:szCs w:val="24"/>
        </w:rPr>
        <w:t>2</w:t>
      </w:r>
      <w:r w:rsidR="00814D51" w:rsidRPr="00653C92">
        <w:rPr>
          <w:b/>
          <w:sz w:val="24"/>
          <w:szCs w:val="24"/>
        </w:rPr>
        <w:t> </w:t>
      </w:r>
      <w:r w:rsidR="008E0EDB" w:rsidRPr="00653C92">
        <w:rPr>
          <w:b/>
          <w:sz w:val="24"/>
          <w:szCs w:val="24"/>
        </w:rPr>
        <w:t>568</w:t>
      </w:r>
      <w:r w:rsidR="00814D51" w:rsidRPr="00653C92">
        <w:rPr>
          <w:b/>
          <w:sz w:val="24"/>
          <w:szCs w:val="24"/>
        </w:rPr>
        <w:t>,</w:t>
      </w:r>
      <w:r w:rsidR="008E0EDB" w:rsidRPr="00653C92">
        <w:rPr>
          <w:b/>
          <w:sz w:val="24"/>
          <w:szCs w:val="24"/>
        </w:rPr>
        <w:t>3</w:t>
      </w:r>
      <w:r w:rsidRPr="00653C92">
        <w:rPr>
          <w:b/>
          <w:sz w:val="24"/>
          <w:szCs w:val="24"/>
        </w:rPr>
        <w:t xml:space="preserve"> тыс. рублей</w:t>
      </w:r>
      <w:r w:rsidRPr="00653C92">
        <w:rPr>
          <w:sz w:val="24"/>
          <w:szCs w:val="24"/>
        </w:rPr>
        <w:t>:</w:t>
      </w:r>
    </w:p>
    <w:p w:rsidR="008077A1" w:rsidRPr="00653C92" w:rsidRDefault="008077A1" w:rsidP="00DC30B4">
      <w:pPr>
        <w:pStyle w:val="a3"/>
        <w:numPr>
          <w:ilvl w:val="0"/>
          <w:numId w:val="3"/>
        </w:numPr>
        <w:tabs>
          <w:tab w:val="left" w:pos="709"/>
          <w:tab w:val="left" w:pos="1134"/>
        </w:tabs>
        <w:autoSpaceDE w:val="0"/>
        <w:autoSpaceDN w:val="0"/>
        <w:adjustRightInd w:val="0"/>
        <w:ind w:left="0" w:firstLine="709"/>
        <w:jc w:val="both"/>
        <w:rPr>
          <w:sz w:val="24"/>
          <w:szCs w:val="24"/>
        </w:rPr>
      </w:pPr>
      <w:proofErr w:type="gramStart"/>
      <w:r w:rsidRPr="00653C92">
        <w:rPr>
          <w:sz w:val="24"/>
          <w:szCs w:val="24"/>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 (КБК 000 1 11 05012 14 0000 120) </w:t>
      </w:r>
      <w:r w:rsidR="00F22598" w:rsidRPr="00653C92">
        <w:rPr>
          <w:sz w:val="24"/>
          <w:szCs w:val="24"/>
        </w:rPr>
        <w:t xml:space="preserve">увеличены </w:t>
      </w:r>
      <w:r w:rsidRPr="00653C92">
        <w:rPr>
          <w:sz w:val="24"/>
          <w:szCs w:val="24"/>
        </w:rPr>
        <w:t xml:space="preserve">на сумму </w:t>
      </w:r>
      <w:r w:rsidR="00D17B3F" w:rsidRPr="00653C92">
        <w:rPr>
          <w:b/>
          <w:sz w:val="24"/>
          <w:szCs w:val="24"/>
        </w:rPr>
        <w:t>4</w:t>
      </w:r>
      <w:r w:rsidR="00814D51" w:rsidRPr="00653C92">
        <w:rPr>
          <w:b/>
          <w:sz w:val="24"/>
          <w:szCs w:val="24"/>
        </w:rPr>
        <w:t> </w:t>
      </w:r>
      <w:r w:rsidR="00D17B3F" w:rsidRPr="00653C92">
        <w:rPr>
          <w:b/>
          <w:sz w:val="24"/>
          <w:szCs w:val="24"/>
        </w:rPr>
        <w:t>389</w:t>
      </w:r>
      <w:r w:rsidR="00814D51" w:rsidRPr="00653C92">
        <w:rPr>
          <w:b/>
          <w:sz w:val="24"/>
          <w:szCs w:val="24"/>
        </w:rPr>
        <w:t>,</w:t>
      </w:r>
      <w:r w:rsidR="00D17B3F" w:rsidRPr="00653C92">
        <w:rPr>
          <w:b/>
          <w:sz w:val="24"/>
          <w:szCs w:val="24"/>
        </w:rPr>
        <w:t>5</w:t>
      </w:r>
      <w:r w:rsidRPr="00653C92">
        <w:rPr>
          <w:b/>
          <w:sz w:val="24"/>
          <w:szCs w:val="24"/>
        </w:rPr>
        <w:t xml:space="preserve"> тыс. рублей</w:t>
      </w:r>
      <w:r w:rsidRPr="00653C92">
        <w:rPr>
          <w:sz w:val="24"/>
          <w:szCs w:val="24"/>
        </w:rPr>
        <w:t xml:space="preserve"> в соответствии с ходатайством Комитета по управлению имуществом Администрации города</w:t>
      </w:r>
      <w:proofErr w:type="gramEnd"/>
      <w:r w:rsidRPr="00653C92">
        <w:rPr>
          <w:sz w:val="24"/>
          <w:szCs w:val="24"/>
        </w:rPr>
        <w:t xml:space="preserve"> Апатиты Мурманской области</w:t>
      </w:r>
      <w:r w:rsidR="008E0EDB" w:rsidRPr="00653C92">
        <w:rPr>
          <w:sz w:val="24"/>
          <w:szCs w:val="24"/>
        </w:rPr>
        <w:t xml:space="preserve"> от 12.11.2025 № 7705-12/18/25 «О корректировке доходов городского бюджета на 2025 год» (далее – Ходатайство</w:t>
      </w:r>
      <w:r w:rsidR="007A296A" w:rsidRPr="00653C92">
        <w:rPr>
          <w:sz w:val="24"/>
          <w:szCs w:val="24"/>
        </w:rPr>
        <w:t xml:space="preserve"> Комитета по управлению имуществом</w:t>
      </w:r>
      <w:r w:rsidR="00814D51" w:rsidRPr="00653C92">
        <w:rPr>
          <w:sz w:val="24"/>
          <w:szCs w:val="24"/>
        </w:rPr>
        <w:t>;</w:t>
      </w:r>
    </w:p>
    <w:p w:rsidR="00814D51" w:rsidRPr="00653C92" w:rsidRDefault="00814D51" w:rsidP="00814D51">
      <w:pPr>
        <w:pStyle w:val="a3"/>
        <w:numPr>
          <w:ilvl w:val="0"/>
          <w:numId w:val="3"/>
        </w:numPr>
        <w:tabs>
          <w:tab w:val="left" w:pos="709"/>
          <w:tab w:val="left" w:pos="1134"/>
        </w:tabs>
        <w:autoSpaceDE w:val="0"/>
        <w:autoSpaceDN w:val="0"/>
        <w:adjustRightInd w:val="0"/>
        <w:ind w:left="0" w:firstLine="709"/>
        <w:jc w:val="both"/>
        <w:rPr>
          <w:sz w:val="24"/>
          <w:szCs w:val="24"/>
        </w:rPr>
      </w:pPr>
      <w:r w:rsidRPr="00653C92">
        <w:rPr>
          <w:sz w:val="24"/>
          <w:szCs w:val="24"/>
        </w:rPr>
        <w:t xml:space="preserve">Доходы от сдачи в аренду имущества, составляющего казну муниципальных округов (за исключением земельных участков) (КБК 000 1 11 05074 14 0000 120) </w:t>
      </w:r>
      <w:r w:rsidR="00D17B3F" w:rsidRPr="00653C92">
        <w:rPr>
          <w:sz w:val="24"/>
          <w:szCs w:val="24"/>
        </w:rPr>
        <w:t>уменьшены</w:t>
      </w:r>
      <w:r w:rsidRPr="00653C92">
        <w:rPr>
          <w:sz w:val="24"/>
          <w:szCs w:val="24"/>
        </w:rPr>
        <w:t xml:space="preserve"> на сумму </w:t>
      </w:r>
      <w:r w:rsidR="00D17B3F" w:rsidRPr="00653C92">
        <w:rPr>
          <w:b/>
          <w:sz w:val="24"/>
          <w:szCs w:val="24"/>
        </w:rPr>
        <w:t>1</w:t>
      </w:r>
      <w:r w:rsidRPr="00653C92">
        <w:rPr>
          <w:b/>
          <w:sz w:val="24"/>
          <w:szCs w:val="24"/>
        </w:rPr>
        <w:t> </w:t>
      </w:r>
      <w:r w:rsidR="00D17B3F" w:rsidRPr="00653C92">
        <w:rPr>
          <w:b/>
          <w:sz w:val="24"/>
          <w:szCs w:val="24"/>
        </w:rPr>
        <w:t>821</w:t>
      </w:r>
      <w:r w:rsidRPr="00653C92">
        <w:rPr>
          <w:b/>
          <w:sz w:val="24"/>
          <w:szCs w:val="24"/>
        </w:rPr>
        <w:t>,</w:t>
      </w:r>
      <w:r w:rsidR="00D17B3F" w:rsidRPr="00653C92">
        <w:rPr>
          <w:b/>
          <w:sz w:val="24"/>
          <w:szCs w:val="24"/>
        </w:rPr>
        <w:t>2</w:t>
      </w:r>
      <w:r w:rsidRPr="00653C92">
        <w:rPr>
          <w:b/>
          <w:sz w:val="24"/>
          <w:szCs w:val="24"/>
        </w:rPr>
        <w:t xml:space="preserve"> тыс. рублей</w:t>
      </w:r>
      <w:r w:rsidR="007A296A" w:rsidRPr="00653C92">
        <w:rPr>
          <w:sz w:val="24"/>
          <w:szCs w:val="24"/>
        </w:rPr>
        <w:t xml:space="preserve"> в соответствии с Х</w:t>
      </w:r>
      <w:r w:rsidRPr="00653C92">
        <w:rPr>
          <w:sz w:val="24"/>
          <w:szCs w:val="24"/>
        </w:rPr>
        <w:t>одатайством Комитета по управлению имуществом;</w:t>
      </w:r>
    </w:p>
    <w:p w:rsidR="00FF1B60" w:rsidRPr="00653C92" w:rsidRDefault="00FF1B60" w:rsidP="00814D51">
      <w:pPr>
        <w:pStyle w:val="a3"/>
        <w:tabs>
          <w:tab w:val="left" w:pos="709"/>
          <w:tab w:val="left" w:pos="1134"/>
        </w:tabs>
        <w:autoSpaceDE w:val="0"/>
        <w:autoSpaceDN w:val="0"/>
        <w:adjustRightInd w:val="0"/>
        <w:ind w:left="0" w:firstLine="709"/>
        <w:jc w:val="both"/>
        <w:rPr>
          <w:sz w:val="24"/>
          <w:szCs w:val="24"/>
        </w:rPr>
      </w:pPr>
      <w:r w:rsidRPr="00653C92">
        <w:rPr>
          <w:sz w:val="24"/>
          <w:szCs w:val="24"/>
        </w:rPr>
        <w:t xml:space="preserve">2.2. Платежи при использовании природными ресурсами увеличены на сумму </w:t>
      </w:r>
      <w:r w:rsidR="007A296A" w:rsidRPr="00653C92">
        <w:rPr>
          <w:b/>
          <w:sz w:val="24"/>
          <w:szCs w:val="24"/>
        </w:rPr>
        <w:t>778</w:t>
      </w:r>
      <w:r w:rsidR="000610C5" w:rsidRPr="00653C92">
        <w:rPr>
          <w:b/>
          <w:sz w:val="24"/>
          <w:szCs w:val="24"/>
        </w:rPr>
        <w:t>,</w:t>
      </w:r>
      <w:r w:rsidR="007A296A" w:rsidRPr="00653C92">
        <w:rPr>
          <w:b/>
          <w:sz w:val="24"/>
          <w:szCs w:val="24"/>
        </w:rPr>
        <w:t>0</w:t>
      </w:r>
      <w:r w:rsidRPr="00653C92">
        <w:rPr>
          <w:b/>
          <w:sz w:val="24"/>
          <w:szCs w:val="24"/>
        </w:rPr>
        <w:t xml:space="preserve"> тыс. рублей:</w:t>
      </w:r>
    </w:p>
    <w:p w:rsidR="007A296A" w:rsidRPr="00653C92" w:rsidRDefault="007A296A" w:rsidP="007A296A">
      <w:pPr>
        <w:pStyle w:val="a3"/>
        <w:numPr>
          <w:ilvl w:val="0"/>
          <w:numId w:val="3"/>
        </w:numPr>
        <w:tabs>
          <w:tab w:val="left" w:pos="709"/>
          <w:tab w:val="left" w:pos="1134"/>
        </w:tabs>
        <w:autoSpaceDE w:val="0"/>
        <w:autoSpaceDN w:val="0"/>
        <w:adjustRightInd w:val="0"/>
        <w:ind w:left="0" w:firstLine="709"/>
        <w:jc w:val="both"/>
        <w:rPr>
          <w:sz w:val="24"/>
          <w:szCs w:val="24"/>
        </w:rPr>
      </w:pPr>
      <w:r w:rsidRPr="00653C92">
        <w:rPr>
          <w:sz w:val="24"/>
          <w:szCs w:val="24"/>
        </w:rPr>
        <w:t xml:space="preserve">Плата за выбросы загрязняющих веществ в атмосферный воздух стационарными объектами (КБК 000 1 12 01010 01 0000 120) увеличены на сумму </w:t>
      </w:r>
      <w:r w:rsidRPr="00653C92">
        <w:rPr>
          <w:b/>
          <w:sz w:val="24"/>
          <w:szCs w:val="24"/>
        </w:rPr>
        <w:t xml:space="preserve">78,2 тыс. рублей </w:t>
      </w:r>
      <w:r w:rsidRPr="00653C92">
        <w:rPr>
          <w:sz w:val="24"/>
          <w:szCs w:val="24"/>
        </w:rPr>
        <w:t>в связи с фактическим поступлением доходов Балтийско-Арктического межрегионального управления Федеральной службы по надзору в сфере природопользования;</w:t>
      </w:r>
    </w:p>
    <w:p w:rsidR="005063B3" w:rsidRPr="00653C92" w:rsidRDefault="005063B3" w:rsidP="00DC30B4">
      <w:pPr>
        <w:pStyle w:val="a3"/>
        <w:numPr>
          <w:ilvl w:val="0"/>
          <w:numId w:val="3"/>
        </w:numPr>
        <w:tabs>
          <w:tab w:val="left" w:pos="709"/>
          <w:tab w:val="left" w:pos="1134"/>
        </w:tabs>
        <w:autoSpaceDE w:val="0"/>
        <w:autoSpaceDN w:val="0"/>
        <w:adjustRightInd w:val="0"/>
        <w:ind w:left="0" w:firstLine="709"/>
        <w:jc w:val="both"/>
        <w:rPr>
          <w:sz w:val="24"/>
          <w:szCs w:val="24"/>
        </w:rPr>
      </w:pPr>
      <w:r w:rsidRPr="00653C92">
        <w:rPr>
          <w:sz w:val="24"/>
          <w:szCs w:val="24"/>
        </w:rPr>
        <w:t>Плата за сбросы загрязняющих веществ в водные объекты (КБК 000 1 12 010</w:t>
      </w:r>
      <w:r w:rsidR="003C1A39" w:rsidRPr="00653C92">
        <w:rPr>
          <w:sz w:val="24"/>
          <w:szCs w:val="24"/>
        </w:rPr>
        <w:t>30</w:t>
      </w:r>
      <w:r w:rsidRPr="00653C92">
        <w:rPr>
          <w:sz w:val="24"/>
          <w:szCs w:val="24"/>
        </w:rPr>
        <w:t xml:space="preserve"> 01 0000 120) </w:t>
      </w:r>
      <w:r w:rsidR="00CB1944" w:rsidRPr="00653C92">
        <w:rPr>
          <w:sz w:val="24"/>
          <w:szCs w:val="24"/>
        </w:rPr>
        <w:t xml:space="preserve">увеличены </w:t>
      </w:r>
      <w:r w:rsidRPr="00653C92">
        <w:rPr>
          <w:sz w:val="24"/>
          <w:szCs w:val="24"/>
        </w:rPr>
        <w:t xml:space="preserve">на сумму </w:t>
      </w:r>
      <w:r w:rsidR="000610C5" w:rsidRPr="00653C92">
        <w:rPr>
          <w:b/>
          <w:sz w:val="24"/>
          <w:szCs w:val="24"/>
        </w:rPr>
        <w:t>61,8</w:t>
      </w:r>
      <w:r w:rsidRPr="00653C92">
        <w:rPr>
          <w:b/>
          <w:sz w:val="24"/>
          <w:szCs w:val="24"/>
        </w:rPr>
        <w:t xml:space="preserve"> тыс. рублей </w:t>
      </w:r>
      <w:r w:rsidRPr="00653C92">
        <w:rPr>
          <w:sz w:val="24"/>
          <w:szCs w:val="24"/>
        </w:rPr>
        <w:t>в связи с фактическим поступлением доходов Балтийско-Арктического межрегионального управления Федеральной службы по надзору в сфере природопользования;</w:t>
      </w:r>
    </w:p>
    <w:p w:rsidR="000610C5" w:rsidRPr="00653C92" w:rsidRDefault="000610C5" w:rsidP="000610C5">
      <w:pPr>
        <w:pStyle w:val="a3"/>
        <w:numPr>
          <w:ilvl w:val="0"/>
          <w:numId w:val="3"/>
        </w:numPr>
        <w:tabs>
          <w:tab w:val="left" w:pos="709"/>
          <w:tab w:val="left" w:pos="1134"/>
        </w:tabs>
        <w:autoSpaceDE w:val="0"/>
        <w:autoSpaceDN w:val="0"/>
        <w:adjustRightInd w:val="0"/>
        <w:ind w:left="0" w:firstLine="709"/>
        <w:jc w:val="both"/>
        <w:rPr>
          <w:sz w:val="24"/>
          <w:szCs w:val="24"/>
        </w:rPr>
      </w:pPr>
      <w:r w:rsidRPr="00653C92">
        <w:rPr>
          <w:sz w:val="24"/>
          <w:szCs w:val="24"/>
        </w:rPr>
        <w:lastRenderedPageBreak/>
        <w:t xml:space="preserve">Плата за размещение отходов производства (КБК 000 1 12 01041 01 0000 120) увеличены на сумму </w:t>
      </w:r>
      <w:r w:rsidR="007A296A" w:rsidRPr="00653C92">
        <w:rPr>
          <w:b/>
          <w:sz w:val="24"/>
          <w:szCs w:val="24"/>
        </w:rPr>
        <w:t>638</w:t>
      </w:r>
      <w:r w:rsidRPr="00653C92">
        <w:rPr>
          <w:b/>
          <w:sz w:val="24"/>
          <w:szCs w:val="24"/>
        </w:rPr>
        <w:t>,</w:t>
      </w:r>
      <w:r w:rsidR="007A296A" w:rsidRPr="00653C92">
        <w:rPr>
          <w:b/>
          <w:sz w:val="24"/>
          <w:szCs w:val="24"/>
        </w:rPr>
        <w:t>0</w:t>
      </w:r>
      <w:r w:rsidRPr="00653C92">
        <w:rPr>
          <w:b/>
          <w:sz w:val="24"/>
          <w:szCs w:val="24"/>
        </w:rPr>
        <w:t xml:space="preserve"> тыс. рублей</w:t>
      </w:r>
      <w:r w:rsidR="007A296A" w:rsidRPr="00653C92">
        <w:rPr>
          <w:b/>
          <w:sz w:val="24"/>
          <w:szCs w:val="24"/>
        </w:rPr>
        <w:t xml:space="preserve"> </w:t>
      </w:r>
      <w:r w:rsidRPr="00653C92">
        <w:rPr>
          <w:sz w:val="24"/>
          <w:szCs w:val="24"/>
        </w:rPr>
        <w:t>в связи с фактическим поступлением доходов Балтийско-Арктического межрегионального управления Федеральной службы по надзору в сфере природопользования;</w:t>
      </w:r>
    </w:p>
    <w:p w:rsidR="00FF1B60" w:rsidRPr="00653C92" w:rsidRDefault="00FF1B60" w:rsidP="00AE41B9">
      <w:pPr>
        <w:pStyle w:val="a3"/>
        <w:tabs>
          <w:tab w:val="left" w:pos="709"/>
          <w:tab w:val="left" w:pos="1134"/>
        </w:tabs>
        <w:autoSpaceDE w:val="0"/>
        <w:autoSpaceDN w:val="0"/>
        <w:adjustRightInd w:val="0"/>
        <w:ind w:left="0" w:firstLine="709"/>
        <w:jc w:val="both"/>
        <w:rPr>
          <w:sz w:val="24"/>
          <w:szCs w:val="24"/>
        </w:rPr>
      </w:pPr>
      <w:r w:rsidRPr="00653C92">
        <w:rPr>
          <w:sz w:val="24"/>
          <w:szCs w:val="24"/>
        </w:rPr>
        <w:t>2.3. Доходы от оказания платных услуг и компенсации затрат государства у</w:t>
      </w:r>
      <w:r w:rsidR="00C96480" w:rsidRPr="00653C92">
        <w:rPr>
          <w:sz w:val="24"/>
          <w:szCs w:val="24"/>
        </w:rPr>
        <w:t>меньшены</w:t>
      </w:r>
      <w:r w:rsidRPr="00653C92">
        <w:rPr>
          <w:sz w:val="24"/>
          <w:szCs w:val="24"/>
        </w:rPr>
        <w:t xml:space="preserve"> на сумму </w:t>
      </w:r>
      <w:r w:rsidR="00B20CB6" w:rsidRPr="00653C92">
        <w:rPr>
          <w:b/>
          <w:sz w:val="24"/>
          <w:szCs w:val="24"/>
        </w:rPr>
        <w:t>4</w:t>
      </w:r>
      <w:r w:rsidR="00C96480" w:rsidRPr="00653C92">
        <w:rPr>
          <w:b/>
          <w:sz w:val="24"/>
          <w:szCs w:val="24"/>
        </w:rPr>
        <w:t> </w:t>
      </w:r>
      <w:r w:rsidR="00B20CB6" w:rsidRPr="00653C92">
        <w:rPr>
          <w:b/>
          <w:sz w:val="24"/>
          <w:szCs w:val="24"/>
        </w:rPr>
        <w:t>744</w:t>
      </w:r>
      <w:r w:rsidR="00C96480" w:rsidRPr="00653C92">
        <w:rPr>
          <w:b/>
          <w:sz w:val="24"/>
          <w:szCs w:val="24"/>
        </w:rPr>
        <w:t>,</w:t>
      </w:r>
      <w:r w:rsidR="00B20CB6" w:rsidRPr="00653C92">
        <w:rPr>
          <w:b/>
          <w:sz w:val="24"/>
          <w:szCs w:val="24"/>
        </w:rPr>
        <w:t>3</w:t>
      </w:r>
      <w:r w:rsidRPr="00653C92">
        <w:rPr>
          <w:b/>
          <w:sz w:val="24"/>
          <w:szCs w:val="24"/>
        </w:rPr>
        <w:t xml:space="preserve"> тыс. рублей</w:t>
      </w:r>
      <w:r w:rsidR="00AE41B9" w:rsidRPr="00653C92">
        <w:rPr>
          <w:sz w:val="24"/>
          <w:szCs w:val="24"/>
        </w:rPr>
        <w:t>:</w:t>
      </w:r>
    </w:p>
    <w:p w:rsidR="00B20CB6" w:rsidRPr="00653C92" w:rsidRDefault="00C96480" w:rsidP="00B20CB6">
      <w:pPr>
        <w:pStyle w:val="a3"/>
        <w:numPr>
          <w:ilvl w:val="0"/>
          <w:numId w:val="3"/>
        </w:numPr>
        <w:ind w:left="0" w:firstLine="709"/>
        <w:jc w:val="both"/>
        <w:rPr>
          <w:color w:val="000000" w:themeColor="text1"/>
          <w:sz w:val="24"/>
          <w:szCs w:val="24"/>
        </w:rPr>
      </w:pPr>
      <w:proofErr w:type="gramStart"/>
      <w:r w:rsidRPr="00653C92">
        <w:rPr>
          <w:sz w:val="24"/>
          <w:szCs w:val="24"/>
        </w:rPr>
        <w:t>Прочие доходы от оказания платных услуг (работ) получателями средств бюджетов муниципальных округов (КБК 000 1 13 01994 14 0000 1</w:t>
      </w:r>
      <w:r w:rsidR="00FC0BD0" w:rsidRPr="00653C92">
        <w:rPr>
          <w:sz w:val="24"/>
          <w:szCs w:val="24"/>
        </w:rPr>
        <w:t>3</w:t>
      </w:r>
      <w:r w:rsidR="00B20CB6" w:rsidRPr="00653C92">
        <w:rPr>
          <w:sz w:val="24"/>
          <w:szCs w:val="24"/>
        </w:rPr>
        <w:t>0</w:t>
      </w:r>
      <w:r w:rsidRPr="00653C92">
        <w:rPr>
          <w:sz w:val="24"/>
          <w:szCs w:val="24"/>
        </w:rPr>
        <w:t xml:space="preserve">) увеличены на сумму </w:t>
      </w:r>
      <w:r w:rsidR="00FC0BD0" w:rsidRPr="00653C92">
        <w:rPr>
          <w:b/>
          <w:sz w:val="24"/>
          <w:szCs w:val="24"/>
        </w:rPr>
        <w:t>193</w:t>
      </w:r>
      <w:r w:rsidRPr="00653C92">
        <w:rPr>
          <w:b/>
          <w:sz w:val="24"/>
          <w:szCs w:val="24"/>
        </w:rPr>
        <w:t>,</w:t>
      </w:r>
      <w:r w:rsidR="00FC0BD0" w:rsidRPr="00653C92">
        <w:rPr>
          <w:b/>
          <w:sz w:val="24"/>
          <w:szCs w:val="24"/>
        </w:rPr>
        <w:t>2</w:t>
      </w:r>
      <w:r w:rsidRPr="00653C92">
        <w:rPr>
          <w:b/>
          <w:sz w:val="24"/>
          <w:szCs w:val="24"/>
        </w:rPr>
        <w:t xml:space="preserve"> тыс. рублей</w:t>
      </w:r>
      <w:r w:rsidRPr="00653C92">
        <w:rPr>
          <w:sz w:val="24"/>
          <w:szCs w:val="24"/>
        </w:rPr>
        <w:t xml:space="preserve"> </w:t>
      </w:r>
      <w:r w:rsidR="00B20CB6" w:rsidRPr="00653C92">
        <w:rPr>
          <w:sz w:val="24"/>
          <w:szCs w:val="24"/>
        </w:rPr>
        <w:t xml:space="preserve">в соответствии с </w:t>
      </w:r>
      <w:r w:rsidR="00B20CB6" w:rsidRPr="00653C92">
        <w:rPr>
          <w:color w:val="000000" w:themeColor="text1"/>
          <w:sz w:val="24"/>
          <w:szCs w:val="24"/>
        </w:rPr>
        <w:t>ходатайством Администрации города Апатиты Мурманской области</w:t>
      </w:r>
      <w:r w:rsidR="005D5884" w:rsidRPr="00653C92">
        <w:rPr>
          <w:color w:val="000000" w:themeColor="text1"/>
          <w:sz w:val="24"/>
          <w:szCs w:val="24"/>
        </w:rPr>
        <w:t xml:space="preserve"> от 28.10.2025 № 5019-01/25 «О внесении изменений в городской бюджет на 2025 год и плановый период 2026-2027 годов» (далее – Ходатайство Администрации города Апатиты)</w:t>
      </w:r>
      <w:r w:rsidR="00B20CB6" w:rsidRPr="00653C92">
        <w:rPr>
          <w:color w:val="000000" w:themeColor="text1"/>
          <w:sz w:val="24"/>
          <w:szCs w:val="24"/>
        </w:rPr>
        <w:t>;</w:t>
      </w:r>
      <w:proofErr w:type="gramEnd"/>
    </w:p>
    <w:p w:rsidR="00B20CB6" w:rsidRPr="00653C92" w:rsidRDefault="0093682A" w:rsidP="005063B3">
      <w:pPr>
        <w:pStyle w:val="a3"/>
        <w:numPr>
          <w:ilvl w:val="0"/>
          <w:numId w:val="3"/>
        </w:numPr>
        <w:autoSpaceDE w:val="0"/>
        <w:autoSpaceDN w:val="0"/>
        <w:adjustRightInd w:val="0"/>
        <w:ind w:left="0" w:firstLine="708"/>
        <w:jc w:val="both"/>
        <w:rPr>
          <w:sz w:val="24"/>
          <w:szCs w:val="24"/>
        </w:rPr>
      </w:pPr>
      <w:r w:rsidRPr="00653C92">
        <w:rPr>
          <w:sz w:val="24"/>
          <w:szCs w:val="24"/>
        </w:rPr>
        <w:t>Прочие доходы от компенсации затрат бюджетов муниципальных округов (КБК 000 1</w:t>
      </w:r>
      <w:r w:rsidR="00B20CB6" w:rsidRPr="00653C92">
        <w:rPr>
          <w:sz w:val="24"/>
          <w:szCs w:val="24"/>
        </w:rPr>
        <w:t xml:space="preserve"> </w:t>
      </w:r>
      <w:r w:rsidRPr="00653C92">
        <w:rPr>
          <w:sz w:val="24"/>
          <w:szCs w:val="24"/>
        </w:rPr>
        <w:t xml:space="preserve">13 02994 14 0000 130) </w:t>
      </w:r>
      <w:r w:rsidR="00CB1944" w:rsidRPr="00653C92">
        <w:rPr>
          <w:sz w:val="24"/>
          <w:szCs w:val="24"/>
        </w:rPr>
        <w:t>у</w:t>
      </w:r>
      <w:r w:rsidR="00C96480" w:rsidRPr="00653C92">
        <w:rPr>
          <w:sz w:val="24"/>
          <w:szCs w:val="24"/>
        </w:rPr>
        <w:t>меньшены</w:t>
      </w:r>
      <w:r w:rsidR="00FC0BD0" w:rsidRPr="00653C92">
        <w:rPr>
          <w:sz w:val="24"/>
          <w:szCs w:val="24"/>
        </w:rPr>
        <w:t xml:space="preserve"> </w:t>
      </w:r>
      <w:r w:rsidRPr="00653C92">
        <w:rPr>
          <w:sz w:val="24"/>
          <w:szCs w:val="24"/>
        </w:rPr>
        <w:t xml:space="preserve">на сумму </w:t>
      </w:r>
      <w:r w:rsidR="00B20CB6" w:rsidRPr="00653C92">
        <w:rPr>
          <w:b/>
          <w:sz w:val="24"/>
          <w:szCs w:val="24"/>
        </w:rPr>
        <w:t>4</w:t>
      </w:r>
      <w:r w:rsidR="00C96480" w:rsidRPr="00653C92">
        <w:rPr>
          <w:b/>
          <w:sz w:val="24"/>
          <w:szCs w:val="24"/>
        </w:rPr>
        <w:t> </w:t>
      </w:r>
      <w:r w:rsidR="00B20CB6" w:rsidRPr="00653C92">
        <w:rPr>
          <w:b/>
          <w:sz w:val="24"/>
          <w:szCs w:val="24"/>
        </w:rPr>
        <w:t>937</w:t>
      </w:r>
      <w:r w:rsidR="00C96480" w:rsidRPr="00653C92">
        <w:rPr>
          <w:b/>
          <w:sz w:val="24"/>
          <w:szCs w:val="24"/>
        </w:rPr>
        <w:t>,</w:t>
      </w:r>
      <w:r w:rsidR="00B20CB6" w:rsidRPr="00653C92">
        <w:rPr>
          <w:b/>
          <w:sz w:val="24"/>
          <w:szCs w:val="24"/>
        </w:rPr>
        <w:t>5</w:t>
      </w:r>
      <w:r w:rsidRPr="00653C92">
        <w:rPr>
          <w:b/>
          <w:sz w:val="24"/>
          <w:szCs w:val="24"/>
        </w:rPr>
        <w:t xml:space="preserve"> тыс. рублей</w:t>
      </w:r>
      <w:r w:rsidR="006066C4" w:rsidRPr="00653C92">
        <w:rPr>
          <w:sz w:val="24"/>
          <w:szCs w:val="24"/>
        </w:rPr>
        <w:t xml:space="preserve">, в </w:t>
      </w:r>
      <w:r w:rsidR="005D5884" w:rsidRPr="00653C92">
        <w:rPr>
          <w:sz w:val="24"/>
          <w:szCs w:val="24"/>
        </w:rPr>
        <w:t>соответствии с Х</w:t>
      </w:r>
      <w:r w:rsidR="005545A0" w:rsidRPr="00653C92">
        <w:rPr>
          <w:sz w:val="24"/>
          <w:szCs w:val="24"/>
        </w:rPr>
        <w:t>одатайством Комитета по управлению имуществом</w:t>
      </w:r>
      <w:r w:rsidR="00452172" w:rsidRPr="00653C92">
        <w:rPr>
          <w:sz w:val="24"/>
          <w:szCs w:val="24"/>
        </w:rPr>
        <w:t>;</w:t>
      </w:r>
    </w:p>
    <w:p w:rsidR="00CB1944" w:rsidRPr="00653C92" w:rsidRDefault="00CB1944" w:rsidP="00587DB6">
      <w:pPr>
        <w:pStyle w:val="a3"/>
        <w:autoSpaceDE w:val="0"/>
        <w:autoSpaceDN w:val="0"/>
        <w:adjustRightInd w:val="0"/>
        <w:ind w:left="0" w:firstLine="709"/>
        <w:jc w:val="both"/>
        <w:rPr>
          <w:sz w:val="24"/>
          <w:szCs w:val="24"/>
        </w:rPr>
      </w:pPr>
      <w:r w:rsidRPr="00653C92">
        <w:rPr>
          <w:sz w:val="24"/>
          <w:szCs w:val="24"/>
        </w:rPr>
        <w:t>2.</w:t>
      </w:r>
      <w:r w:rsidR="00CC1F0E" w:rsidRPr="00653C92">
        <w:rPr>
          <w:sz w:val="24"/>
          <w:szCs w:val="24"/>
        </w:rPr>
        <w:t>4</w:t>
      </w:r>
      <w:r w:rsidR="0093682A" w:rsidRPr="00653C92">
        <w:rPr>
          <w:sz w:val="24"/>
          <w:szCs w:val="24"/>
        </w:rPr>
        <w:t>.</w:t>
      </w:r>
      <w:r w:rsidR="00452172" w:rsidRPr="00653C92">
        <w:rPr>
          <w:sz w:val="24"/>
          <w:szCs w:val="24"/>
        </w:rPr>
        <w:t xml:space="preserve"> </w:t>
      </w:r>
      <w:r w:rsidRPr="00653C92">
        <w:rPr>
          <w:sz w:val="24"/>
          <w:szCs w:val="24"/>
        </w:rPr>
        <w:t xml:space="preserve">Доходы от продажи материальных и нематериальных активов </w:t>
      </w:r>
      <w:r w:rsidR="00452172" w:rsidRPr="00653C92">
        <w:rPr>
          <w:sz w:val="24"/>
          <w:szCs w:val="24"/>
        </w:rPr>
        <w:t>увеличены</w:t>
      </w:r>
      <w:r w:rsidRPr="00653C92">
        <w:rPr>
          <w:sz w:val="24"/>
          <w:szCs w:val="24"/>
        </w:rPr>
        <w:t xml:space="preserve"> на сумму </w:t>
      </w:r>
      <w:r w:rsidR="00673223" w:rsidRPr="00653C92">
        <w:rPr>
          <w:b/>
          <w:sz w:val="24"/>
          <w:szCs w:val="24"/>
        </w:rPr>
        <w:t>71 819,0</w:t>
      </w:r>
      <w:r w:rsidRPr="00653C92">
        <w:rPr>
          <w:b/>
          <w:sz w:val="24"/>
          <w:szCs w:val="24"/>
        </w:rPr>
        <w:t xml:space="preserve"> тыс. рублей</w:t>
      </w:r>
      <w:r w:rsidRPr="00653C92">
        <w:rPr>
          <w:sz w:val="24"/>
          <w:szCs w:val="24"/>
        </w:rPr>
        <w:t>:</w:t>
      </w:r>
    </w:p>
    <w:p w:rsidR="00673223" w:rsidRPr="00653C92" w:rsidRDefault="00673223" w:rsidP="00673223">
      <w:pPr>
        <w:pStyle w:val="a3"/>
        <w:numPr>
          <w:ilvl w:val="0"/>
          <w:numId w:val="3"/>
        </w:numPr>
        <w:ind w:left="0" w:firstLine="709"/>
        <w:jc w:val="both"/>
        <w:rPr>
          <w:sz w:val="24"/>
          <w:szCs w:val="24"/>
        </w:rPr>
      </w:pPr>
      <w:proofErr w:type="gramStart"/>
      <w:r w:rsidRPr="00653C92">
        <w:rPr>
          <w:sz w:val="24"/>
          <w:szCs w:val="24"/>
        </w:rPr>
        <w:t xml:space="preserve">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(КБК 000 1 14 02043 14 0000 410) увеличены на сумму </w:t>
      </w:r>
      <w:r w:rsidRPr="00653C92">
        <w:rPr>
          <w:b/>
          <w:sz w:val="24"/>
          <w:szCs w:val="24"/>
        </w:rPr>
        <w:t>56 292,4 тыс. рублей</w:t>
      </w:r>
      <w:r w:rsidRPr="00653C92">
        <w:rPr>
          <w:sz w:val="24"/>
          <w:szCs w:val="24"/>
        </w:rPr>
        <w:t xml:space="preserve">. </w:t>
      </w:r>
      <w:proofErr w:type="gramEnd"/>
    </w:p>
    <w:p w:rsidR="005545A0" w:rsidRPr="00653C92" w:rsidRDefault="005545A0" w:rsidP="00DC30B4">
      <w:pPr>
        <w:pStyle w:val="a3"/>
        <w:numPr>
          <w:ilvl w:val="0"/>
          <w:numId w:val="3"/>
        </w:numPr>
        <w:ind w:left="0" w:firstLine="709"/>
        <w:jc w:val="both"/>
        <w:rPr>
          <w:sz w:val="24"/>
          <w:szCs w:val="24"/>
        </w:rPr>
      </w:pPr>
      <w:r w:rsidRPr="00653C92">
        <w:rPr>
          <w:sz w:val="24"/>
          <w:szCs w:val="24"/>
        </w:rPr>
        <w:t xml:space="preserve">Доходы от продажи земельных участков, государственная собственность на которые не </w:t>
      </w:r>
      <w:proofErr w:type="gramStart"/>
      <w:r w:rsidRPr="00653C92">
        <w:rPr>
          <w:sz w:val="24"/>
          <w:szCs w:val="24"/>
        </w:rPr>
        <w:t>разграничена и которые расположены</w:t>
      </w:r>
      <w:proofErr w:type="gramEnd"/>
      <w:r w:rsidRPr="00653C92">
        <w:rPr>
          <w:sz w:val="24"/>
          <w:szCs w:val="24"/>
        </w:rPr>
        <w:t xml:space="preserve"> в границах муниципальных округов (КБК 000 1 14 06012 1</w:t>
      </w:r>
      <w:r w:rsidR="00452172" w:rsidRPr="00653C92">
        <w:rPr>
          <w:sz w:val="24"/>
          <w:szCs w:val="24"/>
        </w:rPr>
        <w:t xml:space="preserve">4 0000 430) увеличены на сумму </w:t>
      </w:r>
      <w:r w:rsidR="00452172" w:rsidRPr="00653C92">
        <w:rPr>
          <w:b/>
          <w:sz w:val="24"/>
          <w:szCs w:val="24"/>
        </w:rPr>
        <w:t>15</w:t>
      </w:r>
      <w:r w:rsidRPr="00653C92">
        <w:rPr>
          <w:b/>
          <w:sz w:val="24"/>
          <w:szCs w:val="24"/>
        </w:rPr>
        <w:t> </w:t>
      </w:r>
      <w:r w:rsidR="00452172" w:rsidRPr="00653C92">
        <w:rPr>
          <w:b/>
          <w:sz w:val="24"/>
          <w:szCs w:val="24"/>
        </w:rPr>
        <w:t>526</w:t>
      </w:r>
      <w:r w:rsidRPr="00653C92">
        <w:rPr>
          <w:b/>
          <w:sz w:val="24"/>
          <w:szCs w:val="24"/>
        </w:rPr>
        <w:t>,</w:t>
      </w:r>
      <w:r w:rsidR="00587DB6" w:rsidRPr="00653C92">
        <w:rPr>
          <w:b/>
          <w:sz w:val="24"/>
          <w:szCs w:val="24"/>
        </w:rPr>
        <w:t>6</w:t>
      </w:r>
      <w:r w:rsidRPr="00653C92">
        <w:rPr>
          <w:b/>
          <w:sz w:val="24"/>
          <w:szCs w:val="24"/>
        </w:rPr>
        <w:t xml:space="preserve"> тыс. рублей</w:t>
      </w:r>
      <w:r w:rsidR="005D5884" w:rsidRPr="00653C92">
        <w:rPr>
          <w:sz w:val="24"/>
          <w:szCs w:val="24"/>
        </w:rPr>
        <w:t xml:space="preserve"> в соответствии с Х</w:t>
      </w:r>
      <w:r w:rsidR="00452172" w:rsidRPr="00653C92">
        <w:rPr>
          <w:sz w:val="24"/>
          <w:szCs w:val="24"/>
        </w:rPr>
        <w:t>одатайством Комитета по управлению имуществом</w:t>
      </w:r>
      <w:r w:rsidRPr="00653C92">
        <w:rPr>
          <w:sz w:val="24"/>
          <w:szCs w:val="24"/>
        </w:rPr>
        <w:t>;</w:t>
      </w:r>
    </w:p>
    <w:p w:rsidR="00CB1944" w:rsidRPr="00653C92" w:rsidRDefault="00CB1944" w:rsidP="00CB1944">
      <w:pPr>
        <w:pStyle w:val="a3"/>
        <w:ind w:left="0" w:firstLine="709"/>
        <w:jc w:val="both"/>
        <w:rPr>
          <w:b/>
          <w:sz w:val="24"/>
          <w:szCs w:val="24"/>
        </w:rPr>
      </w:pPr>
      <w:r w:rsidRPr="00653C92">
        <w:rPr>
          <w:sz w:val="24"/>
          <w:szCs w:val="24"/>
        </w:rPr>
        <w:t xml:space="preserve">2.5. Штрафы, санкции, возмещение ущерба увеличены на сумму </w:t>
      </w:r>
      <w:r w:rsidR="00673223" w:rsidRPr="00653C92">
        <w:rPr>
          <w:b/>
          <w:sz w:val="24"/>
          <w:szCs w:val="24"/>
        </w:rPr>
        <w:t>7</w:t>
      </w:r>
      <w:r w:rsidR="005D5884" w:rsidRPr="00653C92">
        <w:rPr>
          <w:b/>
          <w:sz w:val="24"/>
          <w:szCs w:val="24"/>
        </w:rPr>
        <w:t>1</w:t>
      </w:r>
      <w:r w:rsidR="00997B49" w:rsidRPr="00653C92">
        <w:rPr>
          <w:b/>
          <w:sz w:val="24"/>
          <w:szCs w:val="24"/>
        </w:rPr>
        <w:t>,</w:t>
      </w:r>
      <w:r w:rsidR="00EB6EAB" w:rsidRPr="00653C92">
        <w:rPr>
          <w:b/>
          <w:sz w:val="24"/>
          <w:szCs w:val="24"/>
        </w:rPr>
        <w:t>4</w:t>
      </w:r>
      <w:r w:rsidRPr="00653C92">
        <w:rPr>
          <w:b/>
          <w:sz w:val="24"/>
          <w:szCs w:val="24"/>
        </w:rPr>
        <w:t xml:space="preserve"> тыс. рублей</w:t>
      </w:r>
      <w:r w:rsidRPr="00653C92">
        <w:rPr>
          <w:sz w:val="24"/>
          <w:szCs w:val="24"/>
        </w:rPr>
        <w:t>:</w:t>
      </w:r>
    </w:p>
    <w:p w:rsidR="00D17B3F" w:rsidRPr="00653C92" w:rsidRDefault="00997B49" w:rsidP="00997B49">
      <w:pPr>
        <w:pStyle w:val="a3"/>
        <w:numPr>
          <w:ilvl w:val="0"/>
          <w:numId w:val="3"/>
        </w:numPr>
        <w:ind w:left="0" w:firstLine="709"/>
        <w:jc w:val="both"/>
        <w:rPr>
          <w:color w:val="000000" w:themeColor="text1"/>
          <w:sz w:val="24"/>
          <w:szCs w:val="24"/>
        </w:rPr>
      </w:pPr>
      <w:r w:rsidRPr="00653C92">
        <w:rPr>
          <w:color w:val="000000" w:themeColor="text1"/>
          <w:sz w:val="24"/>
          <w:szCs w:val="24"/>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(КБК 000 1 16 01053 01 0000 140) уменьшены на сумму </w:t>
      </w:r>
      <w:r w:rsidR="00D17B3F" w:rsidRPr="00653C92">
        <w:rPr>
          <w:b/>
          <w:color w:val="000000" w:themeColor="text1"/>
          <w:sz w:val="24"/>
          <w:szCs w:val="24"/>
        </w:rPr>
        <w:t>16</w:t>
      </w:r>
      <w:r w:rsidRPr="00653C92">
        <w:rPr>
          <w:b/>
          <w:color w:val="000000" w:themeColor="text1"/>
          <w:sz w:val="24"/>
          <w:szCs w:val="24"/>
        </w:rPr>
        <w:t>,</w:t>
      </w:r>
      <w:r w:rsidR="00D17B3F" w:rsidRPr="00653C92">
        <w:rPr>
          <w:b/>
          <w:color w:val="000000" w:themeColor="text1"/>
          <w:sz w:val="24"/>
          <w:szCs w:val="24"/>
        </w:rPr>
        <w:t>0</w:t>
      </w:r>
      <w:r w:rsidRPr="00653C92">
        <w:rPr>
          <w:b/>
          <w:color w:val="000000" w:themeColor="text1"/>
          <w:sz w:val="24"/>
          <w:szCs w:val="24"/>
        </w:rPr>
        <w:t xml:space="preserve"> тыс. рублей</w:t>
      </w:r>
      <w:r w:rsidR="00EB6EAB" w:rsidRPr="00653C92">
        <w:rPr>
          <w:color w:val="000000" w:themeColor="text1"/>
          <w:sz w:val="24"/>
          <w:szCs w:val="24"/>
        </w:rPr>
        <w:t xml:space="preserve"> в соответствии с Х</w:t>
      </w:r>
      <w:r w:rsidRPr="00653C92">
        <w:rPr>
          <w:color w:val="000000" w:themeColor="text1"/>
          <w:sz w:val="24"/>
          <w:szCs w:val="24"/>
        </w:rPr>
        <w:t>одатайством Администрации го</w:t>
      </w:r>
      <w:r w:rsidR="00D17B3F" w:rsidRPr="00653C92">
        <w:rPr>
          <w:color w:val="000000" w:themeColor="text1"/>
          <w:sz w:val="24"/>
          <w:szCs w:val="24"/>
        </w:rPr>
        <w:t>рода Апатиты;</w:t>
      </w:r>
    </w:p>
    <w:p w:rsidR="00D17B3F" w:rsidRPr="00653C92" w:rsidRDefault="00997B49" w:rsidP="00997B49">
      <w:pPr>
        <w:pStyle w:val="a3"/>
        <w:numPr>
          <w:ilvl w:val="0"/>
          <w:numId w:val="3"/>
        </w:numPr>
        <w:ind w:left="0" w:firstLine="709"/>
        <w:jc w:val="both"/>
        <w:rPr>
          <w:color w:val="000000" w:themeColor="text1"/>
          <w:sz w:val="24"/>
          <w:szCs w:val="24"/>
        </w:rPr>
      </w:pPr>
      <w:proofErr w:type="gramStart"/>
      <w:r w:rsidRPr="00653C92">
        <w:rPr>
          <w:color w:val="000000" w:themeColor="text1"/>
          <w:sz w:val="24"/>
          <w:szCs w:val="24"/>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(КБК 000 1 16 01063 01 0000 140) уменьшены на сумму </w:t>
      </w:r>
      <w:r w:rsidR="00D17B3F" w:rsidRPr="00653C92">
        <w:rPr>
          <w:b/>
          <w:color w:val="000000" w:themeColor="text1"/>
          <w:sz w:val="24"/>
          <w:szCs w:val="24"/>
        </w:rPr>
        <w:t>0</w:t>
      </w:r>
      <w:r w:rsidRPr="00653C92">
        <w:rPr>
          <w:b/>
          <w:color w:val="000000" w:themeColor="text1"/>
          <w:sz w:val="24"/>
          <w:szCs w:val="24"/>
        </w:rPr>
        <w:t>,</w:t>
      </w:r>
      <w:r w:rsidR="00D17B3F" w:rsidRPr="00653C92">
        <w:rPr>
          <w:b/>
          <w:color w:val="000000" w:themeColor="text1"/>
          <w:sz w:val="24"/>
          <w:szCs w:val="24"/>
        </w:rPr>
        <w:t>8</w:t>
      </w:r>
      <w:r w:rsidRPr="00653C92">
        <w:rPr>
          <w:b/>
          <w:color w:val="000000" w:themeColor="text1"/>
          <w:sz w:val="24"/>
          <w:szCs w:val="24"/>
        </w:rPr>
        <w:t xml:space="preserve"> тыс. рублей</w:t>
      </w:r>
      <w:r w:rsidR="00D17B3F" w:rsidRPr="00653C92">
        <w:rPr>
          <w:b/>
          <w:color w:val="000000" w:themeColor="text1"/>
          <w:sz w:val="24"/>
          <w:szCs w:val="24"/>
        </w:rPr>
        <w:t xml:space="preserve"> </w:t>
      </w:r>
      <w:r w:rsidRPr="00653C92">
        <w:rPr>
          <w:color w:val="000000" w:themeColor="text1"/>
          <w:sz w:val="24"/>
          <w:szCs w:val="24"/>
        </w:rPr>
        <w:t xml:space="preserve">в соответствии с </w:t>
      </w:r>
      <w:r w:rsidR="00EB6EAB" w:rsidRPr="00653C92">
        <w:rPr>
          <w:color w:val="000000" w:themeColor="text1"/>
          <w:sz w:val="24"/>
          <w:szCs w:val="24"/>
        </w:rPr>
        <w:t>Х</w:t>
      </w:r>
      <w:r w:rsidRPr="00653C92">
        <w:rPr>
          <w:color w:val="000000" w:themeColor="text1"/>
          <w:sz w:val="24"/>
          <w:szCs w:val="24"/>
        </w:rPr>
        <w:t>одатайством Администрации города Апатиты</w:t>
      </w:r>
      <w:r w:rsidR="00D17B3F" w:rsidRPr="00653C92">
        <w:rPr>
          <w:color w:val="000000" w:themeColor="text1"/>
          <w:sz w:val="24"/>
          <w:szCs w:val="24"/>
        </w:rPr>
        <w:t>;</w:t>
      </w:r>
      <w:r w:rsidRPr="00653C92">
        <w:rPr>
          <w:color w:val="000000" w:themeColor="text1"/>
          <w:sz w:val="24"/>
          <w:szCs w:val="24"/>
        </w:rPr>
        <w:t xml:space="preserve"> </w:t>
      </w:r>
      <w:proofErr w:type="gramEnd"/>
    </w:p>
    <w:p w:rsidR="00997B49" w:rsidRPr="00653C92" w:rsidRDefault="00997B49" w:rsidP="00A50382">
      <w:pPr>
        <w:pStyle w:val="a3"/>
        <w:numPr>
          <w:ilvl w:val="0"/>
          <w:numId w:val="3"/>
        </w:numPr>
        <w:ind w:left="0" w:firstLine="709"/>
        <w:jc w:val="both"/>
        <w:rPr>
          <w:color w:val="000000" w:themeColor="text1"/>
          <w:sz w:val="24"/>
          <w:szCs w:val="24"/>
        </w:rPr>
      </w:pPr>
      <w:r w:rsidRPr="00653C92">
        <w:rPr>
          <w:color w:val="000000" w:themeColor="text1"/>
          <w:sz w:val="24"/>
          <w:szCs w:val="24"/>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(КБК 000 </w:t>
      </w:r>
      <w:r w:rsidR="00D6309F" w:rsidRPr="00653C92">
        <w:rPr>
          <w:color w:val="000000" w:themeColor="text1"/>
          <w:sz w:val="24"/>
          <w:szCs w:val="24"/>
        </w:rPr>
        <w:t xml:space="preserve">1 16 01073 01 0000 140) </w:t>
      </w:r>
      <w:r w:rsidR="00D17B3F" w:rsidRPr="00653C92">
        <w:rPr>
          <w:color w:val="000000" w:themeColor="text1"/>
          <w:sz w:val="24"/>
          <w:szCs w:val="24"/>
        </w:rPr>
        <w:t>уменьшены</w:t>
      </w:r>
      <w:r w:rsidR="00D6309F" w:rsidRPr="00653C92">
        <w:rPr>
          <w:color w:val="000000" w:themeColor="text1"/>
          <w:sz w:val="24"/>
          <w:szCs w:val="24"/>
        </w:rPr>
        <w:t xml:space="preserve"> на сумму </w:t>
      </w:r>
      <w:r w:rsidR="00D17B3F" w:rsidRPr="00653C92">
        <w:rPr>
          <w:b/>
          <w:color w:val="000000" w:themeColor="text1"/>
          <w:sz w:val="24"/>
          <w:szCs w:val="24"/>
        </w:rPr>
        <w:t>0</w:t>
      </w:r>
      <w:r w:rsidR="00D6309F" w:rsidRPr="00653C92">
        <w:rPr>
          <w:b/>
          <w:color w:val="000000" w:themeColor="text1"/>
          <w:sz w:val="24"/>
          <w:szCs w:val="24"/>
        </w:rPr>
        <w:t>,</w:t>
      </w:r>
      <w:r w:rsidR="00D17B3F" w:rsidRPr="00653C92">
        <w:rPr>
          <w:b/>
          <w:color w:val="000000" w:themeColor="text1"/>
          <w:sz w:val="24"/>
          <w:szCs w:val="24"/>
        </w:rPr>
        <w:t>1</w:t>
      </w:r>
      <w:r w:rsidR="00D6309F" w:rsidRPr="00653C92">
        <w:rPr>
          <w:b/>
          <w:color w:val="000000" w:themeColor="text1"/>
          <w:sz w:val="24"/>
          <w:szCs w:val="24"/>
        </w:rPr>
        <w:t xml:space="preserve"> тыс. рублей</w:t>
      </w:r>
      <w:r w:rsidR="00D17B3F" w:rsidRPr="00653C92">
        <w:rPr>
          <w:b/>
          <w:color w:val="000000" w:themeColor="text1"/>
          <w:sz w:val="24"/>
          <w:szCs w:val="24"/>
        </w:rPr>
        <w:t xml:space="preserve"> </w:t>
      </w:r>
      <w:r w:rsidR="00EB6EAB" w:rsidRPr="00653C92">
        <w:rPr>
          <w:color w:val="000000" w:themeColor="text1"/>
          <w:sz w:val="24"/>
          <w:szCs w:val="24"/>
        </w:rPr>
        <w:t>в соответствии с Х</w:t>
      </w:r>
      <w:r w:rsidR="00D6309F" w:rsidRPr="00653C92">
        <w:rPr>
          <w:color w:val="000000" w:themeColor="text1"/>
          <w:sz w:val="24"/>
          <w:szCs w:val="24"/>
        </w:rPr>
        <w:t>одатайством Администрации города Апатиты</w:t>
      </w:r>
      <w:r w:rsidR="00D17B3F" w:rsidRPr="00653C92">
        <w:rPr>
          <w:color w:val="000000" w:themeColor="text1"/>
          <w:sz w:val="24"/>
          <w:szCs w:val="24"/>
        </w:rPr>
        <w:t>;</w:t>
      </w:r>
      <w:r w:rsidR="00D6309F" w:rsidRPr="00653C92">
        <w:rPr>
          <w:color w:val="000000" w:themeColor="text1"/>
          <w:sz w:val="24"/>
          <w:szCs w:val="24"/>
        </w:rPr>
        <w:t xml:space="preserve"> </w:t>
      </w:r>
    </w:p>
    <w:p w:rsidR="00D6309F" w:rsidRPr="00653C92" w:rsidRDefault="00CB1944" w:rsidP="00DC30B4">
      <w:pPr>
        <w:pStyle w:val="a3"/>
        <w:numPr>
          <w:ilvl w:val="0"/>
          <w:numId w:val="3"/>
        </w:numPr>
        <w:ind w:left="0" w:firstLine="709"/>
        <w:jc w:val="both"/>
        <w:rPr>
          <w:color w:val="000000" w:themeColor="text1"/>
          <w:sz w:val="24"/>
          <w:szCs w:val="24"/>
        </w:rPr>
      </w:pPr>
      <w:r w:rsidRPr="00653C92">
        <w:rPr>
          <w:color w:val="000000" w:themeColor="text1"/>
          <w:sz w:val="24"/>
          <w:szCs w:val="24"/>
        </w:rPr>
        <w:t>Административные штрафы, установленные главой 11 Кодекса Российской Федерации об административных правонарушениях</w:t>
      </w:r>
      <w:r w:rsidR="00375926" w:rsidRPr="00653C92">
        <w:rPr>
          <w:color w:val="000000" w:themeColor="text1"/>
          <w:sz w:val="24"/>
          <w:szCs w:val="24"/>
        </w:rPr>
        <w:t>, за административные правонарушения</w:t>
      </w:r>
      <w:r w:rsidRPr="00653C92">
        <w:rPr>
          <w:color w:val="000000" w:themeColor="text1"/>
          <w:sz w:val="24"/>
          <w:szCs w:val="24"/>
        </w:rPr>
        <w:t xml:space="preserve"> на транспорте, налагаемые мировыми судьями, комиссиями по делам несовершеннолетних и защите их прав (КБК 000 1 16 01113 01 0000 140) </w:t>
      </w:r>
      <w:r w:rsidR="00D17B3F" w:rsidRPr="00653C92">
        <w:rPr>
          <w:color w:val="000000" w:themeColor="text1"/>
          <w:sz w:val="24"/>
          <w:szCs w:val="24"/>
        </w:rPr>
        <w:t>уменьшены</w:t>
      </w:r>
      <w:r w:rsidRPr="00653C92">
        <w:rPr>
          <w:color w:val="000000" w:themeColor="text1"/>
          <w:sz w:val="24"/>
          <w:szCs w:val="24"/>
        </w:rPr>
        <w:t xml:space="preserve"> на сумму </w:t>
      </w:r>
      <w:r w:rsidR="00D17B3F" w:rsidRPr="00653C92">
        <w:rPr>
          <w:b/>
          <w:color w:val="000000" w:themeColor="text1"/>
          <w:sz w:val="24"/>
          <w:szCs w:val="24"/>
        </w:rPr>
        <w:t>1</w:t>
      </w:r>
      <w:r w:rsidR="00D6309F" w:rsidRPr="00653C92">
        <w:rPr>
          <w:b/>
          <w:color w:val="000000" w:themeColor="text1"/>
          <w:sz w:val="24"/>
          <w:szCs w:val="24"/>
        </w:rPr>
        <w:t>,</w:t>
      </w:r>
      <w:r w:rsidR="00D17B3F" w:rsidRPr="00653C92">
        <w:rPr>
          <w:b/>
          <w:color w:val="000000" w:themeColor="text1"/>
          <w:sz w:val="24"/>
          <w:szCs w:val="24"/>
        </w:rPr>
        <w:t>4</w:t>
      </w:r>
      <w:r w:rsidRPr="00653C92">
        <w:rPr>
          <w:b/>
          <w:color w:val="000000" w:themeColor="text1"/>
          <w:sz w:val="24"/>
          <w:szCs w:val="24"/>
        </w:rPr>
        <w:t xml:space="preserve"> тыс. рублей</w:t>
      </w:r>
      <w:r w:rsidR="00D17B3F" w:rsidRPr="00653C92">
        <w:rPr>
          <w:b/>
          <w:color w:val="000000" w:themeColor="text1"/>
          <w:sz w:val="24"/>
          <w:szCs w:val="24"/>
        </w:rPr>
        <w:t xml:space="preserve"> </w:t>
      </w:r>
      <w:r w:rsidR="00EB6EAB" w:rsidRPr="00653C92">
        <w:rPr>
          <w:color w:val="000000" w:themeColor="text1"/>
          <w:sz w:val="24"/>
          <w:szCs w:val="24"/>
        </w:rPr>
        <w:t>в соответствии Х</w:t>
      </w:r>
      <w:r w:rsidR="00D6309F" w:rsidRPr="00653C92">
        <w:rPr>
          <w:color w:val="000000" w:themeColor="text1"/>
          <w:sz w:val="24"/>
          <w:szCs w:val="24"/>
        </w:rPr>
        <w:t>одатайством Администрации города Апатиты;</w:t>
      </w:r>
    </w:p>
    <w:p w:rsidR="00A50382" w:rsidRPr="00653C92" w:rsidRDefault="00A50382" w:rsidP="00A50382">
      <w:pPr>
        <w:pStyle w:val="a3"/>
        <w:numPr>
          <w:ilvl w:val="0"/>
          <w:numId w:val="3"/>
        </w:numPr>
        <w:ind w:left="0" w:firstLine="709"/>
        <w:jc w:val="both"/>
        <w:rPr>
          <w:color w:val="000000" w:themeColor="text1"/>
          <w:sz w:val="24"/>
          <w:szCs w:val="24"/>
        </w:rPr>
      </w:pPr>
      <w:r w:rsidRPr="00653C92">
        <w:rPr>
          <w:color w:val="000000" w:themeColor="text1"/>
          <w:sz w:val="24"/>
          <w:szCs w:val="24"/>
        </w:rPr>
        <w:lastRenderedPageBreak/>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 (КБК 000 1 16 01194 01 0000 140) увеличены на сумму </w:t>
      </w:r>
      <w:r w:rsidR="00587DB6" w:rsidRPr="00653C92">
        <w:rPr>
          <w:b/>
          <w:color w:val="000000" w:themeColor="text1"/>
          <w:sz w:val="24"/>
          <w:szCs w:val="24"/>
        </w:rPr>
        <w:t>21</w:t>
      </w:r>
      <w:r w:rsidRPr="00653C92">
        <w:rPr>
          <w:b/>
          <w:color w:val="000000" w:themeColor="text1"/>
          <w:sz w:val="24"/>
          <w:szCs w:val="24"/>
        </w:rPr>
        <w:t>,</w:t>
      </w:r>
      <w:r w:rsidR="00587DB6" w:rsidRPr="00653C92">
        <w:rPr>
          <w:b/>
          <w:color w:val="000000" w:themeColor="text1"/>
          <w:sz w:val="24"/>
          <w:szCs w:val="24"/>
        </w:rPr>
        <w:t>0</w:t>
      </w:r>
      <w:r w:rsidRPr="00653C92">
        <w:rPr>
          <w:b/>
          <w:color w:val="000000" w:themeColor="text1"/>
          <w:sz w:val="24"/>
          <w:szCs w:val="24"/>
        </w:rPr>
        <w:t xml:space="preserve"> тыс. рублей</w:t>
      </w:r>
      <w:r w:rsidR="00EB6EAB" w:rsidRPr="00653C92">
        <w:rPr>
          <w:color w:val="000000" w:themeColor="text1"/>
          <w:sz w:val="24"/>
          <w:szCs w:val="24"/>
        </w:rPr>
        <w:t xml:space="preserve"> в соответствии с Х</w:t>
      </w:r>
      <w:r w:rsidRPr="00653C92">
        <w:rPr>
          <w:color w:val="000000" w:themeColor="text1"/>
          <w:sz w:val="24"/>
          <w:szCs w:val="24"/>
        </w:rPr>
        <w:t>одатайств</w:t>
      </w:r>
      <w:r w:rsidR="005D5884" w:rsidRPr="00653C92">
        <w:rPr>
          <w:color w:val="000000" w:themeColor="text1"/>
          <w:sz w:val="24"/>
          <w:szCs w:val="24"/>
        </w:rPr>
        <w:t>ом Администрации города Апатиты</w:t>
      </w:r>
      <w:r w:rsidRPr="00653C92">
        <w:rPr>
          <w:color w:val="000000" w:themeColor="text1"/>
          <w:sz w:val="24"/>
          <w:szCs w:val="24"/>
        </w:rPr>
        <w:t>;</w:t>
      </w:r>
    </w:p>
    <w:p w:rsidR="00A50382" w:rsidRPr="00653C92" w:rsidRDefault="00A50382" w:rsidP="00A50382">
      <w:pPr>
        <w:pStyle w:val="a3"/>
        <w:numPr>
          <w:ilvl w:val="0"/>
          <w:numId w:val="3"/>
        </w:numPr>
        <w:ind w:left="0" w:firstLine="709"/>
        <w:jc w:val="both"/>
        <w:rPr>
          <w:color w:val="000000" w:themeColor="text1"/>
          <w:sz w:val="24"/>
          <w:szCs w:val="24"/>
        </w:rPr>
      </w:pPr>
      <w:proofErr w:type="gramStart"/>
      <w:r w:rsidRPr="00653C92">
        <w:rPr>
          <w:color w:val="000000" w:themeColor="text1"/>
          <w:sz w:val="24"/>
          <w:szCs w:val="24"/>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(КБК 000 1 16 01203 01 0000 140) </w:t>
      </w:r>
      <w:r w:rsidR="00D17B3F" w:rsidRPr="00653C92">
        <w:rPr>
          <w:color w:val="000000" w:themeColor="text1"/>
          <w:sz w:val="24"/>
          <w:szCs w:val="24"/>
        </w:rPr>
        <w:t>уменьшены</w:t>
      </w:r>
      <w:r w:rsidRPr="00653C92">
        <w:rPr>
          <w:color w:val="000000" w:themeColor="text1"/>
          <w:sz w:val="24"/>
          <w:szCs w:val="24"/>
        </w:rPr>
        <w:t xml:space="preserve"> на сумму </w:t>
      </w:r>
      <w:r w:rsidR="00D17B3F" w:rsidRPr="00653C92">
        <w:rPr>
          <w:b/>
          <w:color w:val="000000" w:themeColor="text1"/>
          <w:sz w:val="24"/>
          <w:szCs w:val="24"/>
        </w:rPr>
        <w:t>1</w:t>
      </w:r>
      <w:r w:rsidRPr="00653C92">
        <w:rPr>
          <w:b/>
          <w:color w:val="000000" w:themeColor="text1"/>
          <w:sz w:val="24"/>
          <w:szCs w:val="24"/>
        </w:rPr>
        <w:t>,</w:t>
      </w:r>
      <w:r w:rsidR="00D17B3F" w:rsidRPr="00653C92">
        <w:rPr>
          <w:b/>
          <w:color w:val="000000" w:themeColor="text1"/>
          <w:sz w:val="24"/>
          <w:szCs w:val="24"/>
        </w:rPr>
        <w:t>5</w:t>
      </w:r>
      <w:r w:rsidRPr="00653C92">
        <w:rPr>
          <w:b/>
          <w:color w:val="000000" w:themeColor="text1"/>
          <w:sz w:val="24"/>
          <w:szCs w:val="24"/>
        </w:rPr>
        <w:t xml:space="preserve"> тыс. рублей</w:t>
      </w:r>
      <w:r w:rsidR="00D17B3F" w:rsidRPr="00653C92">
        <w:rPr>
          <w:b/>
          <w:color w:val="000000" w:themeColor="text1"/>
          <w:sz w:val="24"/>
          <w:szCs w:val="24"/>
        </w:rPr>
        <w:t xml:space="preserve"> </w:t>
      </w:r>
      <w:r w:rsidR="00EB6EAB" w:rsidRPr="00653C92">
        <w:rPr>
          <w:color w:val="000000" w:themeColor="text1"/>
          <w:sz w:val="24"/>
          <w:szCs w:val="24"/>
        </w:rPr>
        <w:t>в соответствии с Х</w:t>
      </w:r>
      <w:r w:rsidRPr="00653C92">
        <w:rPr>
          <w:color w:val="000000" w:themeColor="text1"/>
          <w:sz w:val="24"/>
          <w:szCs w:val="24"/>
        </w:rPr>
        <w:t>одатайством Администрации города Апатиты;</w:t>
      </w:r>
      <w:proofErr w:type="gramEnd"/>
    </w:p>
    <w:p w:rsidR="001D0B42" w:rsidRPr="00653C92" w:rsidRDefault="001D0B42" w:rsidP="00A50382">
      <w:pPr>
        <w:pStyle w:val="a3"/>
        <w:numPr>
          <w:ilvl w:val="0"/>
          <w:numId w:val="3"/>
        </w:numPr>
        <w:ind w:left="0" w:firstLine="709"/>
        <w:jc w:val="both"/>
        <w:rPr>
          <w:color w:val="000000" w:themeColor="text1"/>
          <w:sz w:val="24"/>
          <w:szCs w:val="24"/>
        </w:rPr>
      </w:pPr>
      <w:proofErr w:type="gramStart"/>
      <w:r w:rsidRPr="00653C92">
        <w:rPr>
          <w:color w:val="000000" w:themeColor="text1"/>
          <w:sz w:val="24"/>
          <w:szCs w:val="24"/>
        </w:rPr>
        <w:t xml:space="preserve">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  (КБК 000 1 16 07010 14 0000 140) уменьшены на сумму </w:t>
      </w:r>
      <w:r w:rsidRPr="00653C92">
        <w:rPr>
          <w:b/>
          <w:color w:val="000000" w:themeColor="text1"/>
          <w:sz w:val="24"/>
          <w:szCs w:val="24"/>
        </w:rPr>
        <w:t>88,4 тыс. рублей</w:t>
      </w:r>
      <w:r w:rsidRPr="00653C92">
        <w:rPr>
          <w:color w:val="000000" w:themeColor="text1"/>
          <w:sz w:val="24"/>
          <w:szCs w:val="24"/>
        </w:rPr>
        <w:t xml:space="preserve"> в связи с уточнением кода бюджетной классификации;</w:t>
      </w:r>
      <w:proofErr w:type="gramEnd"/>
    </w:p>
    <w:p w:rsidR="00784941" w:rsidRPr="00653C92" w:rsidRDefault="00784941" w:rsidP="00A50382">
      <w:pPr>
        <w:pStyle w:val="a3"/>
        <w:numPr>
          <w:ilvl w:val="0"/>
          <w:numId w:val="3"/>
        </w:numPr>
        <w:ind w:left="0" w:firstLine="709"/>
        <w:jc w:val="both"/>
        <w:rPr>
          <w:color w:val="000000" w:themeColor="text1"/>
          <w:sz w:val="24"/>
          <w:szCs w:val="24"/>
        </w:rPr>
      </w:pPr>
      <w:r w:rsidRPr="00653C92">
        <w:rPr>
          <w:color w:val="000000" w:themeColor="text1"/>
          <w:sz w:val="24"/>
          <w:szCs w:val="24"/>
        </w:rPr>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 (КБК 000 1 16 10032 14 0000</w:t>
      </w:r>
      <w:r w:rsidR="005D5884" w:rsidRPr="00653C92">
        <w:rPr>
          <w:color w:val="000000" w:themeColor="text1"/>
          <w:sz w:val="24"/>
          <w:szCs w:val="24"/>
        </w:rPr>
        <w:t xml:space="preserve"> </w:t>
      </w:r>
      <w:r w:rsidRPr="00653C92">
        <w:rPr>
          <w:color w:val="000000" w:themeColor="text1"/>
          <w:sz w:val="24"/>
          <w:szCs w:val="24"/>
        </w:rPr>
        <w:t xml:space="preserve">140) увеличены на сумму </w:t>
      </w:r>
      <w:r w:rsidR="00673223" w:rsidRPr="00653C92">
        <w:rPr>
          <w:b/>
          <w:color w:val="000000" w:themeColor="text1"/>
          <w:sz w:val="24"/>
          <w:szCs w:val="24"/>
        </w:rPr>
        <w:t>6</w:t>
      </w:r>
      <w:r w:rsidRPr="00653C92">
        <w:rPr>
          <w:b/>
          <w:color w:val="000000" w:themeColor="text1"/>
          <w:sz w:val="24"/>
          <w:szCs w:val="24"/>
        </w:rPr>
        <w:t xml:space="preserve">4,6 тыс. рублей </w:t>
      </w:r>
      <w:r w:rsidR="005D5884" w:rsidRPr="00653C92">
        <w:rPr>
          <w:color w:val="000000" w:themeColor="text1"/>
          <w:sz w:val="24"/>
          <w:szCs w:val="24"/>
        </w:rPr>
        <w:t>под</w:t>
      </w:r>
      <w:r w:rsidRPr="00653C92">
        <w:rPr>
          <w:color w:val="000000" w:themeColor="text1"/>
          <w:sz w:val="24"/>
          <w:szCs w:val="24"/>
        </w:rPr>
        <w:t xml:space="preserve"> фактическ</w:t>
      </w:r>
      <w:r w:rsidR="005D5884" w:rsidRPr="00653C92">
        <w:rPr>
          <w:color w:val="000000" w:themeColor="text1"/>
          <w:sz w:val="24"/>
          <w:szCs w:val="24"/>
        </w:rPr>
        <w:t>ое</w:t>
      </w:r>
      <w:r w:rsidRPr="00653C92">
        <w:rPr>
          <w:color w:val="000000" w:themeColor="text1"/>
          <w:sz w:val="24"/>
          <w:szCs w:val="24"/>
        </w:rPr>
        <w:t xml:space="preserve"> поступление доходов </w:t>
      </w:r>
      <w:r w:rsidR="007F0713" w:rsidRPr="00653C92">
        <w:rPr>
          <w:sz w:val="24"/>
          <w:szCs w:val="24"/>
        </w:rPr>
        <w:t>Комитета по управлению имуществом Администрации города Апатиты Мурманской области;</w:t>
      </w:r>
    </w:p>
    <w:p w:rsidR="001D0B42" w:rsidRPr="00653C92" w:rsidRDefault="001D0B42" w:rsidP="001D0B42">
      <w:pPr>
        <w:pStyle w:val="a3"/>
        <w:numPr>
          <w:ilvl w:val="0"/>
          <w:numId w:val="3"/>
        </w:numPr>
        <w:ind w:left="0" w:firstLine="709"/>
        <w:jc w:val="both"/>
        <w:rPr>
          <w:color w:val="000000" w:themeColor="text1"/>
          <w:sz w:val="24"/>
          <w:szCs w:val="24"/>
        </w:rPr>
      </w:pPr>
      <w:proofErr w:type="gramStart"/>
      <w:r w:rsidRPr="00653C92">
        <w:rPr>
          <w:sz w:val="24"/>
          <w:szCs w:val="24"/>
        </w:rPr>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(КБК 000 1</w:t>
      </w:r>
      <w:proofErr w:type="gramEnd"/>
      <w:r w:rsidRPr="00653C92">
        <w:rPr>
          <w:sz w:val="24"/>
          <w:szCs w:val="24"/>
        </w:rPr>
        <w:t xml:space="preserve"> </w:t>
      </w:r>
      <w:proofErr w:type="gramStart"/>
      <w:r w:rsidRPr="00653C92">
        <w:rPr>
          <w:sz w:val="24"/>
          <w:szCs w:val="24"/>
        </w:rPr>
        <w:t xml:space="preserve">16 10062 14 0000 140) увеличены на сумму </w:t>
      </w:r>
      <w:r w:rsidRPr="00653C92">
        <w:rPr>
          <w:b/>
          <w:sz w:val="24"/>
          <w:szCs w:val="24"/>
        </w:rPr>
        <w:t>88,4 тыс. рублей</w:t>
      </w:r>
      <w:r w:rsidRPr="00653C92">
        <w:rPr>
          <w:sz w:val="24"/>
          <w:szCs w:val="24"/>
        </w:rPr>
        <w:t xml:space="preserve"> </w:t>
      </w:r>
      <w:r w:rsidRPr="00653C92">
        <w:rPr>
          <w:color w:val="000000" w:themeColor="text1"/>
          <w:sz w:val="24"/>
          <w:szCs w:val="24"/>
        </w:rPr>
        <w:t>в связи с уточнением кода бюджетной классификации;</w:t>
      </w:r>
      <w:proofErr w:type="gramEnd"/>
    </w:p>
    <w:p w:rsidR="00375926" w:rsidRPr="00653C92" w:rsidRDefault="00784941" w:rsidP="00DC30B4">
      <w:pPr>
        <w:pStyle w:val="a3"/>
        <w:numPr>
          <w:ilvl w:val="0"/>
          <w:numId w:val="3"/>
        </w:numPr>
        <w:ind w:left="0" w:firstLine="709"/>
        <w:jc w:val="both"/>
        <w:rPr>
          <w:color w:val="000000" w:themeColor="text1"/>
          <w:sz w:val="24"/>
          <w:szCs w:val="24"/>
        </w:rPr>
      </w:pPr>
      <w:proofErr w:type="gramStart"/>
      <w:r w:rsidRPr="00653C92">
        <w:rPr>
          <w:color w:val="000000" w:themeColor="text1"/>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r w:rsidR="00375926" w:rsidRPr="00653C92">
        <w:rPr>
          <w:color w:val="000000" w:themeColor="text1"/>
          <w:sz w:val="24"/>
          <w:szCs w:val="24"/>
        </w:rPr>
        <w:t xml:space="preserve"> (КБК 000 </w:t>
      </w:r>
      <w:r w:rsidRPr="00653C92">
        <w:rPr>
          <w:color w:val="000000" w:themeColor="text1"/>
          <w:sz w:val="24"/>
          <w:szCs w:val="24"/>
        </w:rPr>
        <w:t>1 16 10123 01 0000 140</w:t>
      </w:r>
      <w:r w:rsidR="00375926" w:rsidRPr="00653C92">
        <w:rPr>
          <w:color w:val="000000" w:themeColor="text1"/>
          <w:sz w:val="24"/>
          <w:szCs w:val="24"/>
        </w:rPr>
        <w:t xml:space="preserve">) </w:t>
      </w:r>
      <w:r w:rsidRPr="00653C92">
        <w:rPr>
          <w:color w:val="000000" w:themeColor="text1"/>
          <w:sz w:val="24"/>
          <w:szCs w:val="24"/>
        </w:rPr>
        <w:t>увеличены</w:t>
      </w:r>
      <w:r w:rsidR="00375926" w:rsidRPr="00653C92">
        <w:rPr>
          <w:color w:val="000000" w:themeColor="text1"/>
          <w:sz w:val="24"/>
          <w:szCs w:val="24"/>
        </w:rPr>
        <w:t xml:space="preserve"> на сумму </w:t>
      </w:r>
      <w:r w:rsidRPr="00653C92">
        <w:rPr>
          <w:b/>
          <w:color w:val="000000" w:themeColor="text1"/>
          <w:sz w:val="24"/>
          <w:szCs w:val="24"/>
        </w:rPr>
        <w:t>3</w:t>
      </w:r>
      <w:r w:rsidR="00A50382" w:rsidRPr="00653C92">
        <w:rPr>
          <w:b/>
          <w:color w:val="000000" w:themeColor="text1"/>
          <w:sz w:val="24"/>
          <w:szCs w:val="24"/>
        </w:rPr>
        <w:t>,</w:t>
      </w:r>
      <w:r w:rsidRPr="00653C92">
        <w:rPr>
          <w:b/>
          <w:color w:val="000000" w:themeColor="text1"/>
          <w:sz w:val="24"/>
          <w:szCs w:val="24"/>
        </w:rPr>
        <w:t>7</w:t>
      </w:r>
      <w:r w:rsidR="00375926" w:rsidRPr="00653C92">
        <w:rPr>
          <w:b/>
          <w:color w:val="000000" w:themeColor="text1"/>
          <w:sz w:val="24"/>
          <w:szCs w:val="24"/>
        </w:rPr>
        <w:t xml:space="preserve"> тыс. рублей </w:t>
      </w:r>
      <w:r w:rsidR="005D5884" w:rsidRPr="00653C92">
        <w:rPr>
          <w:color w:val="000000" w:themeColor="text1"/>
          <w:sz w:val="24"/>
          <w:szCs w:val="24"/>
        </w:rPr>
        <w:t xml:space="preserve">под фактическое поступление </w:t>
      </w:r>
      <w:r w:rsidRPr="00653C92">
        <w:rPr>
          <w:color w:val="000000" w:themeColor="text1"/>
          <w:sz w:val="24"/>
          <w:szCs w:val="24"/>
        </w:rPr>
        <w:t>Администрации города Апатиты Мурманской области</w:t>
      </w:r>
      <w:r w:rsidR="005D5884" w:rsidRPr="00653C92">
        <w:rPr>
          <w:color w:val="000000" w:themeColor="text1"/>
          <w:sz w:val="24"/>
          <w:szCs w:val="24"/>
        </w:rPr>
        <w:t xml:space="preserve"> и</w:t>
      </w:r>
      <w:r w:rsidRPr="00653C92">
        <w:rPr>
          <w:color w:val="000000" w:themeColor="text1"/>
          <w:sz w:val="24"/>
          <w:szCs w:val="24"/>
        </w:rPr>
        <w:t xml:space="preserve"> УФНС</w:t>
      </w:r>
      <w:r w:rsidR="00A50382" w:rsidRPr="00653C92">
        <w:rPr>
          <w:color w:val="000000" w:themeColor="text1"/>
          <w:sz w:val="24"/>
          <w:szCs w:val="24"/>
        </w:rPr>
        <w:t>;</w:t>
      </w:r>
      <w:proofErr w:type="gramEnd"/>
    </w:p>
    <w:p w:rsidR="00784941" w:rsidRPr="00653C92" w:rsidRDefault="00784941" w:rsidP="00784941">
      <w:pPr>
        <w:pStyle w:val="a3"/>
        <w:numPr>
          <w:ilvl w:val="0"/>
          <w:numId w:val="3"/>
        </w:numPr>
        <w:ind w:left="0" w:firstLine="709"/>
        <w:jc w:val="both"/>
        <w:rPr>
          <w:color w:val="000000" w:themeColor="text1"/>
          <w:sz w:val="24"/>
          <w:szCs w:val="24"/>
        </w:rPr>
      </w:pPr>
      <w:proofErr w:type="gramStart"/>
      <w:r w:rsidRPr="00653C92">
        <w:rPr>
          <w:color w:val="000000" w:themeColor="text1"/>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r w:rsidR="005D5884" w:rsidRPr="00653C92">
        <w:rPr>
          <w:color w:val="000000" w:themeColor="text1"/>
          <w:sz w:val="24"/>
          <w:szCs w:val="24"/>
        </w:rPr>
        <w:t xml:space="preserve"> (КБК 000 1 16 10129 01 0000 140) </w:t>
      </w:r>
      <w:r w:rsidRPr="00653C92">
        <w:rPr>
          <w:color w:val="000000" w:themeColor="text1"/>
          <w:sz w:val="24"/>
          <w:szCs w:val="24"/>
        </w:rPr>
        <w:t xml:space="preserve"> увеличены на сумму </w:t>
      </w:r>
      <w:r w:rsidRPr="00653C92">
        <w:rPr>
          <w:b/>
          <w:color w:val="000000" w:themeColor="text1"/>
          <w:sz w:val="24"/>
          <w:szCs w:val="24"/>
        </w:rPr>
        <w:t xml:space="preserve">1,8 тыс. рублей </w:t>
      </w:r>
      <w:r w:rsidRPr="00653C92">
        <w:rPr>
          <w:color w:val="000000" w:themeColor="text1"/>
          <w:sz w:val="24"/>
          <w:szCs w:val="24"/>
        </w:rPr>
        <w:t>в соответствии с фактическим поступлением доходов УФНС</w:t>
      </w:r>
      <w:r w:rsidR="007F0713" w:rsidRPr="00653C92">
        <w:rPr>
          <w:color w:val="000000" w:themeColor="text1"/>
          <w:sz w:val="24"/>
          <w:szCs w:val="24"/>
        </w:rPr>
        <w:t>;</w:t>
      </w:r>
      <w:proofErr w:type="gramEnd"/>
    </w:p>
    <w:p w:rsidR="0093682A" w:rsidRPr="00653C92" w:rsidRDefault="0093682A" w:rsidP="00DC30B4">
      <w:pPr>
        <w:pStyle w:val="a3"/>
        <w:numPr>
          <w:ilvl w:val="2"/>
          <w:numId w:val="2"/>
        </w:numPr>
        <w:tabs>
          <w:tab w:val="left" w:pos="709"/>
        </w:tabs>
        <w:autoSpaceDE w:val="0"/>
        <w:autoSpaceDN w:val="0"/>
        <w:adjustRightInd w:val="0"/>
        <w:ind w:left="0" w:firstLine="709"/>
        <w:jc w:val="both"/>
        <w:rPr>
          <w:color w:val="000000" w:themeColor="text1"/>
          <w:sz w:val="24"/>
          <w:szCs w:val="24"/>
        </w:rPr>
      </w:pPr>
      <w:r w:rsidRPr="00653C92">
        <w:rPr>
          <w:color w:val="000000" w:themeColor="text1"/>
          <w:sz w:val="24"/>
          <w:szCs w:val="24"/>
        </w:rPr>
        <w:t>Безвозмездные поступления</w:t>
      </w:r>
      <w:r w:rsidR="00EC28D4" w:rsidRPr="00653C92">
        <w:rPr>
          <w:color w:val="000000" w:themeColor="text1"/>
          <w:sz w:val="24"/>
          <w:szCs w:val="24"/>
        </w:rPr>
        <w:t xml:space="preserve"> на 2025 год</w:t>
      </w:r>
      <w:r w:rsidR="001E0C38" w:rsidRPr="00653C92">
        <w:rPr>
          <w:color w:val="000000" w:themeColor="text1"/>
          <w:sz w:val="24"/>
          <w:szCs w:val="24"/>
        </w:rPr>
        <w:t xml:space="preserve"> </w:t>
      </w:r>
      <w:r w:rsidR="00C20B0D" w:rsidRPr="00653C92">
        <w:rPr>
          <w:color w:val="000000" w:themeColor="text1"/>
          <w:sz w:val="24"/>
          <w:szCs w:val="24"/>
        </w:rPr>
        <w:t>уменьшены</w:t>
      </w:r>
      <w:r w:rsidR="008F2265" w:rsidRPr="00653C92">
        <w:rPr>
          <w:color w:val="000000" w:themeColor="text1"/>
          <w:sz w:val="24"/>
          <w:szCs w:val="24"/>
        </w:rPr>
        <w:t xml:space="preserve"> на сумму </w:t>
      </w:r>
      <w:r w:rsidR="00EB6EAB" w:rsidRPr="00653C92">
        <w:rPr>
          <w:b/>
          <w:color w:val="000000" w:themeColor="text1"/>
          <w:sz w:val="24"/>
          <w:szCs w:val="24"/>
        </w:rPr>
        <w:t>264</w:t>
      </w:r>
      <w:r w:rsidR="000622E0" w:rsidRPr="00653C92">
        <w:rPr>
          <w:b/>
          <w:color w:val="000000" w:themeColor="text1"/>
          <w:sz w:val="24"/>
          <w:szCs w:val="24"/>
        </w:rPr>
        <w:t>,</w:t>
      </w:r>
      <w:r w:rsidR="00EB6EAB" w:rsidRPr="00653C92">
        <w:rPr>
          <w:b/>
          <w:color w:val="000000" w:themeColor="text1"/>
          <w:sz w:val="24"/>
          <w:szCs w:val="24"/>
        </w:rPr>
        <w:t>4</w:t>
      </w:r>
      <w:r w:rsidR="008F2265" w:rsidRPr="00653C92">
        <w:rPr>
          <w:b/>
          <w:color w:val="000000" w:themeColor="text1"/>
          <w:sz w:val="24"/>
          <w:szCs w:val="24"/>
        </w:rPr>
        <w:t xml:space="preserve"> тыс. рублей</w:t>
      </w:r>
      <w:r w:rsidR="001E0C38" w:rsidRPr="00653C92">
        <w:rPr>
          <w:color w:val="000000" w:themeColor="text1"/>
          <w:sz w:val="24"/>
          <w:szCs w:val="24"/>
        </w:rPr>
        <w:t xml:space="preserve">, </w:t>
      </w:r>
      <w:r w:rsidRPr="00653C92">
        <w:rPr>
          <w:color w:val="000000" w:themeColor="text1"/>
          <w:sz w:val="24"/>
          <w:szCs w:val="24"/>
        </w:rPr>
        <w:t>в том числе:</w:t>
      </w:r>
    </w:p>
    <w:p w:rsidR="001009F3" w:rsidRPr="00653C92" w:rsidRDefault="001009F3" w:rsidP="00DC30B4">
      <w:pPr>
        <w:pStyle w:val="a3"/>
        <w:numPr>
          <w:ilvl w:val="0"/>
          <w:numId w:val="6"/>
        </w:numPr>
        <w:tabs>
          <w:tab w:val="left" w:pos="709"/>
        </w:tabs>
        <w:autoSpaceDE w:val="0"/>
        <w:autoSpaceDN w:val="0"/>
        <w:adjustRightInd w:val="0"/>
        <w:ind w:left="0" w:firstLine="709"/>
        <w:jc w:val="both"/>
        <w:rPr>
          <w:color w:val="000000" w:themeColor="text1"/>
          <w:sz w:val="24"/>
          <w:szCs w:val="24"/>
        </w:rPr>
      </w:pPr>
      <w:r w:rsidRPr="00653C92">
        <w:rPr>
          <w:color w:val="000000" w:themeColor="text1"/>
          <w:sz w:val="24"/>
          <w:szCs w:val="24"/>
        </w:rPr>
        <w:t xml:space="preserve">Безвозмездные поступления от других бюджетов бюджетной системы Российской Федерации </w:t>
      </w:r>
      <w:r w:rsidR="00C20B0D" w:rsidRPr="00653C92">
        <w:rPr>
          <w:color w:val="000000" w:themeColor="text1"/>
          <w:sz w:val="24"/>
          <w:szCs w:val="24"/>
        </w:rPr>
        <w:t>уменьшены</w:t>
      </w:r>
      <w:r w:rsidRPr="00653C92">
        <w:rPr>
          <w:color w:val="000000" w:themeColor="text1"/>
          <w:sz w:val="24"/>
          <w:szCs w:val="24"/>
        </w:rPr>
        <w:t xml:space="preserve"> на сумму </w:t>
      </w:r>
      <w:r w:rsidR="00721881" w:rsidRPr="00653C92">
        <w:rPr>
          <w:b/>
          <w:color w:val="000000" w:themeColor="text1"/>
          <w:sz w:val="24"/>
          <w:szCs w:val="24"/>
        </w:rPr>
        <w:t>264</w:t>
      </w:r>
      <w:r w:rsidR="00C20B0D" w:rsidRPr="00653C92">
        <w:rPr>
          <w:b/>
          <w:color w:val="000000" w:themeColor="text1"/>
          <w:sz w:val="24"/>
          <w:szCs w:val="24"/>
        </w:rPr>
        <w:t>,</w:t>
      </w:r>
      <w:r w:rsidR="00721881" w:rsidRPr="00653C92">
        <w:rPr>
          <w:b/>
          <w:color w:val="000000" w:themeColor="text1"/>
          <w:sz w:val="24"/>
          <w:szCs w:val="24"/>
        </w:rPr>
        <w:t>4</w:t>
      </w:r>
      <w:r w:rsidRPr="00653C92">
        <w:rPr>
          <w:b/>
          <w:color w:val="000000" w:themeColor="text1"/>
          <w:sz w:val="24"/>
          <w:szCs w:val="24"/>
        </w:rPr>
        <w:t xml:space="preserve"> тыс. рублей</w:t>
      </w:r>
      <w:r w:rsidRPr="00653C92">
        <w:rPr>
          <w:color w:val="000000" w:themeColor="text1"/>
          <w:sz w:val="24"/>
          <w:szCs w:val="24"/>
        </w:rPr>
        <w:t>, в том числе:</w:t>
      </w:r>
    </w:p>
    <w:p w:rsidR="00C20B0D" w:rsidRPr="00653C92" w:rsidRDefault="00C20B0D" w:rsidP="00C20B0D">
      <w:pPr>
        <w:pStyle w:val="a3"/>
        <w:tabs>
          <w:tab w:val="left" w:pos="0"/>
        </w:tabs>
        <w:autoSpaceDE w:val="0"/>
        <w:autoSpaceDN w:val="0"/>
        <w:adjustRightInd w:val="0"/>
        <w:ind w:left="709"/>
        <w:jc w:val="both"/>
        <w:rPr>
          <w:color w:val="000000" w:themeColor="text1"/>
          <w:sz w:val="24"/>
          <w:szCs w:val="24"/>
        </w:rPr>
      </w:pPr>
      <w:r w:rsidRPr="00653C92">
        <w:rPr>
          <w:color w:val="000000" w:themeColor="text1"/>
          <w:sz w:val="24"/>
          <w:szCs w:val="24"/>
        </w:rPr>
        <w:t xml:space="preserve">1.1. Дотации увеличены на сумму </w:t>
      </w:r>
      <w:r w:rsidRPr="00653C92">
        <w:rPr>
          <w:b/>
          <w:color w:val="000000" w:themeColor="text1"/>
          <w:sz w:val="24"/>
          <w:szCs w:val="24"/>
        </w:rPr>
        <w:t>3 039,9 тыс. рублей</w:t>
      </w:r>
      <w:r w:rsidRPr="00653C92">
        <w:rPr>
          <w:color w:val="000000" w:themeColor="text1"/>
          <w:sz w:val="24"/>
          <w:szCs w:val="24"/>
        </w:rPr>
        <w:t>:</w:t>
      </w:r>
    </w:p>
    <w:p w:rsidR="00C20B0D" w:rsidRPr="00653C92" w:rsidRDefault="00C20B0D" w:rsidP="00221BE3">
      <w:pPr>
        <w:pStyle w:val="a3"/>
        <w:numPr>
          <w:ilvl w:val="0"/>
          <w:numId w:val="13"/>
        </w:numPr>
        <w:tabs>
          <w:tab w:val="left" w:pos="709"/>
        </w:tabs>
        <w:autoSpaceDE w:val="0"/>
        <w:autoSpaceDN w:val="0"/>
        <w:adjustRightInd w:val="0"/>
        <w:ind w:left="0" w:firstLine="709"/>
        <w:jc w:val="both"/>
        <w:rPr>
          <w:color w:val="000000" w:themeColor="text1"/>
          <w:sz w:val="24"/>
          <w:szCs w:val="24"/>
        </w:rPr>
      </w:pPr>
      <w:r w:rsidRPr="00653C92">
        <w:rPr>
          <w:color w:val="000000" w:themeColor="text1"/>
          <w:sz w:val="24"/>
          <w:szCs w:val="24"/>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r w:rsidR="00221BE3" w:rsidRPr="00653C92">
        <w:rPr>
          <w:color w:val="000000" w:themeColor="text1"/>
          <w:sz w:val="24"/>
          <w:szCs w:val="24"/>
        </w:rPr>
        <w:t xml:space="preserve"> (</w:t>
      </w:r>
      <w:r w:rsidRPr="00653C92">
        <w:rPr>
          <w:color w:val="000000" w:themeColor="text1"/>
          <w:sz w:val="24"/>
          <w:szCs w:val="24"/>
        </w:rPr>
        <w:t xml:space="preserve">КБК 000 2 02 16549 14 0000 150) увеличены на сумму </w:t>
      </w:r>
      <w:r w:rsidRPr="00653C92">
        <w:rPr>
          <w:b/>
          <w:color w:val="000000" w:themeColor="text1"/>
          <w:sz w:val="24"/>
          <w:szCs w:val="24"/>
        </w:rPr>
        <w:t xml:space="preserve">3 039,9 </w:t>
      </w:r>
      <w:r w:rsidRPr="00653C92">
        <w:rPr>
          <w:b/>
          <w:color w:val="000000" w:themeColor="text1"/>
          <w:sz w:val="24"/>
          <w:szCs w:val="24"/>
        </w:rPr>
        <w:lastRenderedPageBreak/>
        <w:t>тыс. рублей</w:t>
      </w:r>
      <w:r w:rsidRPr="00653C92">
        <w:rPr>
          <w:b/>
          <w:i/>
          <w:color w:val="000000" w:themeColor="text1"/>
          <w:sz w:val="24"/>
          <w:szCs w:val="24"/>
        </w:rPr>
        <w:t xml:space="preserve"> </w:t>
      </w:r>
      <w:r w:rsidRPr="00653C92">
        <w:rPr>
          <w:color w:val="000000" w:themeColor="text1"/>
          <w:sz w:val="24"/>
          <w:szCs w:val="24"/>
        </w:rPr>
        <w:t>в соответствии с уведомлением Министерств</w:t>
      </w:r>
      <w:r w:rsidR="00221BE3" w:rsidRPr="00653C92">
        <w:rPr>
          <w:color w:val="000000" w:themeColor="text1"/>
          <w:sz w:val="24"/>
          <w:szCs w:val="24"/>
        </w:rPr>
        <w:t>а</w:t>
      </w:r>
      <w:r w:rsidRPr="00653C92">
        <w:rPr>
          <w:color w:val="000000" w:themeColor="text1"/>
          <w:sz w:val="24"/>
          <w:szCs w:val="24"/>
        </w:rPr>
        <w:t xml:space="preserve"> финансов Мурманской области по расчетам между бюджетами от 22.10.2025 № 2087</w:t>
      </w:r>
      <w:r w:rsidR="00221BE3" w:rsidRPr="00653C92">
        <w:rPr>
          <w:color w:val="000000" w:themeColor="text1"/>
          <w:sz w:val="24"/>
          <w:szCs w:val="24"/>
        </w:rPr>
        <w:t>.</w:t>
      </w:r>
    </w:p>
    <w:p w:rsidR="00221BE3" w:rsidRPr="00653C92" w:rsidRDefault="001009F3" w:rsidP="00221BE3">
      <w:pPr>
        <w:tabs>
          <w:tab w:val="left" w:pos="709"/>
        </w:tabs>
        <w:autoSpaceDE w:val="0"/>
        <w:autoSpaceDN w:val="0"/>
        <w:adjustRightInd w:val="0"/>
        <w:ind w:firstLine="709"/>
        <w:jc w:val="both"/>
        <w:rPr>
          <w:i/>
          <w:color w:val="000000" w:themeColor="text1"/>
          <w:sz w:val="24"/>
          <w:szCs w:val="24"/>
        </w:rPr>
      </w:pPr>
      <w:r w:rsidRPr="00653C92">
        <w:rPr>
          <w:color w:val="000000" w:themeColor="text1"/>
          <w:sz w:val="24"/>
          <w:szCs w:val="24"/>
        </w:rPr>
        <w:t>1.</w:t>
      </w:r>
      <w:r w:rsidR="00C20B0D" w:rsidRPr="00653C92">
        <w:rPr>
          <w:color w:val="000000" w:themeColor="text1"/>
          <w:sz w:val="24"/>
          <w:szCs w:val="24"/>
        </w:rPr>
        <w:t>2</w:t>
      </w:r>
      <w:r w:rsidRPr="00653C92">
        <w:rPr>
          <w:color w:val="000000" w:themeColor="text1"/>
          <w:sz w:val="24"/>
          <w:szCs w:val="24"/>
        </w:rPr>
        <w:t>.</w:t>
      </w:r>
      <w:r w:rsidR="00221BE3" w:rsidRPr="00653C92">
        <w:rPr>
          <w:color w:val="000000" w:themeColor="text1"/>
          <w:sz w:val="24"/>
          <w:szCs w:val="24"/>
        </w:rPr>
        <w:t xml:space="preserve"> Субсидии бюджетам бюджетной системы Российской Федерации уменьшены на сумму </w:t>
      </w:r>
      <w:r w:rsidR="00221BE3" w:rsidRPr="00653C92">
        <w:rPr>
          <w:b/>
          <w:color w:val="000000" w:themeColor="text1"/>
          <w:sz w:val="24"/>
          <w:szCs w:val="24"/>
        </w:rPr>
        <w:t>1 247,0 тыс. рублей</w:t>
      </w:r>
      <w:r w:rsidR="00221BE3" w:rsidRPr="00653C92">
        <w:rPr>
          <w:color w:val="000000" w:themeColor="text1"/>
          <w:sz w:val="24"/>
          <w:szCs w:val="24"/>
        </w:rPr>
        <w:t>:</w:t>
      </w:r>
    </w:p>
    <w:p w:rsidR="00221BE3" w:rsidRPr="00653C92" w:rsidRDefault="00221BE3" w:rsidP="00221BE3">
      <w:pPr>
        <w:pStyle w:val="a3"/>
        <w:numPr>
          <w:ilvl w:val="0"/>
          <w:numId w:val="13"/>
        </w:numPr>
        <w:tabs>
          <w:tab w:val="left" w:pos="709"/>
        </w:tabs>
        <w:autoSpaceDE w:val="0"/>
        <w:autoSpaceDN w:val="0"/>
        <w:adjustRightInd w:val="0"/>
        <w:ind w:left="0" w:firstLine="709"/>
        <w:jc w:val="both"/>
        <w:rPr>
          <w:color w:val="000000" w:themeColor="text1"/>
          <w:sz w:val="24"/>
          <w:szCs w:val="24"/>
        </w:rPr>
      </w:pPr>
      <w:r w:rsidRPr="00653C92">
        <w:rPr>
          <w:rFonts w:eastAsiaTheme="minorHAnsi"/>
          <w:sz w:val="24"/>
          <w:szCs w:val="24"/>
          <w:lang w:eastAsia="en-US"/>
        </w:rPr>
        <w:t xml:space="preserve">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653C92">
        <w:rPr>
          <w:color w:val="000000" w:themeColor="text1"/>
          <w:sz w:val="24"/>
          <w:szCs w:val="24"/>
        </w:rPr>
        <w:t xml:space="preserve">(КБК 000 2 02 25304 14 0000 150) уменьшены на сумму </w:t>
      </w:r>
      <w:r w:rsidR="009A4B39" w:rsidRPr="00653C92">
        <w:rPr>
          <w:b/>
          <w:color w:val="000000" w:themeColor="text1"/>
          <w:sz w:val="24"/>
          <w:szCs w:val="24"/>
        </w:rPr>
        <w:t>4 447</w:t>
      </w:r>
      <w:r w:rsidRPr="00653C92">
        <w:rPr>
          <w:b/>
          <w:color w:val="000000" w:themeColor="text1"/>
          <w:sz w:val="24"/>
          <w:szCs w:val="24"/>
        </w:rPr>
        <w:t>,</w:t>
      </w:r>
      <w:r w:rsidR="009A4B39" w:rsidRPr="00653C92">
        <w:rPr>
          <w:b/>
          <w:color w:val="000000" w:themeColor="text1"/>
          <w:sz w:val="24"/>
          <w:szCs w:val="24"/>
        </w:rPr>
        <w:t>0</w:t>
      </w:r>
      <w:r w:rsidRPr="00653C92">
        <w:rPr>
          <w:b/>
          <w:color w:val="000000" w:themeColor="text1"/>
          <w:sz w:val="24"/>
          <w:szCs w:val="24"/>
        </w:rPr>
        <w:t xml:space="preserve"> тыс. рублей</w:t>
      </w:r>
      <w:r w:rsidRPr="00653C92">
        <w:rPr>
          <w:color w:val="000000" w:themeColor="text1"/>
          <w:sz w:val="24"/>
          <w:szCs w:val="24"/>
        </w:rPr>
        <w:t>, в том числе:</w:t>
      </w:r>
    </w:p>
    <w:p w:rsidR="00221BE3" w:rsidRPr="00653C92" w:rsidRDefault="00221BE3" w:rsidP="009A4B39">
      <w:pPr>
        <w:pStyle w:val="a3"/>
        <w:autoSpaceDE w:val="0"/>
        <w:autoSpaceDN w:val="0"/>
        <w:adjustRightInd w:val="0"/>
        <w:ind w:left="0" w:firstLine="709"/>
        <w:jc w:val="both"/>
        <w:rPr>
          <w:i/>
          <w:color w:val="000000" w:themeColor="text1"/>
          <w:sz w:val="24"/>
          <w:szCs w:val="24"/>
        </w:rPr>
      </w:pPr>
      <w:proofErr w:type="gramStart"/>
      <w:r w:rsidRPr="00653C92">
        <w:rPr>
          <w:rFonts w:eastAsiaTheme="minorHAnsi"/>
          <w:sz w:val="24"/>
          <w:szCs w:val="24"/>
          <w:lang w:eastAsia="en-US"/>
        </w:rPr>
        <w:t xml:space="preserve">- </w:t>
      </w:r>
      <w:r w:rsidR="009A4B39" w:rsidRPr="00653C92">
        <w:rPr>
          <w:rFonts w:eastAsiaTheme="minorHAnsi"/>
          <w:i/>
          <w:sz w:val="24"/>
          <w:szCs w:val="24"/>
          <w:lang w:eastAsia="en-US"/>
        </w:rPr>
        <w:t xml:space="preserve">Субсидии из областного бюджета местным бюджетам на предоставление бесплатного питания отдельным категориям обучающихся по образовательным программам начального общего образования </w:t>
      </w:r>
      <w:r w:rsidR="009A4B39" w:rsidRPr="00653C92">
        <w:rPr>
          <w:i/>
          <w:color w:val="000000" w:themeColor="text1"/>
          <w:sz w:val="24"/>
          <w:szCs w:val="24"/>
        </w:rPr>
        <w:t xml:space="preserve">уменьшены на сумму </w:t>
      </w:r>
      <w:r w:rsidR="009A4B39" w:rsidRPr="00653C92">
        <w:rPr>
          <w:b/>
          <w:i/>
          <w:color w:val="000000" w:themeColor="text1"/>
          <w:sz w:val="24"/>
          <w:szCs w:val="24"/>
        </w:rPr>
        <w:t>1 024,2 тыс. рублей</w:t>
      </w:r>
      <w:r w:rsidR="009A4B39" w:rsidRPr="00653C92">
        <w:rPr>
          <w:i/>
          <w:color w:val="000000" w:themeColor="text1"/>
          <w:sz w:val="24"/>
          <w:szCs w:val="24"/>
        </w:rPr>
        <w:t xml:space="preserve"> в соответствии с уведомлением Министерства образования и науки Мурманской области по расчетам между бюджетами от 01.11.2025 № 2151;</w:t>
      </w:r>
      <w:proofErr w:type="gramEnd"/>
    </w:p>
    <w:p w:rsidR="009A4B39" w:rsidRPr="00653C92" w:rsidRDefault="009A4B39" w:rsidP="009A4B39">
      <w:pPr>
        <w:pStyle w:val="a3"/>
        <w:autoSpaceDE w:val="0"/>
        <w:autoSpaceDN w:val="0"/>
        <w:adjustRightInd w:val="0"/>
        <w:ind w:left="0" w:firstLine="709"/>
        <w:jc w:val="both"/>
        <w:rPr>
          <w:rFonts w:eastAsiaTheme="minorHAnsi"/>
          <w:i/>
          <w:sz w:val="24"/>
          <w:szCs w:val="24"/>
          <w:lang w:eastAsia="en-US"/>
        </w:rPr>
      </w:pPr>
      <w:proofErr w:type="gramStart"/>
      <w:r w:rsidRPr="00653C92">
        <w:rPr>
          <w:i/>
          <w:color w:val="000000" w:themeColor="text1"/>
          <w:sz w:val="24"/>
          <w:szCs w:val="24"/>
        </w:rPr>
        <w:t xml:space="preserve">- Организация бесплатного горячего питания обучающихся, получающих начальное общее образование в муниципальных образовательных организациях уменьшены на сумму </w:t>
      </w:r>
      <w:r w:rsidRPr="00653C92">
        <w:rPr>
          <w:b/>
          <w:i/>
          <w:color w:val="000000" w:themeColor="text1"/>
          <w:sz w:val="24"/>
          <w:szCs w:val="24"/>
        </w:rPr>
        <w:t>3 422,8 тыс. рублей</w:t>
      </w:r>
      <w:r w:rsidRPr="00653C92">
        <w:rPr>
          <w:i/>
          <w:color w:val="000000" w:themeColor="text1"/>
          <w:sz w:val="24"/>
          <w:szCs w:val="24"/>
        </w:rPr>
        <w:t xml:space="preserve"> в соответствии с уведомлением Министерства образования и науки Мурманской области по расчетам между бюджетами от 01.11.2025 № 2161.</w:t>
      </w:r>
      <w:proofErr w:type="gramEnd"/>
    </w:p>
    <w:p w:rsidR="009A4B39" w:rsidRPr="00653C92" w:rsidRDefault="009A4B39" w:rsidP="009A4B39">
      <w:pPr>
        <w:pStyle w:val="a3"/>
        <w:numPr>
          <w:ilvl w:val="0"/>
          <w:numId w:val="13"/>
        </w:numPr>
        <w:tabs>
          <w:tab w:val="left" w:pos="709"/>
        </w:tabs>
        <w:autoSpaceDE w:val="0"/>
        <w:autoSpaceDN w:val="0"/>
        <w:adjustRightInd w:val="0"/>
        <w:ind w:left="0" w:firstLine="709"/>
        <w:jc w:val="both"/>
        <w:rPr>
          <w:color w:val="000000" w:themeColor="text1"/>
          <w:sz w:val="24"/>
          <w:szCs w:val="24"/>
        </w:rPr>
      </w:pPr>
      <w:r w:rsidRPr="00653C92">
        <w:rPr>
          <w:rFonts w:eastAsiaTheme="minorHAnsi"/>
          <w:sz w:val="24"/>
          <w:szCs w:val="24"/>
          <w:lang w:eastAsia="en-US"/>
        </w:rPr>
        <w:t xml:space="preserve">Прочие субсидии бюджетам муниципальных округов </w:t>
      </w:r>
      <w:r w:rsidRPr="00653C92">
        <w:rPr>
          <w:color w:val="000000" w:themeColor="text1"/>
          <w:sz w:val="24"/>
          <w:szCs w:val="24"/>
        </w:rPr>
        <w:t xml:space="preserve">(КБК 000 2 02 29999 14 0000 150) увеличены на сумму </w:t>
      </w:r>
      <w:r w:rsidRPr="00653C92">
        <w:rPr>
          <w:b/>
          <w:color w:val="000000" w:themeColor="text1"/>
          <w:sz w:val="24"/>
          <w:szCs w:val="24"/>
        </w:rPr>
        <w:t>3 200,0 тыс. рублей</w:t>
      </w:r>
      <w:r w:rsidRPr="00653C92">
        <w:rPr>
          <w:color w:val="000000" w:themeColor="text1"/>
          <w:sz w:val="24"/>
          <w:szCs w:val="24"/>
        </w:rPr>
        <w:t>, в том числе:</w:t>
      </w:r>
    </w:p>
    <w:p w:rsidR="00221BE3" w:rsidRPr="00653C92" w:rsidRDefault="009A4B39" w:rsidP="009A4B39">
      <w:pPr>
        <w:pStyle w:val="a3"/>
        <w:tabs>
          <w:tab w:val="left" w:pos="709"/>
        </w:tabs>
        <w:autoSpaceDE w:val="0"/>
        <w:autoSpaceDN w:val="0"/>
        <w:adjustRightInd w:val="0"/>
        <w:ind w:left="0" w:firstLine="709"/>
        <w:jc w:val="both"/>
        <w:rPr>
          <w:i/>
          <w:color w:val="000000" w:themeColor="text1"/>
          <w:sz w:val="24"/>
          <w:szCs w:val="24"/>
        </w:rPr>
      </w:pPr>
      <w:r w:rsidRPr="00653C92">
        <w:rPr>
          <w:i/>
          <w:color w:val="000000" w:themeColor="text1"/>
          <w:sz w:val="24"/>
          <w:szCs w:val="24"/>
        </w:rPr>
        <w:t xml:space="preserve">- Субсидии из областного бюджета местным бюджетам на приобретение спортивного оборудования и инвентаря </w:t>
      </w:r>
      <w:proofErr w:type="gramStart"/>
      <w:r w:rsidRPr="00653C92">
        <w:rPr>
          <w:i/>
          <w:color w:val="000000" w:themeColor="text1"/>
          <w:sz w:val="24"/>
          <w:szCs w:val="24"/>
        </w:rPr>
        <w:t>спортивным школам, реализующим дополнительные образовательные программы спортивной подготовки в соответствии с федеральными стандартами спортивной подготовки увеличены</w:t>
      </w:r>
      <w:proofErr w:type="gramEnd"/>
      <w:r w:rsidRPr="00653C92">
        <w:rPr>
          <w:i/>
          <w:color w:val="000000" w:themeColor="text1"/>
          <w:sz w:val="24"/>
          <w:szCs w:val="24"/>
        </w:rPr>
        <w:t xml:space="preserve"> на сумму </w:t>
      </w:r>
      <w:r w:rsidRPr="00653C92">
        <w:rPr>
          <w:b/>
          <w:i/>
          <w:color w:val="000000" w:themeColor="text1"/>
          <w:sz w:val="24"/>
          <w:szCs w:val="24"/>
        </w:rPr>
        <w:t>3 200,0 тыс. рублей</w:t>
      </w:r>
      <w:r w:rsidR="001C6D18" w:rsidRPr="00653C92">
        <w:rPr>
          <w:b/>
          <w:i/>
          <w:color w:val="000000" w:themeColor="text1"/>
          <w:sz w:val="24"/>
          <w:szCs w:val="24"/>
        </w:rPr>
        <w:t xml:space="preserve"> </w:t>
      </w:r>
      <w:r w:rsidR="001C6D18" w:rsidRPr="00653C92">
        <w:rPr>
          <w:i/>
          <w:color w:val="000000" w:themeColor="text1"/>
          <w:sz w:val="24"/>
          <w:szCs w:val="24"/>
        </w:rPr>
        <w:t>в соответствии с уведомлением Министерства спорта Мурманской области по расчетам между бюджетами от 07.11.2025 № 17.</w:t>
      </w:r>
    </w:p>
    <w:p w:rsidR="006A4ADF" w:rsidRPr="00653C92" w:rsidRDefault="00221BE3" w:rsidP="001009F3">
      <w:pPr>
        <w:tabs>
          <w:tab w:val="left" w:pos="709"/>
        </w:tabs>
        <w:autoSpaceDE w:val="0"/>
        <w:autoSpaceDN w:val="0"/>
        <w:adjustRightInd w:val="0"/>
        <w:ind w:firstLine="709"/>
        <w:jc w:val="both"/>
        <w:rPr>
          <w:i/>
          <w:color w:val="000000" w:themeColor="text1"/>
          <w:sz w:val="24"/>
          <w:szCs w:val="24"/>
        </w:rPr>
      </w:pPr>
      <w:r w:rsidRPr="00653C92">
        <w:rPr>
          <w:color w:val="000000" w:themeColor="text1"/>
          <w:sz w:val="24"/>
          <w:szCs w:val="24"/>
        </w:rPr>
        <w:t xml:space="preserve">1.3. </w:t>
      </w:r>
      <w:r w:rsidR="006A4ADF" w:rsidRPr="00653C92">
        <w:rPr>
          <w:color w:val="000000" w:themeColor="text1"/>
          <w:sz w:val="24"/>
          <w:szCs w:val="24"/>
        </w:rPr>
        <w:t xml:space="preserve">Субвенции бюджетам бюджетной системы Российской Федерации </w:t>
      </w:r>
      <w:r w:rsidR="009A4B39" w:rsidRPr="00653C92">
        <w:rPr>
          <w:color w:val="000000" w:themeColor="text1"/>
          <w:sz w:val="24"/>
          <w:szCs w:val="24"/>
        </w:rPr>
        <w:t>уменьшены</w:t>
      </w:r>
      <w:r w:rsidR="006A4ADF" w:rsidRPr="00653C92">
        <w:rPr>
          <w:color w:val="000000" w:themeColor="text1"/>
          <w:sz w:val="24"/>
          <w:szCs w:val="24"/>
        </w:rPr>
        <w:t xml:space="preserve"> на сумму </w:t>
      </w:r>
      <w:r w:rsidR="009A4B39" w:rsidRPr="00653C92">
        <w:rPr>
          <w:b/>
          <w:color w:val="000000" w:themeColor="text1"/>
          <w:sz w:val="24"/>
          <w:szCs w:val="24"/>
        </w:rPr>
        <w:t xml:space="preserve">6 </w:t>
      </w:r>
      <w:r w:rsidR="00721881" w:rsidRPr="00653C92">
        <w:rPr>
          <w:b/>
          <w:color w:val="000000" w:themeColor="text1"/>
          <w:sz w:val="24"/>
          <w:szCs w:val="24"/>
        </w:rPr>
        <w:t>365</w:t>
      </w:r>
      <w:r w:rsidR="000622E0" w:rsidRPr="00653C92">
        <w:rPr>
          <w:b/>
          <w:color w:val="000000" w:themeColor="text1"/>
          <w:sz w:val="24"/>
          <w:szCs w:val="24"/>
        </w:rPr>
        <w:t>,</w:t>
      </w:r>
      <w:r w:rsidR="00721881" w:rsidRPr="00653C92">
        <w:rPr>
          <w:b/>
          <w:color w:val="000000" w:themeColor="text1"/>
          <w:sz w:val="24"/>
          <w:szCs w:val="24"/>
        </w:rPr>
        <w:t>7</w:t>
      </w:r>
      <w:r w:rsidR="000622E0" w:rsidRPr="00653C92">
        <w:rPr>
          <w:b/>
          <w:color w:val="000000" w:themeColor="text1"/>
          <w:sz w:val="24"/>
          <w:szCs w:val="24"/>
        </w:rPr>
        <w:t xml:space="preserve"> </w:t>
      </w:r>
      <w:r w:rsidR="006A4ADF" w:rsidRPr="00653C92">
        <w:rPr>
          <w:b/>
          <w:color w:val="000000" w:themeColor="text1"/>
          <w:sz w:val="24"/>
          <w:szCs w:val="24"/>
        </w:rPr>
        <w:t>тыс. рублей</w:t>
      </w:r>
      <w:r w:rsidR="006A4ADF" w:rsidRPr="00653C92">
        <w:rPr>
          <w:color w:val="000000" w:themeColor="text1"/>
          <w:sz w:val="24"/>
          <w:szCs w:val="24"/>
        </w:rPr>
        <w:t>:</w:t>
      </w:r>
    </w:p>
    <w:p w:rsidR="00BE4358" w:rsidRPr="00653C92" w:rsidRDefault="00BE4358" w:rsidP="00DC30B4">
      <w:pPr>
        <w:pStyle w:val="a3"/>
        <w:numPr>
          <w:ilvl w:val="0"/>
          <w:numId w:val="5"/>
        </w:numPr>
        <w:tabs>
          <w:tab w:val="left" w:pos="709"/>
        </w:tabs>
        <w:autoSpaceDE w:val="0"/>
        <w:autoSpaceDN w:val="0"/>
        <w:adjustRightInd w:val="0"/>
        <w:ind w:left="0" w:firstLine="709"/>
        <w:jc w:val="both"/>
        <w:rPr>
          <w:color w:val="000000" w:themeColor="text1"/>
          <w:sz w:val="24"/>
          <w:szCs w:val="24"/>
        </w:rPr>
      </w:pPr>
      <w:r w:rsidRPr="00653C92">
        <w:rPr>
          <w:color w:val="000000" w:themeColor="text1"/>
          <w:sz w:val="24"/>
          <w:szCs w:val="24"/>
        </w:rPr>
        <w:t xml:space="preserve">Субвенции бюджетам муниципальных округов на выполнение передаваемых полномочий субъектов Российской Федерации (КБК 000 2 02 30024 14 0000 150) </w:t>
      </w:r>
      <w:r w:rsidR="001C6D18" w:rsidRPr="00653C92">
        <w:rPr>
          <w:color w:val="000000" w:themeColor="text1"/>
          <w:sz w:val="24"/>
          <w:szCs w:val="24"/>
        </w:rPr>
        <w:t xml:space="preserve">уменьшены </w:t>
      </w:r>
      <w:r w:rsidRPr="00653C92">
        <w:rPr>
          <w:color w:val="000000" w:themeColor="text1"/>
          <w:sz w:val="24"/>
          <w:szCs w:val="24"/>
        </w:rPr>
        <w:t xml:space="preserve">на сумму </w:t>
      </w:r>
      <w:r w:rsidR="001C6D18" w:rsidRPr="00653C92">
        <w:rPr>
          <w:b/>
          <w:color w:val="000000" w:themeColor="text1"/>
          <w:sz w:val="24"/>
          <w:szCs w:val="24"/>
        </w:rPr>
        <w:t>1 469</w:t>
      </w:r>
      <w:r w:rsidR="000622E0" w:rsidRPr="00653C92">
        <w:rPr>
          <w:b/>
          <w:color w:val="000000" w:themeColor="text1"/>
          <w:sz w:val="24"/>
          <w:szCs w:val="24"/>
        </w:rPr>
        <w:t>,</w:t>
      </w:r>
      <w:r w:rsidR="001C6D18" w:rsidRPr="00653C92">
        <w:rPr>
          <w:b/>
          <w:color w:val="000000" w:themeColor="text1"/>
          <w:sz w:val="24"/>
          <w:szCs w:val="24"/>
        </w:rPr>
        <w:t>0</w:t>
      </w:r>
      <w:r w:rsidRPr="00653C92">
        <w:rPr>
          <w:b/>
          <w:color w:val="000000" w:themeColor="text1"/>
          <w:sz w:val="24"/>
          <w:szCs w:val="24"/>
        </w:rPr>
        <w:t xml:space="preserve"> тыс. рублей</w:t>
      </w:r>
      <w:r w:rsidR="00DC30B4" w:rsidRPr="00653C92">
        <w:rPr>
          <w:b/>
          <w:color w:val="000000" w:themeColor="text1"/>
          <w:sz w:val="24"/>
          <w:szCs w:val="24"/>
        </w:rPr>
        <w:t xml:space="preserve">, </w:t>
      </w:r>
      <w:r w:rsidR="00DC30B4" w:rsidRPr="00653C92">
        <w:rPr>
          <w:color w:val="000000" w:themeColor="text1"/>
          <w:sz w:val="24"/>
          <w:szCs w:val="24"/>
        </w:rPr>
        <w:t>в том числе</w:t>
      </w:r>
      <w:r w:rsidRPr="00653C92">
        <w:rPr>
          <w:color w:val="000000" w:themeColor="text1"/>
          <w:sz w:val="24"/>
          <w:szCs w:val="24"/>
        </w:rPr>
        <w:t>:</w:t>
      </w:r>
    </w:p>
    <w:p w:rsidR="00BE4358" w:rsidRPr="00653C92" w:rsidRDefault="00BE4358" w:rsidP="000622E0">
      <w:pPr>
        <w:tabs>
          <w:tab w:val="left" w:pos="709"/>
        </w:tabs>
        <w:autoSpaceDE w:val="0"/>
        <w:autoSpaceDN w:val="0"/>
        <w:adjustRightInd w:val="0"/>
        <w:jc w:val="both"/>
        <w:rPr>
          <w:i/>
          <w:color w:val="000000" w:themeColor="text1"/>
          <w:sz w:val="24"/>
          <w:szCs w:val="24"/>
        </w:rPr>
      </w:pPr>
      <w:r w:rsidRPr="00653C92">
        <w:rPr>
          <w:color w:val="000000" w:themeColor="text1"/>
          <w:sz w:val="24"/>
          <w:szCs w:val="24"/>
        </w:rPr>
        <w:tab/>
      </w:r>
      <w:r w:rsidRPr="00653C92">
        <w:rPr>
          <w:i/>
          <w:color w:val="000000" w:themeColor="text1"/>
          <w:sz w:val="24"/>
          <w:szCs w:val="24"/>
        </w:rPr>
        <w:t xml:space="preserve">- </w:t>
      </w:r>
      <w:r w:rsidR="001C6D18" w:rsidRPr="00653C92">
        <w:rPr>
          <w:i/>
          <w:color w:val="000000" w:themeColor="text1"/>
          <w:sz w:val="24"/>
          <w:szCs w:val="24"/>
        </w:rPr>
        <w:t>Субвенции из областного бюджета местным бюджетам на предоставление отдельным категориям педагогических работников компенсации расходов на оплату жилых помещений</w:t>
      </w:r>
      <w:r w:rsidR="006A4ADF" w:rsidRPr="00653C92">
        <w:rPr>
          <w:i/>
          <w:color w:val="000000" w:themeColor="text1"/>
          <w:sz w:val="24"/>
          <w:szCs w:val="24"/>
        </w:rPr>
        <w:t xml:space="preserve"> </w:t>
      </w:r>
      <w:r w:rsidR="001C6D18" w:rsidRPr="00653C92">
        <w:rPr>
          <w:i/>
          <w:color w:val="000000" w:themeColor="text1"/>
          <w:sz w:val="24"/>
          <w:szCs w:val="24"/>
        </w:rPr>
        <w:t>уменьшены</w:t>
      </w:r>
      <w:r w:rsidR="006A4ADF" w:rsidRPr="00653C92">
        <w:rPr>
          <w:i/>
          <w:color w:val="000000" w:themeColor="text1"/>
          <w:sz w:val="24"/>
          <w:szCs w:val="24"/>
        </w:rPr>
        <w:t xml:space="preserve"> на сумму </w:t>
      </w:r>
      <w:r w:rsidR="001C6D18" w:rsidRPr="00653C92">
        <w:rPr>
          <w:b/>
          <w:i/>
          <w:color w:val="000000" w:themeColor="text1"/>
          <w:sz w:val="24"/>
          <w:szCs w:val="24"/>
        </w:rPr>
        <w:t>1 792</w:t>
      </w:r>
      <w:r w:rsidR="000622E0" w:rsidRPr="00653C92">
        <w:rPr>
          <w:b/>
          <w:i/>
          <w:color w:val="000000" w:themeColor="text1"/>
          <w:sz w:val="24"/>
          <w:szCs w:val="24"/>
        </w:rPr>
        <w:t>,</w:t>
      </w:r>
      <w:r w:rsidR="001C6D18" w:rsidRPr="00653C92">
        <w:rPr>
          <w:b/>
          <w:i/>
          <w:color w:val="000000" w:themeColor="text1"/>
          <w:sz w:val="24"/>
          <w:szCs w:val="24"/>
        </w:rPr>
        <w:t>2</w:t>
      </w:r>
      <w:r w:rsidR="006A4ADF" w:rsidRPr="00653C92">
        <w:rPr>
          <w:b/>
          <w:i/>
          <w:color w:val="000000" w:themeColor="text1"/>
          <w:sz w:val="24"/>
          <w:szCs w:val="24"/>
        </w:rPr>
        <w:t xml:space="preserve"> тыс. рублей</w:t>
      </w:r>
      <w:r w:rsidR="001C6D18" w:rsidRPr="00653C92">
        <w:rPr>
          <w:b/>
          <w:i/>
          <w:color w:val="000000" w:themeColor="text1"/>
          <w:sz w:val="24"/>
          <w:szCs w:val="24"/>
        </w:rPr>
        <w:t xml:space="preserve"> </w:t>
      </w:r>
      <w:r w:rsidRPr="00653C92">
        <w:rPr>
          <w:i/>
          <w:color w:val="000000" w:themeColor="text1"/>
          <w:sz w:val="24"/>
          <w:szCs w:val="24"/>
        </w:rPr>
        <w:t xml:space="preserve">в соответствии с уведомлением </w:t>
      </w:r>
      <w:r w:rsidR="000622E0" w:rsidRPr="00653C92">
        <w:rPr>
          <w:i/>
          <w:color w:val="000000" w:themeColor="text1"/>
          <w:sz w:val="24"/>
          <w:szCs w:val="24"/>
        </w:rPr>
        <w:t xml:space="preserve">Министерства </w:t>
      </w:r>
      <w:r w:rsidR="001C6D18" w:rsidRPr="00653C92">
        <w:rPr>
          <w:i/>
          <w:color w:val="000000" w:themeColor="text1"/>
          <w:sz w:val="24"/>
          <w:szCs w:val="24"/>
        </w:rPr>
        <w:t xml:space="preserve">образования и науки </w:t>
      </w:r>
      <w:r w:rsidR="000622E0" w:rsidRPr="00653C92">
        <w:rPr>
          <w:i/>
          <w:color w:val="000000" w:themeColor="text1"/>
          <w:sz w:val="24"/>
          <w:szCs w:val="24"/>
        </w:rPr>
        <w:t>Мурманской области</w:t>
      </w:r>
      <w:r w:rsidRPr="00653C92">
        <w:rPr>
          <w:i/>
          <w:color w:val="000000" w:themeColor="text1"/>
          <w:sz w:val="24"/>
          <w:szCs w:val="24"/>
        </w:rPr>
        <w:t xml:space="preserve"> по расчетам между бюджетами от </w:t>
      </w:r>
      <w:r w:rsidR="000622E0" w:rsidRPr="00653C92">
        <w:rPr>
          <w:i/>
          <w:color w:val="000000" w:themeColor="text1"/>
          <w:sz w:val="24"/>
          <w:szCs w:val="24"/>
        </w:rPr>
        <w:t>0</w:t>
      </w:r>
      <w:r w:rsidR="001C6D18" w:rsidRPr="00653C92">
        <w:rPr>
          <w:i/>
          <w:color w:val="000000" w:themeColor="text1"/>
          <w:sz w:val="24"/>
          <w:szCs w:val="24"/>
        </w:rPr>
        <w:t>1</w:t>
      </w:r>
      <w:r w:rsidR="000622E0" w:rsidRPr="00653C92">
        <w:rPr>
          <w:i/>
          <w:color w:val="000000" w:themeColor="text1"/>
          <w:sz w:val="24"/>
          <w:szCs w:val="24"/>
        </w:rPr>
        <w:t>.</w:t>
      </w:r>
      <w:r w:rsidR="001C6D18" w:rsidRPr="00653C92">
        <w:rPr>
          <w:i/>
          <w:color w:val="000000" w:themeColor="text1"/>
          <w:sz w:val="24"/>
          <w:szCs w:val="24"/>
        </w:rPr>
        <w:t>11</w:t>
      </w:r>
      <w:r w:rsidR="000622E0" w:rsidRPr="00653C92">
        <w:rPr>
          <w:i/>
          <w:color w:val="000000" w:themeColor="text1"/>
          <w:sz w:val="24"/>
          <w:szCs w:val="24"/>
        </w:rPr>
        <w:t>.2025</w:t>
      </w:r>
      <w:r w:rsidRPr="00653C92">
        <w:rPr>
          <w:i/>
          <w:color w:val="000000" w:themeColor="text1"/>
          <w:sz w:val="24"/>
          <w:szCs w:val="24"/>
        </w:rPr>
        <w:t xml:space="preserve"> № </w:t>
      </w:r>
      <w:r w:rsidR="001C6D18" w:rsidRPr="00653C92">
        <w:rPr>
          <w:i/>
          <w:color w:val="000000" w:themeColor="text1"/>
          <w:sz w:val="24"/>
          <w:szCs w:val="24"/>
        </w:rPr>
        <w:t>2152</w:t>
      </w:r>
      <w:r w:rsidR="000622E0" w:rsidRPr="00653C92">
        <w:rPr>
          <w:i/>
          <w:color w:val="000000" w:themeColor="text1"/>
          <w:sz w:val="24"/>
          <w:szCs w:val="24"/>
        </w:rPr>
        <w:t>;</w:t>
      </w:r>
    </w:p>
    <w:p w:rsidR="001C6D18" w:rsidRPr="00653C92" w:rsidRDefault="001C6D18" w:rsidP="001C6D18">
      <w:pPr>
        <w:tabs>
          <w:tab w:val="left" w:pos="709"/>
        </w:tabs>
        <w:autoSpaceDE w:val="0"/>
        <w:autoSpaceDN w:val="0"/>
        <w:adjustRightInd w:val="0"/>
        <w:ind w:firstLine="709"/>
        <w:jc w:val="both"/>
        <w:rPr>
          <w:i/>
          <w:color w:val="000000" w:themeColor="text1"/>
          <w:sz w:val="24"/>
          <w:szCs w:val="24"/>
        </w:rPr>
      </w:pPr>
      <w:r w:rsidRPr="00653C92">
        <w:rPr>
          <w:i/>
          <w:color w:val="000000" w:themeColor="text1"/>
          <w:sz w:val="24"/>
          <w:szCs w:val="24"/>
        </w:rPr>
        <w:t xml:space="preserve">- Субвенции из областного бюджета местным бюджетам на осуществление государственных полномочий по предоставлению единовременной денежной выплаты многодетным семьям на улучшение жилищных условий увеличены на сумму </w:t>
      </w:r>
      <w:r w:rsidRPr="00653C92">
        <w:rPr>
          <w:b/>
          <w:i/>
          <w:color w:val="000000" w:themeColor="text1"/>
          <w:sz w:val="24"/>
          <w:szCs w:val="24"/>
        </w:rPr>
        <w:t xml:space="preserve">323,2 тыс. рублей </w:t>
      </w:r>
      <w:r w:rsidRPr="00653C92">
        <w:rPr>
          <w:i/>
          <w:color w:val="000000" w:themeColor="text1"/>
          <w:sz w:val="24"/>
          <w:szCs w:val="24"/>
        </w:rPr>
        <w:t>в соответствии с уведомлением Министерства строительства Мурманской области по расчетам между бюджетами от 07.09.2025 № 1957</w:t>
      </w:r>
      <w:r w:rsidR="00F46E5F" w:rsidRPr="00653C92">
        <w:rPr>
          <w:i/>
          <w:color w:val="000000" w:themeColor="text1"/>
          <w:sz w:val="24"/>
          <w:szCs w:val="24"/>
        </w:rPr>
        <w:t>.</w:t>
      </w:r>
    </w:p>
    <w:p w:rsidR="00F46E5F" w:rsidRPr="00653C92" w:rsidRDefault="00F46E5F" w:rsidP="00F46E5F">
      <w:pPr>
        <w:pStyle w:val="a3"/>
        <w:numPr>
          <w:ilvl w:val="0"/>
          <w:numId w:val="5"/>
        </w:numPr>
        <w:tabs>
          <w:tab w:val="left" w:pos="709"/>
        </w:tabs>
        <w:autoSpaceDE w:val="0"/>
        <w:autoSpaceDN w:val="0"/>
        <w:adjustRightInd w:val="0"/>
        <w:ind w:left="0" w:firstLine="709"/>
        <w:jc w:val="both"/>
        <w:rPr>
          <w:color w:val="000000" w:themeColor="text1"/>
          <w:sz w:val="24"/>
          <w:szCs w:val="24"/>
        </w:rPr>
      </w:pPr>
      <w:r w:rsidRPr="00653C92">
        <w:rPr>
          <w:color w:val="000000" w:themeColor="text1"/>
          <w:sz w:val="24"/>
          <w:szCs w:val="24"/>
        </w:rPr>
        <w:t xml:space="preserve">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w:t>
      </w:r>
      <w:proofErr w:type="gramStart"/>
      <w:r w:rsidRPr="00653C92">
        <w:rPr>
          <w:color w:val="000000" w:themeColor="text1"/>
          <w:sz w:val="24"/>
          <w:szCs w:val="24"/>
        </w:rPr>
        <w:t>дошкольного</w:t>
      </w:r>
      <w:proofErr w:type="gramEnd"/>
      <w:r w:rsidRPr="00653C92">
        <w:rPr>
          <w:color w:val="000000" w:themeColor="text1"/>
          <w:sz w:val="24"/>
          <w:szCs w:val="24"/>
        </w:rPr>
        <w:t xml:space="preserve"> образования (КБК 000 2 02 30029 14 0000 150) увеличены на сумму </w:t>
      </w:r>
      <w:r w:rsidRPr="00653C92">
        <w:rPr>
          <w:b/>
          <w:color w:val="000000" w:themeColor="text1"/>
          <w:sz w:val="24"/>
          <w:szCs w:val="24"/>
        </w:rPr>
        <w:t xml:space="preserve">1 381,2 тыс. рублей, </w:t>
      </w:r>
      <w:r w:rsidRPr="00653C92">
        <w:rPr>
          <w:color w:val="000000" w:themeColor="text1"/>
          <w:sz w:val="24"/>
          <w:szCs w:val="24"/>
        </w:rPr>
        <w:t>в том числе</w:t>
      </w:r>
      <w:r w:rsidRPr="00653C92">
        <w:rPr>
          <w:b/>
          <w:color w:val="000000" w:themeColor="text1"/>
          <w:sz w:val="24"/>
          <w:szCs w:val="24"/>
        </w:rPr>
        <w:t>:</w:t>
      </w:r>
    </w:p>
    <w:p w:rsidR="001C6D18" w:rsidRPr="00653C92" w:rsidRDefault="00F46E5F" w:rsidP="00F46E5F">
      <w:pPr>
        <w:pStyle w:val="a3"/>
        <w:tabs>
          <w:tab w:val="left" w:pos="709"/>
        </w:tabs>
        <w:autoSpaceDE w:val="0"/>
        <w:autoSpaceDN w:val="0"/>
        <w:adjustRightInd w:val="0"/>
        <w:ind w:left="0" w:firstLine="709"/>
        <w:jc w:val="both"/>
        <w:rPr>
          <w:i/>
          <w:color w:val="000000" w:themeColor="text1"/>
          <w:sz w:val="24"/>
          <w:szCs w:val="24"/>
        </w:rPr>
      </w:pPr>
      <w:r w:rsidRPr="00653C92">
        <w:rPr>
          <w:i/>
          <w:color w:val="000000" w:themeColor="text1"/>
          <w:sz w:val="24"/>
          <w:szCs w:val="24"/>
        </w:rPr>
        <w:t xml:space="preserve">- Субвенции из областного бюджета местным бюджетам на выплату компенсации родительской платы за присмотр и уход за детьми, посещающими образовательные организации, реализующие общеобразовательные программы дошкольного образования увеличены на сумму </w:t>
      </w:r>
      <w:r w:rsidRPr="00653C92">
        <w:rPr>
          <w:b/>
          <w:i/>
          <w:color w:val="000000" w:themeColor="text1"/>
          <w:sz w:val="24"/>
          <w:szCs w:val="24"/>
        </w:rPr>
        <w:t xml:space="preserve">1 347,5 тыс. рублей </w:t>
      </w:r>
      <w:r w:rsidRPr="00653C92">
        <w:rPr>
          <w:i/>
          <w:color w:val="000000" w:themeColor="text1"/>
          <w:sz w:val="24"/>
          <w:szCs w:val="24"/>
        </w:rPr>
        <w:t xml:space="preserve">в соответствии с </w:t>
      </w:r>
      <w:r w:rsidRPr="00653C92">
        <w:rPr>
          <w:i/>
          <w:color w:val="000000" w:themeColor="text1"/>
          <w:sz w:val="24"/>
          <w:szCs w:val="24"/>
        </w:rPr>
        <w:lastRenderedPageBreak/>
        <w:t>уведомлением Министерства образования и науки Мурманской области по расчетам между бюджетами от 03.10.2025 № 2046;</w:t>
      </w:r>
    </w:p>
    <w:p w:rsidR="00F46E5F" w:rsidRPr="00653C92" w:rsidRDefault="00F46E5F" w:rsidP="00F46E5F">
      <w:pPr>
        <w:pStyle w:val="a3"/>
        <w:tabs>
          <w:tab w:val="left" w:pos="709"/>
        </w:tabs>
        <w:autoSpaceDE w:val="0"/>
        <w:autoSpaceDN w:val="0"/>
        <w:adjustRightInd w:val="0"/>
        <w:ind w:left="0" w:firstLine="709"/>
        <w:jc w:val="both"/>
        <w:rPr>
          <w:i/>
          <w:color w:val="000000" w:themeColor="text1"/>
          <w:sz w:val="24"/>
          <w:szCs w:val="24"/>
        </w:rPr>
      </w:pPr>
      <w:proofErr w:type="gramStart"/>
      <w:r w:rsidRPr="00653C92">
        <w:rPr>
          <w:i/>
          <w:color w:val="000000" w:themeColor="text1"/>
          <w:sz w:val="24"/>
          <w:szCs w:val="24"/>
        </w:rPr>
        <w:t xml:space="preserve">- Субвенции из областного бюджета местным бюджетам на расходы, связанные с выплатой компенсации родительской платы за присмотр и уход за детьми, посещающими образовательные организации, реализующие общеобразовательные программы дошкольного образования (банковские, почтовые услуги, расходы на компенсацию затрат деятельности органов местного самоуправления и учреждений, находящихся в их ведении) увеличены на сумму </w:t>
      </w:r>
      <w:r w:rsidRPr="00653C92">
        <w:rPr>
          <w:b/>
          <w:i/>
          <w:color w:val="000000" w:themeColor="text1"/>
          <w:sz w:val="24"/>
          <w:szCs w:val="24"/>
        </w:rPr>
        <w:t xml:space="preserve">33,7 тыс. рублей </w:t>
      </w:r>
      <w:r w:rsidRPr="00653C92">
        <w:rPr>
          <w:i/>
          <w:color w:val="000000" w:themeColor="text1"/>
          <w:sz w:val="24"/>
          <w:szCs w:val="24"/>
        </w:rPr>
        <w:t>в соответствии с уведомлением Министерства образования и науки Мурманской</w:t>
      </w:r>
      <w:proofErr w:type="gramEnd"/>
      <w:r w:rsidRPr="00653C92">
        <w:rPr>
          <w:i/>
          <w:color w:val="000000" w:themeColor="text1"/>
          <w:sz w:val="24"/>
          <w:szCs w:val="24"/>
        </w:rPr>
        <w:t xml:space="preserve"> области по расчетам между бюджетами от 03.10.2025 № 2041.</w:t>
      </w:r>
    </w:p>
    <w:p w:rsidR="00F46E5F" w:rsidRPr="00653C92" w:rsidRDefault="00F46E5F" w:rsidP="00F46E5F">
      <w:pPr>
        <w:pStyle w:val="a3"/>
        <w:numPr>
          <w:ilvl w:val="0"/>
          <w:numId w:val="5"/>
        </w:numPr>
        <w:tabs>
          <w:tab w:val="left" w:pos="709"/>
        </w:tabs>
        <w:autoSpaceDE w:val="0"/>
        <w:autoSpaceDN w:val="0"/>
        <w:adjustRightInd w:val="0"/>
        <w:ind w:left="0" w:firstLine="720"/>
        <w:jc w:val="both"/>
        <w:rPr>
          <w:color w:val="000000" w:themeColor="text1"/>
          <w:sz w:val="24"/>
          <w:szCs w:val="24"/>
        </w:rPr>
      </w:pPr>
      <w:proofErr w:type="gramStart"/>
      <w:r w:rsidRPr="00653C92">
        <w:rPr>
          <w:color w:val="000000" w:themeColor="text1"/>
          <w:sz w:val="24"/>
          <w:szCs w:val="24"/>
        </w:rPr>
        <w:t xml:space="preserve">Субвенции бюджетам муниципальных округов на содержание ребенка в семье опекуна и приемной  семье, а также вознаграждение, причитающееся приемному родителю) (КБК 000 2 02 30027 14 0000 150) уменьшены на сумму </w:t>
      </w:r>
      <w:r w:rsidRPr="00653C92">
        <w:rPr>
          <w:b/>
          <w:color w:val="000000" w:themeColor="text1"/>
          <w:sz w:val="24"/>
          <w:szCs w:val="24"/>
        </w:rPr>
        <w:t xml:space="preserve">5 914,8 тыс. рублей </w:t>
      </w:r>
      <w:r w:rsidRPr="00653C92">
        <w:rPr>
          <w:color w:val="000000" w:themeColor="text1"/>
          <w:sz w:val="24"/>
          <w:szCs w:val="24"/>
        </w:rPr>
        <w:t>в соответствии с уведомлением Министерства образования и науки Мурманской области по расчетам между бюджетами от 22.10.2025 № 2102.</w:t>
      </w:r>
      <w:proofErr w:type="gramEnd"/>
    </w:p>
    <w:p w:rsidR="001E0514" w:rsidRPr="00653C92" w:rsidRDefault="001E0514" w:rsidP="001E0514">
      <w:pPr>
        <w:pStyle w:val="a3"/>
        <w:numPr>
          <w:ilvl w:val="0"/>
          <w:numId w:val="5"/>
        </w:numPr>
        <w:autoSpaceDE w:val="0"/>
        <w:autoSpaceDN w:val="0"/>
        <w:adjustRightInd w:val="0"/>
        <w:ind w:left="0" w:firstLine="720"/>
        <w:jc w:val="both"/>
        <w:rPr>
          <w:rFonts w:eastAsiaTheme="minorHAnsi"/>
          <w:sz w:val="24"/>
          <w:szCs w:val="24"/>
          <w:lang w:eastAsia="en-US"/>
        </w:rPr>
      </w:pPr>
      <w:proofErr w:type="gramStart"/>
      <w:r w:rsidRPr="00653C92">
        <w:rPr>
          <w:rFonts w:eastAsiaTheme="minorHAnsi"/>
          <w:sz w:val="24"/>
          <w:szCs w:val="24"/>
          <w:lang w:eastAsia="en-US"/>
        </w:rPr>
        <w:t xml:space="preserve">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w:t>
      </w:r>
      <w:r w:rsidRPr="00653C92">
        <w:rPr>
          <w:color w:val="000000" w:themeColor="text1"/>
          <w:sz w:val="24"/>
          <w:szCs w:val="24"/>
        </w:rPr>
        <w:t xml:space="preserve">(КБК 000 2 02 35082 14 0000 150) уменьшены на сумму </w:t>
      </w:r>
      <w:r w:rsidRPr="00653C92">
        <w:rPr>
          <w:b/>
          <w:color w:val="000000" w:themeColor="text1"/>
          <w:sz w:val="24"/>
          <w:szCs w:val="24"/>
        </w:rPr>
        <w:t xml:space="preserve">441,5 тыс. рублей </w:t>
      </w:r>
      <w:r w:rsidRPr="00653C92">
        <w:rPr>
          <w:color w:val="000000" w:themeColor="text1"/>
          <w:sz w:val="24"/>
          <w:szCs w:val="24"/>
        </w:rPr>
        <w:t>в соответствии с уведомлением Министерства образования и науки Мурманской области по расчетам между бюджетами от 22.10.2025 № 2105.</w:t>
      </w:r>
      <w:proofErr w:type="gramEnd"/>
    </w:p>
    <w:p w:rsidR="00721881" w:rsidRPr="00653C92" w:rsidRDefault="00721881" w:rsidP="00721881">
      <w:pPr>
        <w:pStyle w:val="a3"/>
        <w:numPr>
          <w:ilvl w:val="0"/>
          <w:numId w:val="5"/>
        </w:numPr>
        <w:autoSpaceDE w:val="0"/>
        <w:autoSpaceDN w:val="0"/>
        <w:adjustRightInd w:val="0"/>
        <w:ind w:left="0" w:firstLine="720"/>
        <w:jc w:val="both"/>
        <w:rPr>
          <w:rFonts w:eastAsiaTheme="minorHAnsi"/>
          <w:sz w:val="24"/>
          <w:szCs w:val="24"/>
          <w:lang w:eastAsia="en-US"/>
        </w:rPr>
      </w:pPr>
      <w:r w:rsidRPr="00653C92">
        <w:rPr>
          <w:rFonts w:eastAsiaTheme="minorHAnsi"/>
          <w:sz w:val="24"/>
          <w:szCs w:val="24"/>
          <w:lang w:eastAsia="en-US"/>
        </w:rPr>
        <w:t xml:space="preserve">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 </w:t>
      </w:r>
      <w:r w:rsidRPr="00653C92">
        <w:rPr>
          <w:color w:val="000000" w:themeColor="text1"/>
          <w:sz w:val="24"/>
          <w:szCs w:val="24"/>
        </w:rPr>
        <w:t xml:space="preserve">(КБК 000 2 02 35118 14 0000 150) увеличены на сумму </w:t>
      </w:r>
      <w:r w:rsidRPr="00653C92">
        <w:rPr>
          <w:b/>
          <w:color w:val="000000" w:themeColor="text1"/>
          <w:sz w:val="24"/>
          <w:szCs w:val="24"/>
        </w:rPr>
        <w:t xml:space="preserve">78,4 тыс. рублей </w:t>
      </w:r>
      <w:r w:rsidRPr="00653C92">
        <w:rPr>
          <w:color w:val="000000" w:themeColor="text1"/>
          <w:sz w:val="24"/>
          <w:szCs w:val="24"/>
        </w:rPr>
        <w:t>в соответствии с уведомлением Министерства региональной безопасности Мурманской области по расчетам между бюджетами от 11.11.2025 № 2191.</w:t>
      </w:r>
    </w:p>
    <w:p w:rsidR="006A4ADF" w:rsidRPr="00653C92" w:rsidRDefault="001009F3" w:rsidP="00721881">
      <w:pPr>
        <w:pStyle w:val="a3"/>
        <w:tabs>
          <w:tab w:val="left" w:pos="709"/>
        </w:tabs>
        <w:autoSpaceDE w:val="0"/>
        <w:autoSpaceDN w:val="0"/>
        <w:adjustRightInd w:val="0"/>
        <w:ind w:left="709"/>
        <w:jc w:val="both"/>
        <w:rPr>
          <w:color w:val="000000" w:themeColor="text1"/>
          <w:sz w:val="24"/>
          <w:szCs w:val="24"/>
        </w:rPr>
      </w:pPr>
      <w:r w:rsidRPr="00653C92">
        <w:rPr>
          <w:color w:val="000000" w:themeColor="text1"/>
          <w:sz w:val="24"/>
          <w:szCs w:val="24"/>
        </w:rPr>
        <w:t>1.</w:t>
      </w:r>
      <w:r w:rsidR="00AE3B16" w:rsidRPr="00653C92">
        <w:rPr>
          <w:color w:val="000000" w:themeColor="text1"/>
          <w:sz w:val="24"/>
          <w:szCs w:val="24"/>
        </w:rPr>
        <w:t>4</w:t>
      </w:r>
      <w:r w:rsidR="006A4ADF" w:rsidRPr="00653C92">
        <w:rPr>
          <w:color w:val="000000" w:themeColor="text1"/>
          <w:sz w:val="24"/>
          <w:szCs w:val="24"/>
        </w:rPr>
        <w:t xml:space="preserve">. Иные межбюджетные трансферты увеличены на сумму </w:t>
      </w:r>
      <w:r w:rsidR="00170165" w:rsidRPr="00653C92">
        <w:rPr>
          <w:b/>
          <w:color w:val="000000" w:themeColor="text1"/>
          <w:sz w:val="24"/>
          <w:szCs w:val="24"/>
        </w:rPr>
        <w:t>4</w:t>
      </w:r>
      <w:r w:rsidR="000622E0" w:rsidRPr="00653C92">
        <w:rPr>
          <w:b/>
          <w:color w:val="000000" w:themeColor="text1"/>
          <w:sz w:val="24"/>
          <w:szCs w:val="24"/>
        </w:rPr>
        <w:t> </w:t>
      </w:r>
      <w:r w:rsidR="00170165" w:rsidRPr="00653C92">
        <w:rPr>
          <w:b/>
          <w:color w:val="000000" w:themeColor="text1"/>
          <w:sz w:val="24"/>
          <w:szCs w:val="24"/>
        </w:rPr>
        <w:t>308</w:t>
      </w:r>
      <w:r w:rsidR="000622E0" w:rsidRPr="00653C92">
        <w:rPr>
          <w:b/>
          <w:color w:val="000000" w:themeColor="text1"/>
          <w:sz w:val="24"/>
          <w:szCs w:val="24"/>
        </w:rPr>
        <w:t>,</w:t>
      </w:r>
      <w:r w:rsidR="00170165" w:rsidRPr="00653C92">
        <w:rPr>
          <w:b/>
          <w:color w:val="000000" w:themeColor="text1"/>
          <w:sz w:val="24"/>
          <w:szCs w:val="24"/>
        </w:rPr>
        <w:t>4</w:t>
      </w:r>
      <w:r w:rsidR="006A4ADF" w:rsidRPr="00653C92">
        <w:rPr>
          <w:b/>
          <w:color w:val="000000" w:themeColor="text1"/>
          <w:sz w:val="24"/>
          <w:szCs w:val="24"/>
        </w:rPr>
        <w:t xml:space="preserve"> тыс. рублей</w:t>
      </w:r>
      <w:r w:rsidR="006A4ADF" w:rsidRPr="00653C92">
        <w:rPr>
          <w:color w:val="000000" w:themeColor="text1"/>
          <w:sz w:val="24"/>
          <w:szCs w:val="24"/>
        </w:rPr>
        <w:t>:</w:t>
      </w:r>
    </w:p>
    <w:p w:rsidR="0093682A" w:rsidRPr="00653C92" w:rsidRDefault="0093682A" w:rsidP="00DC30B4">
      <w:pPr>
        <w:pStyle w:val="a3"/>
        <w:numPr>
          <w:ilvl w:val="0"/>
          <w:numId w:val="5"/>
        </w:numPr>
        <w:tabs>
          <w:tab w:val="left" w:pos="709"/>
        </w:tabs>
        <w:autoSpaceDE w:val="0"/>
        <w:autoSpaceDN w:val="0"/>
        <w:adjustRightInd w:val="0"/>
        <w:ind w:left="0" w:firstLine="709"/>
        <w:jc w:val="both"/>
        <w:rPr>
          <w:color w:val="000000" w:themeColor="text1"/>
          <w:sz w:val="24"/>
          <w:szCs w:val="24"/>
        </w:rPr>
      </w:pPr>
      <w:r w:rsidRPr="00653C92">
        <w:rPr>
          <w:color w:val="000000" w:themeColor="text1"/>
          <w:sz w:val="24"/>
          <w:szCs w:val="24"/>
        </w:rPr>
        <w:t>Прочие межбюджетные трансферты, передаваемые бюджетам м</w:t>
      </w:r>
      <w:r w:rsidR="006A4ADF" w:rsidRPr="00653C92">
        <w:rPr>
          <w:color w:val="000000" w:themeColor="text1"/>
          <w:sz w:val="24"/>
          <w:szCs w:val="24"/>
        </w:rPr>
        <w:t>униципальных округов (КБК 000 2 </w:t>
      </w:r>
      <w:r w:rsidRPr="00653C92">
        <w:rPr>
          <w:color w:val="000000" w:themeColor="text1"/>
          <w:sz w:val="24"/>
          <w:szCs w:val="24"/>
        </w:rPr>
        <w:t>02</w:t>
      </w:r>
      <w:r w:rsidR="006A4ADF" w:rsidRPr="00653C92">
        <w:rPr>
          <w:color w:val="000000" w:themeColor="text1"/>
          <w:sz w:val="24"/>
          <w:szCs w:val="24"/>
        </w:rPr>
        <w:t> </w:t>
      </w:r>
      <w:r w:rsidRPr="00653C92">
        <w:rPr>
          <w:color w:val="000000" w:themeColor="text1"/>
          <w:sz w:val="24"/>
          <w:szCs w:val="24"/>
        </w:rPr>
        <w:t>49999</w:t>
      </w:r>
      <w:r w:rsidR="006A4ADF" w:rsidRPr="00653C92">
        <w:rPr>
          <w:color w:val="000000" w:themeColor="text1"/>
          <w:sz w:val="24"/>
          <w:szCs w:val="24"/>
        </w:rPr>
        <w:t> </w:t>
      </w:r>
      <w:r w:rsidRPr="00653C92">
        <w:rPr>
          <w:color w:val="000000" w:themeColor="text1"/>
          <w:sz w:val="24"/>
          <w:szCs w:val="24"/>
        </w:rPr>
        <w:t>14</w:t>
      </w:r>
      <w:r w:rsidR="006A4ADF" w:rsidRPr="00653C92">
        <w:rPr>
          <w:color w:val="000000" w:themeColor="text1"/>
          <w:sz w:val="24"/>
          <w:szCs w:val="24"/>
        </w:rPr>
        <w:t> </w:t>
      </w:r>
      <w:r w:rsidRPr="00653C92">
        <w:rPr>
          <w:color w:val="000000" w:themeColor="text1"/>
          <w:sz w:val="24"/>
          <w:szCs w:val="24"/>
        </w:rPr>
        <w:t>0000</w:t>
      </w:r>
      <w:r w:rsidR="006A4ADF" w:rsidRPr="00653C92">
        <w:rPr>
          <w:color w:val="000000" w:themeColor="text1"/>
          <w:sz w:val="24"/>
          <w:szCs w:val="24"/>
        </w:rPr>
        <w:t> </w:t>
      </w:r>
      <w:r w:rsidRPr="00653C92">
        <w:rPr>
          <w:color w:val="000000" w:themeColor="text1"/>
          <w:sz w:val="24"/>
          <w:szCs w:val="24"/>
        </w:rPr>
        <w:t>150)</w:t>
      </w:r>
      <w:r w:rsidR="006A4ADF" w:rsidRPr="00653C92">
        <w:rPr>
          <w:color w:val="000000" w:themeColor="text1"/>
          <w:sz w:val="24"/>
          <w:szCs w:val="24"/>
        </w:rPr>
        <w:t xml:space="preserve"> увеличены</w:t>
      </w:r>
      <w:r w:rsidRPr="00653C92">
        <w:rPr>
          <w:color w:val="000000" w:themeColor="text1"/>
          <w:sz w:val="24"/>
          <w:szCs w:val="24"/>
        </w:rPr>
        <w:t xml:space="preserve"> на сумму </w:t>
      </w:r>
      <w:r w:rsidR="00170165" w:rsidRPr="00653C92">
        <w:rPr>
          <w:b/>
          <w:color w:val="000000" w:themeColor="text1"/>
          <w:sz w:val="24"/>
          <w:szCs w:val="24"/>
        </w:rPr>
        <w:t>4</w:t>
      </w:r>
      <w:r w:rsidR="000622E0" w:rsidRPr="00653C92">
        <w:rPr>
          <w:b/>
          <w:color w:val="000000" w:themeColor="text1"/>
          <w:sz w:val="24"/>
          <w:szCs w:val="24"/>
        </w:rPr>
        <w:t> </w:t>
      </w:r>
      <w:r w:rsidR="00170165" w:rsidRPr="00653C92">
        <w:rPr>
          <w:b/>
          <w:color w:val="000000" w:themeColor="text1"/>
          <w:sz w:val="24"/>
          <w:szCs w:val="24"/>
        </w:rPr>
        <w:t>308</w:t>
      </w:r>
      <w:r w:rsidR="000622E0" w:rsidRPr="00653C92">
        <w:rPr>
          <w:b/>
          <w:color w:val="000000" w:themeColor="text1"/>
          <w:sz w:val="24"/>
          <w:szCs w:val="24"/>
        </w:rPr>
        <w:t>,</w:t>
      </w:r>
      <w:r w:rsidR="00170165" w:rsidRPr="00653C92">
        <w:rPr>
          <w:b/>
          <w:color w:val="000000" w:themeColor="text1"/>
          <w:sz w:val="24"/>
          <w:szCs w:val="24"/>
        </w:rPr>
        <w:t>4</w:t>
      </w:r>
      <w:r w:rsidRPr="00653C92">
        <w:rPr>
          <w:b/>
          <w:color w:val="000000" w:themeColor="text1"/>
          <w:sz w:val="24"/>
          <w:szCs w:val="24"/>
        </w:rPr>
        <w:t xml:space="preserve"> тыс. рублей, </w:t>
      </w:r>
      <w:r w:rsidRPr="00653C92">
        <w:rPr>
          <w:color w:val="000000" w:themeColor="text1"/>
          <w:sz w:val="24"/>
          <w:szCs w:val="24"/>
        </w:rPr>
        <w:t>в том числе</w:t>
      </w:r>
      <w:r w:rsidRPr="00653C92">
        <w:rPr>
          <w:b/>
          <w:color w:val="000000" w:themeColor="text1"/>
          <w:sz w:val="24"/>
          <w:szCs w:val="24"/>
        </w:rPr>
        <w:t>:</w:t>
      </w:r>
    </w:p>
    <w:p w:rsidR="0093682A" w:rsidRPr="00653C92" w:rsidRDefault="0093682A" w:rsidP="00E86DED">
      <w:pPr>
        <w:tabs>
          <w:tab w:val="left" w:pos="709"/>
        </w:tabs>
        <w:autoSpaceDE w:val="0"/>
        <w:autoSpaceDN w:val="0"/>
        <w:adjustRightInd w:val="0"/>
        <w:ind w:firstLine="720"/>
        <w:jc w:val="both"/>
        <w:rPr>
          <w:i/>
          <w:color w:val="000000" w:themeColor="text1"/>
          <w:sz w:val="24"/>
          <w:szCs w:val="24"/>
        </w:rPr>
      </w:pPr>
      <w:proofErr w:type="gramStart"/>
      <w:r w:rsidRPr="00653C92">
        <w:rPr>
          <w:i/>
          <w:color w:val="000000" w:themeColor="text1"/>
          <w:sz w:val="24"/>
          <w:szCs w:val="24"/>
        </w:rPr>
        <w:t xml:space="preserve">- </w:t>
      </w:r>
      <w:r w:rsidR="00170165" w:rsidRPr="00653C92">
        <w:rPr>
          <w:i/>
          <w:color w:val="000000" w:themeColor="text1"/>
          <w:sz w:val="24"/>
          <w:szCs w:val="24"/>
        </w:rPr>
        <w:t>И</w:t>
      </w:r>
      <w:r w:rsidR="006A4ADF" w:rsidRPr="00653C92">
        <w:rPr>
          <w:i/>
          <w:color w:val="000000" w:themeColor="text1"/>
          <w:sz w:val="24"/>
          <w:szCs w:val="24"/>
        </w:rPr>
        <w:t xml:space="preserve">ные межбюджетные трансферты из областного бюджета местным бюджетам </w:t>
      </w:r>
      <w:r w:rsidR="00754C90" w:rsidRPr="00653C92">
        <w:rPr>
          <w:i/>
          <w:color w:val="000000" w:themeColor="text1"/>
          <w:sz w:val="24"/>
          <w:szCs w:val="24"/>
        </w:rPr>
        <w:t>в целях</w:t>
      </w:r>
      <w:r w:rsidR="00600E1A" w:rsidRPr="00653C92">
        <w:rPr>
          <w:i/>
          <w:color w:val="000000" w:themeColor="text1"/>
          <w:sz w:val="24"/>
          <w:szCs w:val="24"/>
        </w:rPr>
        <w:t xml:space="preserve"> возмещени</w:t>
      </w:r>
      <w:r w:rsidR="00754C90" w:rsidRPr="00653C92">
        <w:rPr>
          <w:i/>
          <w:color w:val="000000" w:themeColor="text1"/>
          <w:sz w:val="24"/>
          <w:szCs w:val="24"/>
        </w:rPr>
        <w:t>я</w:t>
      </w:r>
      <w:r w:rsidR="00600E1A" w:rsidRPr="00653C92">
        <w:rPr>
          <w:i/>
          <w:color w:val="000000" w:themeColor="text1"/>
          <w:sz w:val="24"/>
          <w:szCs w:val="24"/>
        </w:rPr>
        <w:t xml:space="preserve"> понесенных расходов на размещение и питание граждан в пунктах временного размещения (за счет средств резервного фонда Правительства Мурманской области) </w:t>
      </w:r>
      <w:r w:rsidR="006A4ADF" w:rsidRPr="00653C92">
        <w:rPr>
          <w:i/>
          <w:color w:val="000000" w:themeColor="text1"/>
          <w:sz w:val="24"/>
          <w:szCs w:val="24"/>
        </w:rPr>
        <w:t xml:space="preserve">увеличены на сумму </w:t>
      </w:r>
      <w:r w:rsidR="00170165" w:rsidRPr="00653C92">
        <w:rPr>
          <w:b/>
          <w:i/>
          <w:color w:val="000000" w:themeColor="text1"/>
          <w:sz w:val="24"/>
          <w:szCs w:val="24"/>
        </w:rPr>
        <w:t>2</w:t>
      </w:r>
      <w:r w:rsidR="00754C90" w:rsidRPr="00653C92">
        <w:rPr>
          <w:b/>
          <w:i/>
          <w:color w:val="000000" w:themeColor="text1"/>
          <w:sz w:val="24"/>
          <w:szCs w:val="24"/>
        </w:rPr>
        <w:t> </w:t>
      </w:r>
      <w:r w:rsidR="00170165" w:rsidRPr="00653C92">
        <w:rPr>
          <w:b/>
          <w:i/>
          <w:color w:val="000000" w:themeColor="text1"/>
          <w:sz w:val="24"/>
          <w:szCs w:val="24"/>
        </w:rPr>
        <w:t>751</w:t>
      </w:r>
      <w:r w:rsidR="00754C90" w:rsidRPr="00653C92">
        <w:rPr>
          <w:b/>
          <w:i/>
          <w:color w:val="000000" w:themeColor="text1"/>
          <w:sz w:val="24"/>
          <w:szCs w:val="24"/>
        </w:rPr>
        <w:t>,</w:t>
      </w:r>
      <w:r w:rsidR="00170165" w:rsidRPr="00653C92">
        <w:rPr>
          <w:b/>
          <w:i/>
          <w:color w:val="000000" w:themeColor="text1"/>
          <w:sz w:val="24"/>
          <w:szCs w:val="24"/>
        </w:rPr>
        <w:t>1</w:t>
      </w:r>
      <w:r w:rsidR="006A4ADF" w:rsidRPr="00653C92">
        <w:rPr>
          <w:b/>
          <w:i/>
          <w:color w:val="000000" w:themeColor="text1"/>
          <w:sz w:val="24"/>
          <w:szCs w:val="24"/>
        </w:rPr>
        <w:t xml:space="preserve"> тыс. рублей</w:t>
      </w:r>
      <w:r w:rsidR="00AE3B16" w:rsidRPr="00653C92">
        <w:rPr>
          <w:b/>
          <w:i/>
          <w:color w:val="000000" w:themeColor="text1"/>
          <w:sz w:val="24"/>
          <w:szCs w:val="24"/>
        </w:rPr>
        <w:t xml:space="preserve"> </w:t>
      </w:r>
      <w:r w:rsidRPr="00653C92">
        <w:rPr>
          <w:i/>
          <w:color w:val="000000" w:themeColor="text1"/>
          <w:sz w:val="24"/>
          <w:szCs w:val="24"/>
        </w:rPr>
        <w:t xml:space="preserve">в соответствии с уведомлениями Министерства региональной безопасности Мурманской области по расчетам между бюджетами от </w:t>
      </w:r>
      <w:r w:rsidR="00170165" w:rsidRPr="00653C92">
        <w:rPr>
          <w:i/>
          <w:color w:val="000000" w:themeColor="text1"/>
          <w:sz w:val="24"/>
          <w:szCs w:val="24"/>
        </w:rPr>
        <w:t>11</w:t>
      </w:r>
      <w:r w:rsidR="00754C90" w:rsidRPr="00653C92">
        <w:rPr>
          <w:i/>
          <w:color w:val="000000" w:themeColor="text1"/>
          <w:sz w:val="24"/>
          <w:szCs w:val="24"/>
        </w:rPr>
        <w:t>.0</w:t>
      </w:r>
      <w:r w:rsidR="00170165" w:rsidRPr="00653C92">
        <w:rPr>
          <w:i/>
          <w:color w:val="000000" w:themeColor="text1"/>
          <w:sz w:val="24"/>
          <w:szCs w:val="24"/>
        </w:rPr>
        <w:t>9</w:t>
      </w:r>
      <w:r w:rsidR="00754C90" w:rsidRPr="00653C92">
        <w:rPr>
          <w:i/>
          <w:color w:val="000000" w:themeColor="text1"/>
          <w:sz w:val="24"/>
          <w:szCs w:val="24"/>
        </w:rPr>
        <w:t>.2025</w:t>
      </w:r>
      <w:r w:rsidR="00621589" w:rsidRPr="00653C92">
        <w:rPr>
          <w:i/>
          <w:color w:val="000000" w:themeColor="text1"/>
          <w:sz w:val="24"/>
          <w:szCs w:val="24"/>
        </w:rPr>
        <w:t xml:space="preserve"> № </w:t>
      </w:r>
      <w:r w:rsidR="00170165" w:rsidRPr="00653C92">
        <w:rPr>
          <w:i/>
          <w:color w:val="000000" w:themeColor="text1"/>
          <w:sz w:val="24"/>
          <w:szCs w:val="24"/>
        </w:rPr>
        <w:t>1969</w:t>
      </w:r>
      <w:r w:rsidR="00621589" w:rsidRPr="00653C92">
        <w:rPr>
          <w:i/>
          <w:color w:val="000000" w:themeColor="text1"/>
          <w:sz w:val="24"/>
          <w:szCs w:val="24"/>
        </w:rPr>
        <w:t xml:space="preserve">, от </w:t>
      </w:r>
      <w:r w:rsidR="00170165" w:rsidRPr="00653C92">
        <w:rPr>
          <w:i/>
          <w:color w:val="000000" w:themeColor="text1"/>
          <w:sz w:val="24"/>
          <w:szCs w:val="24"/>
        </w:rPr>
        <w:t>03</w:t>
      </w:r>
      <w:r w:rsidR="00754C90" w:rsidRPr="00653C92">
        <w:rPr>
          <w:i/>
          <w:color w:val="000000" w:themeColor="text1"/>
          <w:sz w:val="24"/>
          <w:szCs w:val="24"/>
        </w:rPr>
        <w:t>.</w:t>
      </w:r>
      <w:r w:rsidR="00170165" w:rsidRPr="00653C92">
        <w:rPr>
          <w:i/>
          <w:color w:val="000000" w:themeColor="text1"/>
          <w:sz w:val="24"/>
          <w:szCs w:val="24"/>
        </w:rPr>
        <w:t>10</w:t>
      </w:r>
      <w:r w:rsidR="00754C90" w:rsidRPr="00653C92">
        <w:rPr>
          <w:i/>
          <w:color w:val="000000" w:themeColor="text1"/>
          <w:sz w:val="24"/>
          <w:szCs w:val="24"/>
        </w:rPr>
        <w:t>.2025</w:t>
      </w:r>
      <w:r w:rsidR="00621589" w:rsidRPr="00653C92">
        <w:rPr>
          <w:i/>
          <w:color w:val="000000" w:themeColor="text1"/>
          <w:sz w:val="24"/>
          <w:szCs w:val="24"/>
        </w:rPr>
        <w:t xml:space="preserve"> № </w:t>
      </w:r>
      <w:r w:rsidR="00170165" w:rsidRPr="00653C92">
        <w:rPr>
          <w:i/>
          <w:color w:val="000000" w:themeColor="text1"/>
          <w:sz w:val="24"/>
          <w:szCs w:val="24"/>
        </w:rPr>
        <w:t>2030, 29.10.2025 № 2126;</w:t>
      </w:r>
      <w:proofErr w:type="gramEnd"/>
    </w:p>
    <w:p w:rsidR="00170165" w:rsidRPr="00653C92" w:rsidRDefault="00170165" w:rsidP="00E86DED">
      <w:pPr>
        <w:tabs>
          <w:tab w:val="left" w:pos="709"/>
        </w:tabs>
        <w:autoSpaceDE w:val="0"/>
        <w:autoSpaceDN w:val="0"/>
        <w:adjustRightInd w:val="0"/>
        <w:ind w:firstLine="720"/>
        <w:jc w:val="both"/>
        <w:rPr>
          <w:i/>
          <w:color w:val="000000" w:themeColor="text1"/>
          <w:sz w:val="24"/>
          <w:szCs w:val="24"/>
        </w:rPr>
      </w:pPr>
      <w:proofErr w:type="gramStart"/>
      <w:r w:rsidRPr="00653C92">
        <w:rPr>
          <w:i/>
          <w:color w:val="000000" w:themeColor="text1"/>
          <w:sz w:val="24"/>
          <w:szCs w:val="24"/>
        </w:rPr>
        <w:t>- Иные межбюджетные трансферты из областного бюджета местным бюджетам на обеспечение ежемесячных губернаторских поощрительных выплат руководителям органов местного самоуправления муниципальных образований Мурманской области, осуществляющих управление в сфере образования, на территории которых проведены мероприятия по реорганизации образовательных организаций в форме присоединения (слияния), и руководителям, возглавившим муниципальную образовательную организацию, созданную путем реорганизации в форме присоединения (слияния)  (за счет средств резервного фонда Правительства Мурманской</w:t>
      </w:r>
      <w:proofErr w:type="gramEnd"/>
      <w:r w:rsidRPr="00653C92">
        <w:rPr>
          <w:i/>
          <w:color w:val="000000" w:themeColor="text1"/>
          <w:sz w:val="24"/>
          <w:szCs w:val="24"/>
        </w:rPr>
        <w:t xml:space="preserve"> области) увеличены на сумму </w:t>
      </w:r>
      <w:r w:rsidRPr="00653C92">
        <w:rPr>
          <w:b/>
          <w:i/>
          <w:color w:val="000000" w:themeColor="text1"/>
          <w:sz w:val="24"/>
          <w:szCs w:val="24"/>
        </w:rPr>
        <w:t>1 377,</w:t>
      </w:r>
      <w:r w:rsidR="00EB6EAB" w:rsidRPr="00653C92">
        <w:rPr>
          <w:b/>
          <w:i/>
          <w:color w:val="000000" w:themeColor="text1"/>
          <w:sz w:val="24"/>
          <w:szCs w:val="24"/>
        </w:rPr>
        <w:t>6</w:t>
      </w:r>
      <w:r w:rsidRPr="00653C92">
        <w:rPr>
          <w:b/>
          <w:i/>
          <w:color w:val="000000" w:themeColor="text1"/>
          <w:sz w:val="24"/>
          <w:szCs w:val="24"/>
        </w:rPr>
        <w:t xml:space="preserve"> тыс. рублей </w:t>
      </w:r>
      <w:r w:rsidRPr="00653C92">
        <w:rPr>
          <w:i/>
          <w:color w:val="000000" w:themeColor="text1"/>
          <w:sz w:val="24"/>
          <w:szCs w:val="24"/>
        </w:rPr>
        <w:t>в соответствии с уведомлением Министерства образования и науки Мурманской области по расчетам между бюджетами от 01.10.2025 №2011;</w:t>
      </w:r>
    </w:p>
    <w:p w:rsidR="00170165" w:rsidRPr="00653C92" w:rsidRDefault="00170165" w:rsidP="00E86DED">
      <w:pPr>
        <w:tabs>
          <w:tab w:val="left" w:pos="709"/>
        </w:tabs>
        <w:autoSpaceDE w:val="0"/>
        <w:autoSpaceDN w:val="0"/>
        <w:adjustRightInd w:val="0"/>
        <w:ind w:firstLine="720"/>
        <w:jc w:val="both"/>
        <w:rPr>
          <w:i/>
          <w:color w:val="000000" w:themeColor="text1"/>
          <w:sz w:val="24"/>
          <w:szCs w:val="24"/>
        </w:rPr>
      </w:pPr>
      <w:r w:rsidRPr="00653C92">
        <w:rPr>
          <w:i/>
          <w:color w:val="000000" w:themeColor="text1"/>
          <w:sz w:val="24"/>
          <w:szCs w:val="24"/>
        </w:rPr>
        <w:t xml:space="preserve">- Иной межбюджетный трансферт из областного бюджета местным бюджетам на обеспечение ежемесячных губернаторских поощрительных выплат руководителям спортивных школ увеличены на сумму </w:t>
      </w:r>
      <w:r w:rsidRPr="00653C92">
        <w:rPr>
          <w:b/>
          <w:i/>
          <w:color w:val="000000" w:themeColor="text1"/>
          <w:sz w:val="24"/>
          <w:szCs w:val="24"/>
        </w:rPr>
        <w:t xml:space="preserve">179,7 тыс. рублей </w:t>
      </w:r>
      <w:r w:rsidRPr="00653C92">
        <w:rPr>
          <w:i/>
          <w:color w:val="000000" w:themeColor="text1"/>
          <w:sz w:val="24"/>
          <w:szCs w:val="24"/>
        </w:rPr>
        <w:t xml:space="preserve">в </w:t>
      </w:r>
      <w:r w:rsidRPr="00653C92">
        <w:rPr>
          <w:i/>
          <w:color w:val="000000" w:themeColor="text1"/>
          <w:sz w:val="24"/>
          <w:szCs w:val="24"/>
        </w:rPr>
        <w:lastRenderedPageBreak/>
        <w:t>соответствии с уведомлением Министерства спорта Мурманской области по расчетам между бюджетами от 01.11.2025 №12.</w:t>
      </w:r>
    </w:p>
    <w:p w:rsidR="00EC28D4" w:rsidRPr="00653C92" w:rsidRDefault="00EC28D4" w:rsidP="00EC28D4">
      <w:pPr>
        <w:pStyle w:val="a3"/>
        <w:numPr>
          <w:ilvl w:val="2"/>
          <w:numId w:val="2"/>
        </w:numPr>
        <w:tabs>
          <w:tab w:val="left" w:pos="709"/>
        </w:tabs>
        <w:autoSpaceDE w:val="0"/>
        <w:autoSpaceDN w:val="0"/>
        <w:adjustRightInd w:val="0"/>
        <w:ind w:left="0" w:firstLine="709"/>
        <w:jc w:val="both"/>
        <w:rPr>
          <w:color w:val="000000" w:themeColor="text1"/>
          <w:sz w:val="24"/>
          <w:szCs w:val="24"/>
        </w:rPr>
      </w:pPr>
      <w:r w:rsidRPr="00653C92">
        <w:rPr>
          <w:color w:val="000000" w:themeColor="text1"/>
          <w:sz w:val="24"/>
          <w:szCs w:val="24"/>
        </w:rPr>
        <w:t xml:space="preserve">Безвозмездные поступления на 2026 год увеличены на сумму </w:t>
      </w:r>
      <w:r w:rsidRPr="00653C92">
        <w:rPr>
          <w:b/>
          <w:color w:val="000000" w:themeColor="text1"/>
          <w:sz w:val="24"/>
          <w:szCs w:val="24"/>
        </w:rPr>
        <w:t>323,2 тыс. рублей</w:t>
      </w:r>
      <w:r w:rsidRPr="00653C92">
        <w:rPr>
          <w:color w:val="000000" w:themeColor="text1"/>
          <w:sz w:val="24"/>
          <w:szCs w:val="24"/>
        </w:rPr>
        <w:t>, в том числе:</w:t>
      </w:r>
    </w:p>
    <w:p w:rsidR="00EC28D4" w:rsidRPr="00653C92" w:rsidRDefault="00EC28D4" w:rsidP="00EC28D4">
      <w:pPr>
        <w:pStyle w:val="a3"/>
        <w:numPr>
          <w:ilvl w:val="0"/>
          <w:numId w:val="15"/>
        </w:numPr>
        <w:tabs>
          <w:tab w:val="left" w:pos="709"/>
        </w:tabs>
        <w:autoSpaceDE w:val="0"/>
        <w:autoSpaceDN w:val="0"/>
        <w:adjustRightInd w:val="0"/>
        <w:ind w:left="0" w:firstLine="720"/>
        <w:jc w:val="both"/>
        <w:rPr>
          <w:color w:val="000000" w:themeColor="text1"/>
          <w:sz w:val="24"/>
          <w:szCs w:val="24"/>
        </w:rPr>
      </w:pPr>
      <w:r w:rsidRPr="00653C92">
        <w:rPr>
          <w:color w:val="000000" w:themeColor="text1"/>
          <w:sz w:val="24"/>
          <w:szCs w:val="24"/>
        </w:rPr>
        <w:t xml:space="preserve">Субвенции бюджетам муниципальных округов на выполнение передаваемых полномочий субъектов Российской Федерации (КБК 000 2 02 30024 14 0000 150) увеличены на сумму </w:t>
      </w:r>
      <w:r w:rsidRPr="00653C92">
        <w:rPr>
          <w:b/>
          <w:color w:val="000000" w:themeColor="text1"/>
          <w:sz w:val="24"/>
          <w:szCs w:val="24"/>
        </w:rPr>
        <w:t xml:space="preserve">323,2 тыс. рублей, </w:t>
      </w:r>
      <w:r w:rsidRPr="00653C92">
        <w:rPr>
          <w:color w:val="000000" w:themeColor="text1"/>
          <w:sz w:val="24"/>
          <w:szCs w:val="24"/>
        </w:rPr>
        <w:t>в том числе:</w:t>
      </w:r>
    </w:p>
    <w:p w:rsidR="00EC28D4" w:rsidRPr="00653C92" w:rsidRDefault="00EC28D4" w:rsidP="00EC28D4">
      <w:pPr>
        <w:tabs>
          <w:tab w:val="left" w:pos="709"/>
        </w:tabs>
        <w:autoSpaceDE w:val="0"/>
        <w:autoSpaceDN w:val="0"/>
        <w:adjustRightInd w:val="0"/>
        <w:ind w:firstLine="709"/>
        <w:jc w:val="both"/>
        <w:rPr>
          <w:i/>
          <w:color w:val="000000" w:themeColor="text1"/>
          <w:sz w:val="24"/>
          <w:szCs w:val="24"/>
        </w:rPr>
      </w:pPr>
      <w:r w:rsidRPr="00653C92">
        <w:rPr>
          <w:color w:val="000000" w:themeColor="text1"/>
          <w:sz w:val="24"/>
          <w:szCs w:val="24"/>
        </w:rPr>
        <w:t xml:space="preserve">- </w:t>
      </w:r>
      <w:r w:rsidRPr="00653C92">
        <w:rPr>
          <w:i/>
          <w:color w:val="000000" w:themeColor="text1"/>
          <w:sz w:val="24"/>
          <w:szCs w:val="24"/>
        </w:rPr>
        <w:t xml:space="preserve">Субвенции из областного бюджета местным бюджетам на осуществление государственных полномочий по предоставлению многодетным семьям иной меры поддержки по обеспечению земельными участками увеличены на сумму </w:t>
      </w:r>
      <w:r w:rsidRPr="00653C92">
        <w:rPr>
          <w:b/>
          <w:i/>
          <w:color w:val="000000" w:themeColor="text1"/>
          <w:sz w:val="24"/>
          <w:szCs w:val="24"/>
        </w:rPr>
        <w:t xml:space="preserve">323,2 тыс. рублей </w:t>
      </w:r>
      <w:r w:rsidRPr="00653C92">
        <w:rPr>
          <w:i/>
          <w:color w:val="000000" w:themeColor="text1"/>
          <w:sz w:val="24"/>
          <w:szCs w:val="24"/>
        </w:rPr>
        <w:t>в соответствии с уведомлением Министерства строительства Мурманской области по расчетам между бюджетами от 30.10.2025 № 3755/1.</w:t>
      </w:r>
    </w:p>
    <w:p w:rsidR="00EC28D4" w:rsidRPr="00653C92" w:rsidRDefault="00EC28D4" w:rsidP="00EC28D4">
      <w:pPr>
        <w:pStyle w:val="a3"/>
        <w:numPr>
          <w:ilvl w:val="2"/>
          <w:numId w:val="2"/>
        </w:numPr>
        <w:tabs>
          <w:tab w:val="left" w:pos="709"/>
        </w:tabs>
        <w:autoSpaceDE w:val="0"/>
        <w:autoSpaceDN w:val="0"/>
        <w:adjustRightInd w:val="0"/>
        <w:ind w:left="0" w:firstLine="709"/>
        <w:jc w:val="both"/>
        <w:rPr>
          <w:color w:val="000000" w:themeColor="text1"/>
          <w:sz w:val="24"/>
          <w:szCs w:val="24"/>
        </w:rPr>
      </w:pPr>
      <w:r w:rsidRPr="00653C92">
        <w:rPr>
          <w:color w:val="000000" w:themeColor="text1"/>
          <w:sz w:val="24"/>
          <w:szCs w:val="24"/>
        </w:rPr>
        <w:t xml:space="preserve">Безвозмездные поступления на 2027 год увеличены на сумму </w:t>
      </w:r>
      <w:r w:rsidRPr="00653C92">
        <w:rPr>
          <w:b/>
          <w:color w:val="000000" w:themeColor="text1"/>
          <w:sz w:val="24"/>
          <w:szCs w:val="24"/>
        </w:rPr>
        <w:t>323,2 тыс. рублей</w:t>
      </w:r>
      <w:r w:rsidRPr="00653C92">
        <w:rPr>
          <w:color w:val="000000" w:themeColor="text1"/>
          <w:sz w:val="24"/>
          <w:szCs w:val="24"/>
        </w:rPr>
        <w:t>, в том числе:</w:t>
      </w:r>
    </w:p>
    <w:p w:rsidR="00EC28D4" w:rsidRPr="00653C92" w:rsidRDefault="00EC28D4" w:rsidP="00EC28D4">
      <w:pPr>
        <w:pStyle w:val="a3"/>
        <w:numPr>
          <w:ilvl w:val="0"/>
          <w:numId w:val="15"/>
        </w:numPr>
        <w:tabs>
          <w:tab w:val="left" w:pos="709"/>
        </w:tabs>
        <w:autoSpaceDE w:val="0"/>
        <w:autoSpaceDN w:val="0"/>
        <w:adjustRightInd w:val="0"/>
        <w:ind w:left="0" w:firstLine="720"/>
        <w:jc w:val="both"/>
        <w:rPr>
          <w:color w:val="000000" w:themeColor="text1"/>
          <w:sz w:val="24"/>
          <w:szCs w:val="24"/>
        </w:rPr>
      </w:pPr>
      <w:r w:rsidRPr="00653C92">
        <w:rPr>
          <w:color w:val="000000" w:themeColor="text1"/>
          <w:sz w:val="24"/>
          <w:szCs w:val="24"/>
        </w:rPr>
        <w:t xml:space="preserve">Субвенции бюджетам муниципальных округов на выполнение передаваемых полномочий субъектов Российской Федерации (КБК 000 2 02 30024 14 0000 150) увеличены на сумму </w:t>
      </w:r>
      <w:r w:rsidRPr="00653C92">
        <w:rPr>
          <w:b/>
          <w:color w:val="000000" w:themeColor="text1"/>
          <w:sz w:val="24"/>
          <w:szCs w:val="24"/>
        </w:rPr>
        <w:t xml:space="preserve">323,2 тыс. рублей, </w:t>
      </w:r>
      <w:r w:rsidRPr="00653C92">
        <w:rPr>
          <w:color w:val="000000" w:themeColor="text1"/>
          <w:sz w:val="24"/>
          <w:szCs w:val="24"/>
        </w:rPr>
        <w:t>в том числе:</w:t>
      </w:r>
    </w:p>
    <w:p w:rsidR="00EC28D4" w:rsidRPr="00653C92" w:rsidRDefault="00EC28D4" w:rsidP="00EC28D4">
      <w:pPr>
        <w:tabs>
          <w:tab w:val="left" w:pos="709"/>
        </w:tabs>
        <w:autoSpaceDE w:val="0"/>
        <w:autoSpaceDN w:val="0"/>
        <w:adjustRightInd w:val="0"/>
        <w:ind w:firstLine="709"/>
        <w:jc w:val="both"/>
        <w:rPr>
          <w:i/>
          <w:color w:val="000000" w:themeColor="text1"/>
          <w:sz w:val="24"/>
          <w:szCs w:val="24"/>
        </w:rPr>
      </w:pPr>
      <w:r w:rsidRPr="00653C92">
        <w:rPr>
          <w:color w:val="000000" w:themeColor="text1"/>
          <w:sz w:val="24"/>
          <w:szCs w:val="24"/>
        </w:rPr>
        <w:t xml:space="preserve">- </w:t>
      </w:r>
      <w:r w:rsidRPr="00653C92">
        <w:rPr>
          <w:i/>
          <w:color w:val="000000" w:themeColor="text1"/>
          <w:sz w:val="24"/>
          <w:szCs w:val="24"/>
        </w:rPr>
        <w:t xml:space="preserve">Субвенции из областного бюджета местным бюджетам на осуществление государственных полномочий по предоставлению многодетным семьям иной меры поддержки по обеспечению земельными участками увеличены на сумму </w:t>
      </w:r>
      <w:r w:rsidRPr="00653C92">
        <w:rPr>
          <w:b/>
          <w:i/>
          <w:color w:val="000000" w:themeColor="text1"/>
          <w:sz w:val="24"/>
          <w:szCs w:val="24"/>
        </w:rPr>
        <w:t xml:space="preserve">323,2 тыс. рублей </w:t>
      </w:r>
      <w:r w:rsidRPr="00653C92">
        <w:rPr>
          <w:i/>
          <w:color w:val="000000" w:themeColor="text1"/>
          <w:sz w:val="24"/>
          <w:szCs w:val="24"/>
        </w:rPr>
        <w:t>в соответствии с уведомлением Министерства строительства Мурманской области по расчетам между бюджетами от 30.10.2025 № 3755/1.</w:t>
      </w:r>
    </w:p>
    <w:p w:rsidR="00170165" w:rsidRPr="00653C92" w:rsidRDefault="00170165" w:rsidP="0093682A">
      <w:pPr>
        <w:tabs>
          <w:tab w:val="left" w:pos="709"/>
        </w:tabs>
        <w:autoSpaceDE w:val="0"/>
        <w:autoSpaceDN w:val="0"/>
        <w:adjustRightInd w:val="0"/>
        <w:jc w:val="both"/>
        <w:rPr>
          <w:i/>
          <w:color w:val="000000" w:themeColor="text1"/>
          <w:sz w:val="24"/>
          <w:szCs w:val="24"/>
        </w:rPr>
      </w:pPr>
    </w:p>
    <w:p w:rsidR="00FF286A" w:rsidRPr="00653C92" w:rsidRDefault="0054136C" w:rsidP="00754C90">
      <w:pPr>
        <w:tabs>
          <w:tab w:val="left" w:pos="709"/>
        </w:tabs>
        <w:autoSpaceDE w:val="0"/>
        <w:autoSpaceDN w:val="0"/>
        <w:adjustRightInd w:val="0"/>
        <w:jc w:val="both"/>
        <w:rPr>
          <w:sz w:val="24"/>
          <w:szCs w:val="24"/>
        </w:rPr>
      </w:pPr>
      <w:r w:rsidRPr="00653C92">
        <w:rPr>
          <w:i/>
          <w:color w:val="FF0000"/>
          <w:sz w:val="24"/>
          <w:szCs w:val="24"/>
        </w:rPr>
        <w:tab/>
      </w:r>
    </w:p>
    <w:p w:rsidR="001D0B42" w:rsidRPr="00653C92" w:rsidRDefault="001D0B42" w:rsidP="001D0B42">
      <w:pPr>
        <w:contextualSpacing/>
        <w:jc w:val="center"/>
        <w:rPr>
          <w:b/>
          <w:sz w:val="24"/>
          <w:szCs w:val="24"/>
        </w:rPr>
      </w:pPr>
      <w:r w:rsidRPr="00653C92">
        <w:rPr>
          <w:b/>
          <w:sz w:val="24"/>
          <w:szCs w:val="24"/>
        </w:rPr>
        <w:t>РАСХОДЫ</w:t>
      </w:r>
    </w:p>
    <w:p w:rsidR="001D0B42" w:rsidRPr="00653C92" w:rsidRDefault="001D0B42" w:rsidP="001D0B42">
      <w:pPr>
        <w:contextualSpacing/>
        <w:jc w:val="center"/>
        <w:rPr>
          <w:b/>
          <w:sz w:val="24"/>
          <w:szCs w:val="24"/>
        </w:rPr>
      </w:pPr>
    </w:p>
    <w:p w:rsidR="001D0B42" w:rsidRPr="00653C92" w:rsidRDefault="001D0B42" w:rsidP="00653C92">
      <w:pPr>
        <w:ind w:firstLine="709"/>
        <w:contextualSpacing/>
        <w:jc w:val="both"/>
        <w:rPr>
          <w:sz w:val="24"/>
          <w:szCs w:val="24"/>
        </w:rPr>
      </w:pPr>
      <w:r w:rsidRPr="00653C92">
        <w:rPr>
          <w:sz w:val="24"/>
          <w:szCs w:val="24"/>
        </w:rPr>
        <w:t xml:space="preserve">Расходы городского бюджета на 2025 год увеличены  на </w:t>
      </w:r>
      <w:r w:rsidRPr="00653C92">
        <w:rPr>
          <w:b/>
          <w:sz w:val="24"/>
          <w:szCs w:val="24"/>
          <w:lang w:eastAsia="en-US"/>
        </w:rPr>
        <w:t xml:space="preserve">6 952,6 </w:t>
      </w:r>
      <w:r w:rsidRPr="00653C92">
        <w:rPr>
          <w:b/>
          <w:sz w:val="24"/>
          <w:szCs w:val="24"/>
        </w:rPr>
        <w:t>тыс. рублей</w:t>
      </w:r>
      <w:r w:rsidRPr="00653C92">
        <w:rPr>
          <w:sz w:val="24"/>
          <w:szCs w:val="24"/>
        </w:rPr>
        <w:t xml:space="preserve"> и составили </w:t>
      </w:r>
      <w:r w:rsidRPr="00653C92">
        <w:rPr>
          <w:b/>
          <w:sz w:val="24"/>
          <w:szCs w:val="24"/>
        </w:rPr>
        <w:t xml:space="preserve">4 125 006,6 тыс. рублей. </w:t>
      </w:r>
      <w:r w:rsidRPr="00653C92">
        <w:rPr>
          <w:sz w:val="24"/>
          <w:szCs w:val="24"/>
        </w:rPr>
        <w:t xml:space="preserve">На 2026 год расходы уменьшены на </w:t>
      </w:r>
      <w:r w:rsidRPr="00653C92">
        <w:rPr>
          <w:b/>
          <w:sz w:val="24"/>
          <w:szCs w:val="24"/>
        </w:rPr>
        <w:t>1 664,3</w:t>
      </w:r>
      <w:r w:rsidRPr="00653C92">
        <w:rPr>
          <w:sz w:val="24"/>
          <w:szCs w:val="24"/>
        </w:rPr>
        <w:t xml:space="preserve"> </w:t>
      </w:r>
      <w:r w:rsidRPr="00653C92">
        <w:rPr>
          <w:b/>
          <w:sz w:val="24"/>
          <w:szCs w:val="24"/>
        </w:rPr>
        <w:t>тыс. рублей</w:t>
      </w:r>
      <w:r w:rsidRPr="00653C92">
        <w:rPr>
          <w:sz w:val="24"/>
          <w:szCs w:val="24"/>
        </w:rPr>
        <w:t xml:space="preserve"> и составили </w:t>
      </w:r>
      <w:r w:rsidRPr="00653C92">
        <w:rPr>
          <w:b/>
          <w:sz w:val="24"/>
          <w:szCs w:val="24"/>
        </w:rPr>
        <w:t>4</w:t>
      </w:r>
      <w:r w:rsidR="00653C92" w:rsidRPr="00653C92">
        <w:rPr>
          <w:b/>
          <w:sz w:val="24"/>
          <w:szCs w:val="24"/>
        </w:rPr>
        <w:t> 391 857,0</w:t>
      </w:r>
      <w:r w:rsidRPr="00653C92">
        <w:rPr>
          <w:b/>
          <w:sz w:val="24"/>
          <w:szCs w:val="24"/>
        </w:rPr>
        <w:t xml:space="preserve"> тыс. рублей</w:t>
      </w:r>
      <w:r w:rsidRPr="00653C92">
        <w:rPr>
          <w:sz w:val="24"/>
          <w:szCs w:val="24"/>
        </w:rPr>
        <w:t xml:space="preserve">. На 2027 год расходы увеличены на </w:t>
      </w:r>
      <w:r w:rsidRPr="00653C92">
        <w:rPr>
          <w:b/>
          <w:sz w:val="24"/>
          <w:szCs w:val="24"/>
        </w:rPr>
        <w:t>34,0 тыс. рублей</w:t>
      </w:r>
      <w:r w:rsidRPr="00653C92">
        <w:rPr>
          <w:sz w:val="24"/>
          <w:szCs w:val="24"/>
        </w:rPr>
        <w:t xml:space="preserve"> и составили </w:t>
      </w:r>
      <w:r w:rsidRPr="00653C92">
        <w:rPr>
          <w:b/>
          <w:sz w:val="24"/>
          <w:szCs w:val="24"/>
        </w:rPr>
        <w:t>4 376</w:t>
      </w:r>
      <w:r w:rsidR="00653C92" w:rsidRPr="00653C92">
        <w:rPr>
          <w:b/>
          <w:sz w:val="24"/>
          <w:szCs w:val="24"/>
        </w:rPr>
        <w:t> 828,8</w:t>
      </w:r>
      <w:r w:rsidRPr="00653C92">
        <w:rPr>
          <w:b/>
          <w:sz w:val="24"/>
          <w:szCs w:val="24"/>
        </w:rPr>
        <w:t xml:space="preserve"> тыс. рублей</w:t>
      </w:r>
      <w:r w:rsidRPr="00653C92">
        <w:rPr>
          <w:sz w:val="24"/>
          <w:szCs w:val="24"/>
        </w:rPr>
        <w:t>.</w:t>
      </w:r>
    </w:p>
    <w:p w:rsidR="001D0B42" w:rsidRPr="00653C92" w:rsidRDefault="001D0B42" w:rsidP="00653C92">
      <w:pPr>
        <w:ind w:firstLine="709"/>
        <w:contextualSpacing/>
        <w:jc w:val="both"/>
        <w:rPr>
          <w:sz w:val="24"/>
          <w:szCs w:val="24"/>
        </w:rPr>
      </w:pPr>
      <w:r w:rsidRPr="00653C92">
        <w:rPr>
          <w:sz w:val="24"/>
          <w:szCs w:val="24"/>
        </w:rPr>
        <w:t xml:space="preserve">Внесение изменений связано </w:t>
      </w:r>
      <w:proofErr w:type="gramStart"/>
      <w:r w:rsidRPr="00653C92">
        <w:rPr>
          <w:sz w:val="24"/>
          <w:szCs w:val="24"/>
        </w:rPr>
        <w:t>с</w:t>
      </w:r>
      <w:proofErr w:type="gramEnd"/>
      <w:r w:rsidRPr="00653C92">
        <w:rPr>
          <w:sz w:val="24"/>
          <w:szCs w:val="24"/>
        </w:rPr>
        <w:t>:</w:t>
      </w:r>
    </w:p>
    <w:p w:rsidR="001D0B42" w:rsidRPr="00653C92" w:rsidRDefault="001D0B42" w:rsidP="00653C92">
      <w:pPr>
        <w:ind w:firstLine="709"/>
        <w:contextualSpacing/>
        <w:jc w:val="both"/>
        <w:rPr>
          <w:sz w:val="24"/>
          <w:szCs w:val="24"/>
        </w:rPr>
      </w:pPr>
      <w:r w:rsidRPr="00653C92">
        <w:rPr>
          <w:sz w:val="24"/>
          <w:szCs w:val="24"/>
        </w:rPr>
        <w:t>- представлением ходатай</w:t>
      </w:r>
      <w:proofErr w:type="gramStart"/>
      <w:r w:rsidRPr="00653C92">
        <w:rPr>
          <w:sz w:val="24"/>
          <w:szCs w:val="24"/>
        </w:rPr>
        <w:t>ств гл</w:t>
      </w:r>
      <w:proofErr w:type="gramEnd"/>
      <w:r w:rsidRPr="00653C92">
        <w:rPr>
          <w:sz w:val="24"/>
          <w:szCs w:val="24"/>
        </w:rPr>
        <w:t>авными распорядителями бюджетных средств;</w:t>
      </w:r>
    </w:p>
    <w:p w:rsidR="00675F4B" w:rsidRPr="00653C92" w:rsidRDefault="001D0B42" w:rsidP="00653C92">
      <w:pPr>
        <w:pStyle w:val="a3"/>
        <w:tabs>
          <w:tab w:val="left" w:pos="142"/>
        </w:tabs>
        <w:autoSpaceDE w:val="0"/>
        <w:autoSpaceDN w:val="0"/>
        <w:adjustRightInd w:val="0"/>
        <w:ind w:left="0" w:firstLine="709"/>
        <w:jc w:val="both"/>
        <w:rPr>
          <w:sz w:val="24"/>
          <w:szCs w:val="24"/>
        </w:rPr>
      </w:pPr>
      <w:r w:rsidRPr="00653C92">
        <w:rPr>
          <w:sz w:val="24"/>
          <w:szCs w:val="24"/>
        </w:rPr>
        <w:t>- перераспределением бюджетных ассигнований в пределах утвержденных бюджетных назначений в связи с уточнением кодов бюджетной классификации и в целях приведения бюджетной росписи в соответствие с приказом Министерства финансов Российской Федерации от 24.05.2022 № 82н «</w:t>
      </w:r>
      <w:r w:rsidRPr="00653C92">
        <w:rPr>
          <w:rFonts w:eastAsia="Calibri"/>
          <w:sz w:val="24"/>
          <w:szCs w:val="24"/>
          <w:lang w:eastAsia="en-US"/>
        </w:rPr>
        <w:t>О Порядке формирования и применения кодов бюджетной классификации Российской Федерации, их структуре и принципах назначения</w:t>
      </w:r>
      <w:r w:rsidRPr="00653C92">
        <w:rPr>
          <w:sz w:val="24"/>
          <w:szCs w:val="24"/>
        </w:rPr>
        <w:t>».</w:t>
      </w:r>
    </w:p>
    <w:p w:rsidR="00653C92" w:rsidRPr="00653C92" w:rsidRDefault="00653C92" w:rsidP="00653C92">
      <w:pPr>
        <w:pStyle w:val="a3"/>
        <w:tabs>
          <w:tab w:val="left" w:pos="142"/>
        </w:tabs>
        <w:autoSpaceDE w:val="0"/>
        <w:autoSpaceDN w:val="0"/>
        <w:adjustRightInd w:val="0"/>
        <w:ind w:left="0" w:firstLine="709"/>
        <w:jc w:val="both"/>
        <w:rPr>
          <w:sz w:val="24"/>
          <w:szCs w:val="24"/>
        </w:rPr>
      </w:pPr>
    </w:p>
    <w:p w:rsidR="00653C92" w:rsidRPr="00653C92" w:rsidRDefault="00653C92" w:rsidP="00653C92">
      <w:pPr>
        <w:tabs>
          <w:tab w:val="left" w:pos="720"/>
          <w:tab w:val="left" w:pos="900"/>
        </w:tabs>
        <w:ind w:firstLine="709"/>
        <w:jc w:val="center"/>
        <w:rPr>
          <w:b/>
          <w:sz w:val="24"/>
          <w:szCs w:val="24"/>
        </w:rPr>
      </w:pPr>
      <w:r w:rsidRPr="00653C92">
        <w:rPr>
          <w:b/>
          <w:sz w:val="24"/>
          <w:szCs w:val="24"/>
        </w:rPr>
        <w:t>Администрация города Апатиты</w:t>
      </w:r>
    </w:p>
    <w:p w:rsidR="00653C92" w:rsidRPr="00653C92" w:rsidRDefault="00653C92" w:rsidP="00653C92">
      <w:pPr>
        <w:autoSpaceDE w:val="0"/>
        <w:autoSpaceDN w:val="0"/>
        <w:adjustRightInd w:val="0"/>
        <w:ind w:firstLine="708"/>
        <w:jc w:val="both"/>
        <w:rPr>
          <w:b/>
          <w:color w:val="FF0000"/>
          <w:sz w:val="24"/>
          <w:szCs w:val="24"/>
        </w:rPr>
      </w:pPr>
    </w:p>
    <w:p w:rsidR="00653C92" w:rsidRPr="00653C92" w:rsidRDefault="00653C92" w:rsidP="00653C92">
      <w:pPr>
        <w:tabs>
          <w:tab w:val="left" w:pos="720"/>
          <w:tab w:val="left" w:pos="900"/>
        </w:tabs>
        <w:ind w:firstLine="709"/>
        <w:jc w:val="both"/>
        <w:rPr>
          <w:sz w:val="24"/>
          <w:szCs w:val="24"/>
        </w:rPr>
      </w:pPr>
      <w:r w:rsidRPr="00653C92">
        <w:rPr>
          <w:sz w:val="24"/>
          <w:szCs w:val="24"/>
        </w:rPr>
        <w:t xml:space="preserve">Расходы по главному распорядителю средств городского бюджета в </w:t>
      </w:r>
      <w:r w:rsidRPr="00653C92">
        <w:rPr>
          <w:b/>
          <w:sz w:val="24"/>
          <w:szCs w:val="24"/>
        </w:rPr>
        <w:t>2025 году</w:t>
      </w:r>
      <w:r w:rsidRPr="00653C92">
        <w:rPr>
          <w:sz w:val="24"/>
          <w:szCs w:val="24"/>
        </w:rPr>
        <w:t xml:space="preserve"> уменьшены на </w:t>
      </w:r>
      <w:r w:rsidRPr="00653C92">
        <w:rPr>
          <w:b/>
          <w:sz w:val="24"/>
          <w:szCs w:val="24"/>
        </w:rPr>
        <w:t>958,0 тыс. рублей</w:t>
      </w:r>
      <w:r w:rsidRPr="00653C92">
        <w:rPr>
          <w:sz w:val="24"/>
          <w:szCs w:val="24"/>
        </w:rPr>
        <w:t xml:space="preserve"> и составили </w:t>
      </w:r>
      <w:r w:rsidRPr="00653C92">
        <w:rPr>
          <w:b/>
          <w:sz w:val="24"/>
          <w:szCs w:val="24"/>
        </w:rPr>
        <w:t>482 185,2 тыс. рублей</w:t>
      </w:r>
      <w:r w:rsidRPr="00653C92">
        <w:rPr>
          <w:sz w:val="24"/>
          <w:szCs w:val="24"/>
        </w:rPr>
        <w:t xml:space="preserve">. Расходы в </w:t>
      </w:r>
      <w:r w:rsidRPr="00653C92">
        <w:rPr>
          <w:b/>
          <w:sz w:val="24"/>
          <w:szCs w:val="24"/>
        </w:rPr>
        <w:t>2026</w:t>
      </w:r>
      <w:r w:rsidRPr="00653C92">
        <w:rPr>
          <w:sz w:val="24"/>
          <w:szCs w:val="24"/>
        </w:rPr>
        <w:t xml:space="preserve"> году увеличены на </w:t>
      </w:r>
      <w:r w:rsidRPr="00653C92">
        <w:rPr>
          <w:b/>
          <w:sz w:val="24"/>
          <w:szCs w:val="24"/>
        </w:rPr>
        <w:t>317 855,3 тыс. рублей</w:t>
      </w:r>
      <w:r w:rsidRPr="00653C92">
        <w:rPr>
          <w:sz w:val="24"/>
          <w:szCs w:val="24"/>
        </w:rPr>
        <w:t xml:space="preserve"> и составили </w:t>
      </w:r>
      <w:r w:rsidRPr="00653C92">
        <w:rPr>
          <w:b/>
          <w:sz w:val="24"/>
          <w:szCs w:val="24"/>
        </w:rPr>
        <w:t>772 026,2 тыс. рублей</w:t>
      </w:r>
      <w:r w:rsidRPr="00653C92">
        <w:rPr>
          <w:sz w:val="24"/>
          <w:szCs w:val="24"/>
        </w:rPr>
        <w:t xml:space="preserve">, в </w:t>
      </w:r>
      <w:r w:rsidRPr="00653C92">
        <w:rPr>
          <w:b/>
          <w:sz w:val="24"/>
          <w:szCs w:val="24"/>
        </w:rPr>
        <w:t>2027</w:t>
      </w:r>
      <w:r w:rsidRPr="00653C92">
        <w:rPr>
          <w:sz w:val="24"/>
          <w:szCs w:val="24"/>
        </w:rPr>
        <w:t xml:space="preserve"> году увеличены на </w:t>
      </w:r>
      <w:r w:rsidRPr="00653C92">
        <w:rPr>
          <w:b/>
          <w:sz w:val="24"/>
          <w:szCs w:val="24"/>
        </w:rPr>
        <w:t>266 368,4 тыс. рублей</w:t>
      </w:r>
      <w:r w:rsidRPr="00653C92">
        <w:rPr>
          <w:sz w:val="24"/>
          <w:szCs w:val="24"/>
        </w:rPr>
        <w:t xml:space="preserve"> и составили </w:t>
      </w:r>
      <w:r w:rsidRPr="00653C92">
        <w:rPr>
          <w:b/>
          <w:sz w:val="24"/>
          <w:szCs w:val="24"/>
        </w:rPr>
        <w:t>724 121,5 тыс. рублей</w:t>
      </w:r>
      <w:r w:rsidRPr="00653C92">
        <w:rPr>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1681"/>
        <w:gridCol w:w="1678"/>
        <w:gridCol w:w="1486"/>
      </w:tblGrid>
      <w:tr w:rsidR="00653C92" w:rsidRPr="004D05A1" w:rsidTr="00653C92">
        <w:tc>
          <w:tcPr>
            <w:tcW w:w="44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4D05A1" w:rsidRDefault="00653C92" w:rsidP="00653C92">
            <w:pPr>
              <w:tabs>
                <w:tab w:val="left" w:pos="720"/>
                <w:tab w:val="left" w:pos="900"/>
              </w:tabs>
              <w:jc w:val="center"/>
              <w:rPr>
                <w:sz w:val="24"/>
                <w:szCs w:val="24"/>
              </w:rPr>
            </w:pPr>
            <w:r w:rsidRPr="004D05A1">
              <w:rPr>
                <w:sz w:val="24"/>
                <w:szCs w:val="24"/>
              </w:rPr>
              <w:t xml:space="preserve">Наименование муниципальной программы </w:t>
            </w:r>
          </w:p>
          <w:p w:rsidR="00653C92" w:rsidRPr="004D05A1" w:rsidRDefault="00653C92" w:rsidP="00653C92">
            <w:pPr>
              <w:tabs>
                <w:tab w:val="left" w:pos="720"/>
                <w:tab w:val="left" w:pos="900"/>
              </w:tabs>
              <w:jc w:val="center"/>
              <w:rPr>
                <w:sz w:val="24"/>
                <w:szCs w:val="24"/>
              </w:rPr>
            </w:pPr>
            <w:r w:rsidRPr="004D05A1">
              <w:rPr>
                <w:sz w:val="24"/>
                <w:szCs w:val="24"/>
              </w:rPr>
              <w:t>/непрограммных мероприятий</w:t>
            </w:r>
          </w:p>
        </w:tc>
        <w:tc>
          <w:tcPr>
            <w:tcW w:w="4845" w:type="dxa"/>
            <w:gridSpan w:val="3"/>
            <w:tcBorders>
              <w:top w:val="single" w:sz="4" w:space="0" w:color="auto"/>
              <w:left w:val="single" w:sz="4" w:space="0" w:color="auto"/>
              <w:bottom w:val="single" w:sz="4" w:space="0" w:color="auto"/>
              <w:right w:val="single" w:sz="4" w:space="0" w:color="auto"/>
            </w:tcBorders>
            <w:shd w:val="clear" w:color="auto" w:fill="auto"/>
            <w:hideMark/>
          </w:tcPr>
          <w:p w:rsidR="00653C92" w:rsidRPr="004D05A1" w:rsidRDefault="00653C92" w:rsidP="00653C92">
            <w:pPr>
              <w:tabs>
                <w:tab w:val="left" w:pos="720"/>
                <w:tab w:val="left" w:pos="900"/>
              </w:tabs>
              <w:jc w:val="center"/>
              <w:rPr>
                <w:b/>
                <w:sz w:val="24"/>
                <w:szCs w:val="24"/>
              </w:rPr>
            </w:pPr>
            <w:r w:rsidRPr="004D05A1">
              <w:rPr>
                <w:b/>
                <w:sz w:val="24"/>
                <w:szCs w:val="24"/>
              </w:rPr>
              <w:t>2025 год</w:t>
            </w:r>
          </w:p>
        </w:tc>
      </w:tr>
      <w:tr w:rsidR="00653C92" w:rsidRPr="004D05A1" w:rsidTr="00653C92">
        <w:trPr>
          <w:trHeight w:val="792"/>
        </w:trPr>
        <w:tc>
          <w:tcPr>
            <w:tcW w:w="444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4D05A1" w:rsidRDefault="00653C92" w:rsidP="00653C92">
            <w:pPr>
              <w:rPr>
                <w:sz w:val="24"/>
                <w:szCs w:val="24"/>
              </w:rPr>
            </w:pP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4D05A1" w:rsidRDefault="00653C92" w:rsidP="00653C92">
            <w:pPr>
              <w:tabs>
                <w:tab w:val="left" w:pos="720"/>
                <w:tab w:val="left" w:pos="900"/>
              </w:tabs>
              <w:jc w:val="center"/>
              <w:rPr>
                <w:sz w:val="24"/>
                <w:szCs w:val="24"/>
              </w:rPr>
            </w:pPr>
            <w:r w:rsidRPr="004D05A1">
              <w:rPr>
                <w:sz w:val="24"/>
                <w:szCs w:val="24"/>
              </w:rPr>
              <w:t>Утверждено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4D05A1" w:rsidRDefault="00653C92" w:rsidP="00653C92">
            <w:pPr>
              <w:tabs>
                <w:tab w:val="left" w:pos="720"/>
                <w:tab w:val="left" w:pos="900"/>
              </w:tabs>
              <w:jc w:val="center"/>
              <w:rPr>
                <w:sz w:val="24"/>
                <w:szCs w:val="24"/>
              </w:rPr>
            </w:pPr>
            <w:r w:rsidRPr="004D05A1">
              <w:rPr>
                <w:sz w:val="24"/>
                <w:szCs w:val="24"/>
              </w:rPr>
              <w:t>Изменения</w:t>
            </w:r>
          </w:p>
        </w:tc>
        <w:tc>
          <w:tcPr>
            <w:tcW w:w="1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4D05A1" w:rsidRDefault="00653C92" w:rsidP="00653C92">
            <w:pPr>
              <w:tabs>
                <w:tab w:val="left" w:pos="720"/>
                <w:tab w:val="left" w:pos="900"/>
              </w:tabs>
              <w:jc w:val="center"/>
              <w:rPr>
                <w:sz w:val="24"/>
                <w:szCs w:val="24"/>
              </w:rPr>
            </w:pPr>
            <w:r w:rsidRPr="004D05A1">
              <w:rPr>
                <w:sz w:val="24"/>
                <w:szCs w:val="24"/>
              </w:rPr>
              <w:t>Проект Решения</w:t>
            </w:r>
          </w:p>
        </w:tc>
      </w:tr>
      <w:tr w:rsidR="00653C92" w:rsidRPr="004D05A1" w:rsidTr="00653C92">
        <w:tc>
          <w:tcPr>
            <w:tcW w:w="44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4D05A1" w:rsidRDefault="00653C92" w:rsidP="00653C92">
            <w:pPr>
              <w:tabs>
                <w:tab w:val="left" w:pos="720"/>
                <w:tab w:val="left" w:pos="900"/>
              </w:tabs>
              <w:jc w:val="center"/>
              <w:rPr>
                <w:sz w:val="24"/>
                <w:szCs w:val="24"/>
              </w:rPr>
            </w:pPr>
            <w:r w:rsidRPr="004D05A1">
              <w:rPr>
                <w:sz w:val="24"/>
                <w:szCs w:val="24"/>
              </w:rPr>
              <w:t>1</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4D05A1" w:rsidRDefault="00653C92" w:rsidP="00653C92">
            <w:pPr>
              <w:tabs>
                <w:tab w:val="left" w:pos="720"/>
                <w:tab w:val="left" w:pos="900"/>
              </w:tabs>
              <w:jc w:val="center"/>
              <w:rPr>
                <w:sz w:val="24"/>
                <w:szCs w:val="24"/>
              </w:rPr>
            </w:pPr>
            <w:r w:rsidRPr="004D05A1">
              <w:rPr>
                <w:sz w:val="24"/>
                <w:szCs w:val="24"/>
              </w:rPr>
              <w:t>2</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4D05A1" w:rsidRDefault="00653C92" w:rsidP="00653C92">
            <w:pPr>
              <w:tabs>
                <w:tab w:val="left" w:pos="720"/>
                <w:tab w:val="left" w:pos="900"/>
              </w:tabs>
              <w:jc w:val="center"/>
              <w:rPr>
                <w:sz w:val="24"/>
                <w:szCs w:val="24"/>
              </w:rPr>
            </w:pPr>
            <w:r w:rsidRPr="004D05A1">
              <w:rPr>
                <w:sz w:val="24"/>
                <w:szCs w:val="24"/>
              </w:rPr>
              <w:t>3</w:t>
            </w:r>
          </w:p>
        </w:tc>
        <w:tc>
          <w:tcPr>
            <w:tcW w:w="1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4D05A1" w:rsidRDefault="00653C92" w:rsidP="00653C92">
            <w:pPr>
              <w:tabs>
                <w:tab w:val="left" w:pos="720"/>
                <w:tab w:val="left" w:pos="900"/>
              </w:tabs>
              <w:jc w:val="center"/>
              <w:rPr>
                <w:sz w:val="24"/>
                <w:szCs w:val="24"/>
              </w:rPr>
            </w:pPr>
            <w:r w:rsidRPr="004D05A1">
              <w:rPr>
                <w:sz w:val="24"/>
                <w:szCs w:val="24"/>
              </w:rPr>
              <w:t>4</w:t>
            </w:r>
          </w:p>
        </w:tc>
      </w:tr>
      <w:tr w:rsidR="00653C92" w:rsidRPr="004D05A1" w:rsidTr="00653C92">
        <w:trPr>
          <w:trHeight w:val="805"/>
        </w:trPr>
        <w:tc>
          <w:tcPr>
            <w:tcW w:w="44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4D05A1" w:rsidRDefault="00653C92" w:rsidP="00653C92">
            <w:pPr>
              <w:tabs>
                <w:tab w:val="left" w:pos="720"/>
                <w:tab w:val="left" w:pos="900"/>
              </w:tabs>
              <w:jc w:val="both"/>
              <w:rPr>
                <w:b/>
                <w:sz w:val="24"/>
                <w:szCs w:val="24"/>
              </w:rPr>
            </w:pPr>
            <w:r w:rsidRPr="004D05A1">
              <w:rPr>
                <w:b/>
                <w:sz w:val="24"/>
                <w:szCs w:val="24"/>
              </w:rPr>
              <w:lastRenderedPageBreak/>
              <w:t>Программные мероприятия</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4D05A1" w:rsidRDefault="00653C92" w:rsidP="00653C92">
            <w:pPr>
              <w:jc w:val="center"/>
              <w:rPr>
                <w:b/>
                <w:sz w:val="24"/>
                <w:szCs w:val="24"/>
              </w:rPr>
            </w:pPr>
            <w:r w:rsidRPr="004D05A1">
              <w:rPr>
                <w:b/>
                <w:sz w:val="24"/>
                <w:szCs w:val="24"/>
              </w:rPr>
              <w:t>459 638,0</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4D05A1" w:rsidRDefault="00653C92" w:rsidP="00653C92">
            <w:pPr>
              <w:jc w:val="center"/>
              <w:rPr>
                <w:b/>
                <w:sz w:val="24"/>
                <w:szCs w:val="24"/>
              </w:rPr>
            </w:pPr>
            <w:r w:rsidRPr="004D05A1">
              <w:rPr>
                <w:b/>
                <w:sz w:val="24"/>
                <w:szCs w:val="24"/>
              </w:rPr>
              <w:t>(-) 3 065,8</w:t>
            </w:r>
          </w:p>
        </w:tc>
        <w:tc>
          <w:tcPr>
            <w:tcW w:w="1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4D05A1" w:rsidRDefault="00653C92" w:rsidP="00653C92">
            <w:pPr>
              <w:jc w:val="center"/>
              <w:rPr>
                <w:b/>
                <w:sz w:val="24"/>
                <w:szCs w:val="24"/>
              </w:rPr>
            </w:pPr>
            <w:r w:rsidRPr="004D05A1">
              <w:rPr>
                <w:b/>
                <w:sz w:val="24"/>
                <w:szCs w:val="24"/>
              </w:rPr>
              <w:t>456 572,2</w:t>
            </w:r>
          </w:p>
        </w:tc>
      </w:tr>
      <w:tr w:rsidR="00653C92" w:rsidRPr="004D05A1" w:rsidTr="00653C92">
        <w:tc>
          <w:tcPr>
            <w:tcW w:w="4442"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4D05A1" w:rsidRDefault="00653C92" w:rsidP="00653C92">
            <w:pPr>
              <w:tabs>
                <w:tab w:val="left" w:pos="720"/>
                <w:tab w:val="left" w:pos="900"/>
              </w:tabs>
              <w:rPr>
                <w:sz w:val="24"/>
                <w:szCs w:val="24"/>
              </w:rPr>
            </w:pPr>
            <w:r w:rsidRPr="004D05A1">
              <w:rPr>
                <w:sz w:val="24"/>
                <w:szCs w:val="24"/>
              </w:rPr>
              <w:t xml:space="preserve">Муниципальная программа </w:t>
            </w:r>
            <w:r w:rsidRPr="004D05A1">
              <w:rPr>
                <w:b/>
                <w:sz w:val="24"/>
                <w:szCs w:val="24"/>
              </w:rPr>
              <w:t>«Развитие образования»</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4D05A1" w:rsidRDefault="00653C92" w:rsidP="00653C92">
            <w:pPr>
              <w:tabs>
                <w:tab w:val="left" w:pos="720"/>
                <w:tab w:val="left" w:pos="900"/>
              </w:tabs>
              <w:jc w:val="center"/>
              <w:rPr>
                <w:sz w:val="24"/>
                <w:szCs w:val="24"/>
              </w:rPr>
            </w:pPr>
            <w:r w:rsidRPr="004D05A1">
              <w:rPr>
                <w:sz w:val="24"/>
                <w:szCs w:val="24"/>
              </w:rPr>
              <w:t>384,2</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4D05A1" w:rsidRDefault="00653C92" w:rsidP="00653C92">
            <w:pPr>
              <w:tabs>
                <w:tab w:val="left" w:pos="720"/>
                <w:tab w:val="left" w:pos="900"/>
              </w:tabs>
              <w:jc w:val="center"/>
              <w:rPr>
                <w:sz w:val="24"/>
                <w:szCs w:val="24"/>
              </w:rPr>
            </w:pPr>
            <w:r w:rsidRPr="004D05A1">
              <w:rPr>
                <w:sz w:val="24"/>
                <w:szCs w:val="24"/>
              </w:rPr>
              <w:t>(-) 6,7</w:t>
            </w:r>
          </w:p>
        </w:tc>
        <w:tc>
          <w:tcPr>
            <w:tcW w:w="1486"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4D05A1" w:rsidRDefault="00653C92" w:rsidP="00653C92">
            <w:pPr>
              <w:tabs>
                <w:tab w:val="left" w:pos="720"/>
                <w:tab w:val="left" w:pos="900"/>
              </w:tabs>
              <w:jc w:val="center"/>
              <w:rPr>
                <w:sz w:val="24"/>
                <w:szCs w:val="24"/>
              </w:rPr>
            </w:pPr>
            <w:r w:rsidRPr="004D05A1">
              <w:rPr>
                <w:sz w:val="24"/>
                <w:szCs w:val="24"/>
              </w:rPr>
              <w:t>377,5</w:t>
            </w:r>
          </w:p>
        </w:tc>
      </w:tr>
      <w:tr w:rsidR="00653C92" w:rsidRPr="004D05A1" w:rsidTr="00653C92">
        <w:tc>
          <w:tcPr>
            <w:tcW w:w="44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4D05A1" w:rsidRDefault="00653C92" w:rsidP="00653C92">
            <w:pPr>
              <w:tabs>
                <w:tab w:val="left" w:pos="720"/>
                <w:tab w:val="left" w:pos="900"/>
              </w:tabs>
              <w:rPr>
                <w:b/>
                <w:sz w:val="24"/>
                <w:szCs w:val="24"/>
              </w:rPr>
            </w:pPr>
            <w:r w:rsidRPr="004D05A1">
              <w:rPr>
                <w:sz w:val="24"/>
                <w:szCs w:val="24"/>
              </w:rPr>
              <w:t>Муниципальная программа «</w:t>
            </w:r>
            <w:r w:rsidRPr="004D05A1">
              <w:rPr>
                <w:b/>
                <w:sz w:val="24"/>
                <w:szCs w:val="24"/>
              </w:rPr>
              <w:t>Социальная поддержка граждан и социально ориентированных организаций»</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4D05A1" w:rsidRDefault="00653C92" w:rsidP="00653C92">
            <w:pPr>
              <w:tabs>
                <w:tab w:val="left" w:pos="720"/>
                <w:tab w:val="left" w:pos="900"/>
              </w:tabs>
              <w:jc w:val="center"/>
              <w:rPr>
                <w:sz w:val="24"/>
                <w:szCs w:val="24"/>
              </w:rPr>
            </w:pPr>
            <w:r w:rsidRPr="004D05A1">
              <w:rPr>
                <w:sz w:val="24"/>
                <w:szCs w:val="24"/>
              </w:rPr>
              <w:t>21 374,5</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4D05A1" w:rsidRDefault="00653C92" w:rsidP="00653C92">
            <w:pPr>
              <w:tabs>
                <w:tab w:val="left" w:pos="720"/>
                <w:tab w:val="left" w:pos="900"/>
              </w:tabs>
              <w:jc w:val="center"/>
              <w:rPr>
                <w:sz w:val="24"/>
                <w:szCs w:val="24"/>
              </w:rPr>
            </w:pPr>
            <w:r w:rsidRPr="004D05A1">
              <w:rPr>
                <w:sz w:val="24"/>
                <w:szCs w:val="24"/>
              </w:rPr>
              <w:t xml:space="preserve">(-) 3 312,4 </w:t>
            </w:r>
          </w:p>
        </w:tc>
        <w:tc>
          <w:tcPr>
            <w:tcW w:w="1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4D05A1" w:rsidRDefault="00653C92" w:rsidP="00653C92">
            <w:pPr>
              <w:tabs>
                <w:tab w:val="left" w:pos="720"/>
                <w:tab w:val="left" w:pos="900"/>
              </w:tabs>
              <w:jc w:val="center"/>
              <w:rPr>
                <w:sz w:val="24"/>
                <w:szCs w:val="24"/>
              </w:rPr>
            </w:pPr>
            <w:r w:rsidRPr="004D05A1">
              <w:rPr>
                <w:sz w:val="24"/>
                <w:szCs w:val="24"/>
              </w:rPr>
              <w:t>18 062,1</w:t>
            </w:r>
          </w:p>
        </w:tc>
      </w:tr>
      <w:tr w:rsidR="00653C92" w:rsidRPr="004D05A1" w:rsidTr="00653C92">
        <w:tc>
          <w:tcPr>
            <w:tcW w:w="4442" w:type="dxa"/>
            <w:tcBorders>
              <w:top w:val="single" w:sz="4" w:space="0" w:color="auto"/>
              <w:left w:val="single" w:sz="4" w:space="0" w:color="auto"/>
              <w:bottom w:val="single" w:sz="4" w:space="0" w:color="auto"/>
              <w:right w:val="single" w:sz="4" w:space="0" w:color="auto"/>
            </w:tcBorders>
            <w:shd w:val="clear" w:color="auto" w:fill="auto"/>
            <w:hideMark/>
          </w:tcPr>
          <w:p w:rsidR="00653C92" w:rsidRPr="004D05A1" w:rsidRDefault="00653C92" w:rsidP="00653C92">
            <w:pPr>
              <w:tabs>
                <w:tab w:val="left" w:pos="720"/>
                <w:tab w:val="left" w:pos="900"/>
              </w:tabs>
              <w:rPr>
                <w:sz w:val="24"/>
                <w:szCs w:val="24"/>
              </w:rPr>
            </w:pPr>
            <w:r w:rsidRPr="004D05A1">
              <w:rPr>
                <w:sz w:val="24"/>
                <w:szCs w:val="24"/>
              </w:rPr>
              <w:t>Муниципальная программа «</w:t>
            </w:r>
            <w:r w:rsidRPr="004D05A1">
              <w:rPr>
                <w:b/>
                <w:sz w:val="24"/>
                <w:szCs w:val="24"/>
              </w:rPr>
              <w:t>Обеспечение общественного порядка и безопасности населения города Апатиты</w:t>
            </w:r>
            <w:r w:rsidRPr="004D05A1">
              <w:rPr>
                <w:sz w:val="24"/>
                <w:szCs w:val="24"/>
              </w:rPr>
              <w:t>»</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4D05A1" w:rsidRDefault="00653C92" w:rsidP="00653C92">
            <w:pPr>
              <w:tabs>
                <w:tab w:val="left" w:pos="720"/>
                <w:tab w:val="left" w:pos="900"/>
              </w:tabs>
              <w:jc w:val="center"/>
              <w:rPr>
                <w:sz w:val="24"/>
                <w:szCs w:val="24"/>
              </w:rPr>
            </w:pPr>
            <w:r w:rsidRPr="004D05A1">
              <w:rPr>
                <w:sz w:val="24"/>
                <w:szCs w:val="24"/>
              </w:rPr>
              <w:t>39 135,3</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4D05A1" w:rsidRDefault="00653C92" w:rsidP="00653C92">
            <w:pPr>
              <w:tabs>
                <w:tab w:val="left" w:pos="720"/>
                <w:tab w:val="left" w:pos="900"/>
              </w:tabs>
              <w:jc w:val="center"/>
              <w:rPr>
                <w:sz w:val="24"/>
                <w:szCs w:val="24"/>
              </w:rPr>
            </w:pPr>
            <w:r w:rsidRPr="004D05A1">
              <w:rPr>
                <w:sz w:val="24"/>
                <w:szCs w:val="24"/>
              </w:rPr>
              <w:t>(-) 115,0</w:t>
            </w:r>
          </w:p>
        </w:tc>
        <w:tc>
          <w:tcPr>
            <w:tcW w:w="1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4D05A1" w:rsidRDefault="00653C92" w:rsidP="00653C92">
            <w:pPr>
              <w:tabs>
                <w:tab w:val="left" w:pos="720"/>
                <w:tab w:val="left" w:pos="900"/>
              </w:tabs>
              <w:jc w:val="center"/>
              <w:rPr>
                <w:sz w:val="24"/>
                <w:szCs w:val="24"/>
              </w:rPr>
            </w:pPr>
            <w:r w:rsidRPr="004D05A1">
              <w:rPr>
                <w:sz w:val="24"/>
                <w:szCs w:val="24"/>
              </w:rPr>
              <w:t>39 020,3</w:t>
            </w:r>
          </w:p>
        </w:tc>
      </w:tr>
      <w:tr w:rsidR="00653C92" w:rsidRPr="004D05A1" w:rsidTr="00653C92">
        <w:tc>
          <w:tcPr>
            <w:tcW w:w="4442" w:type="dxa"/>
            <w:tcBorders>
              <w:top w:val="single" w:sz="4" w:space="0" w:color="auto"/>
              <w:left w:val="single" w:sz="4" w:space="0" w:color="auto"/>
              <w:bottom w:val="single" w:sz="4" w:space="0" w:color="auto"/>
              <w:right w:val="single" w:sz="4" w:space="0" w:color="auto"/>
            </w:tcBorders>
            <w:shd w:val="clear" w:color="auto" w:fill="auto"/>
          </w:tcPr>
          <w:p w:rsidR="00653C92" w:rsidRPr="004D05A1" w:rsidRDefault="00653C92" w:rsidP="00653C92">
            <w:pPr>
              <w:tabs>
                <w:tab w:val="left" w:pos="720"/>
                <w:tab w:val="left" w:pos="900"/>
              </w:tabs>
              <w:rPr>
                <w:sz w:val="24"/>
                <w:szCs w:val="24"/>
              </w:rPr>
            </w:pPr>
            <w:r w:rsidRPr="004D05A1">
              <w:rPr>
                <w:sz w:val="24"/>
                <w:szCs w:val="24"/>
              </w:rPr>
              <w:t>Муниципальная программа «</w:t>
            </w:r>
            <w:r w:rsidRPr="004D05A1">
              <w:rPr>
                <w:b/>
                <w:sz w:val="24"/>
                <w:szCs w:val="24"/>
              </w:rPr>
              <w:t>Муниципальное управление</w:t>
            </w:r>
            <w:r w:rsidRPr="004D05A1">
              <w:rPr>
                <w:sz w:val="24"/>
                <w:szCs w:val="24"/>
              </w:rPr>
              <w:t>»</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4D05A1" w:rsidRDefault="00653C92" w:rsidP="00653C92">
            <w:pPr>
              <w:tabs>
                <w:tab w:val="left" w:pos="720"/>
                <w:tab w:val="left" w:pos="900"/>
              </w:tabs>
              <w:jc w:val="center"/>
              <w:rPr>
                <w:sz w:val="24"/>
                <w:szCs w:val="24"/>
              </w:rPr>
            </w:pPr>
            <w:r w:rsidRPr="004D05A1">
              <w:rPr>
                <w:sz w:val="24"/>
                <w:szCs w:val="24"/>
              </w:rPr>
              <w:t>398 733,9</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4D05A1" w:rsidRDefault="00653C92" w:rsidP="00653C92">
            <w:pPr>
              <w:tabs>
                <w:tab w:val="left" w:pos="720"/>
                <w:tab w:val="left" w:pos="900"/>
              </w:tabs>
              <w:jc w:val="center"/>
              <w:rPr>
                <w:sz w:val="24"/>
                <w:szCs w:val="24"/>
              </w:rPr>
            </w:pPr>
            <w:r w:rsidRPr="004D05A1">
              <w:rPr>
                <w:sz w:val="24"/>
                <w:szCs w:val="24"/>
              </w:rPr>
              <w:t>(+) 378,4</w:t>
            </w:r>
          </w:p>
        </w:tc>
        <w:tc>
          <w:tcPr>
            <w:tcW w:w="1486"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4D05A1" w:rsidRDefault="00653C92" w:rsidP="00653C92">
            <w:pPr>
              <w:tabs>
                <w:tab w:val="left" w:pos="720"/>
                <w:tab w:val="left" w:pos="900"/>
              </w:tabs>
              <w:jc w:val="center"/>
              <w:rPr>
                <w:sz w:val="24"/>
                <w:szCs w:val="24"/>
              </w:rPr>
            </w:pPr>
            <w:r w:rsidRPr="004D05A1">
              <w:rPr>
                <w:sz w:val="24"/>
                <w:szCs w:val="24"/>
              </w:rPr>
              <w:t>399 112,3</w:t>
            </w:r>
          </w:p>
        </w:tc>
      </w:tr>
      <w:tr w:rsidR="00653C92" w:rsidRPr="004D05A1" w:rsidTr="00653C92">
        <w:tc>
          <w:tcPr>
            <w:tcW w:w="4442" w:type="dxa"/>
            <w:tcBorders>
              <w:top w:val="single" w:sz="4" w:space="0" w:color="auto"/>
              <w:left w:val="single" w:sz="4" w:space="0" w:color="auto"/>
              <w:bottom w:val="single" w:sz="4" w:space="0" w:color="auto"/>
              <w:right w:val="single" w:sz="4" w:space="0" w:color="auto"/>
            </w:tcBorders>
            <w:shd w:val="clear" w:color="auto" w:fill="auto"/>
          </w:tcPr>
          <w:p w:rsidR="00653C92" w:rsidRPr="004D05A1" w:rsidRDefault="00653C92" w:rsidP="00653C92">
            <w:pPr>
              <w:tabs>
                <w:tab w:val="left" w:pos="720"/>
                <w:tab w:val="left" w:pos="900"/>
              </w:tabs>
              <w:rPr>
                <w:sz w:val="24"/>
                <w:szCs w:val="24"/>
              </w:rPr>
            </w:pPr>
            <w:r w:rsidRPr="004D05A1">
              <w:rPr>
                <w:sz w:val="24"/>
                <w:szCs w:val="24"/>
              </w:rPr>
              <w:t>Муниципальная программа «</w:t>
            </w:r>
            <w:r w:rsidRPr="004D05A1">
              <w:rPr>
                <w:b/>
                <w:sz w:val="24"/>
                <w:szCs w:val="24"/>
              </w:rPr>
              <w:t>Создание условий для развития жилищно-коммунального хозяйства</w:t>
            </w:r>
            <w:r w:rsidRPr="004D05A1">
              <w:rPr>
                <w:sz w:val="24"/>
                <w:szCs w:val="24"/>
              </w:rPr>
              <w:t>»</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4D05A1" w:rsidRDefault="00653C92" w:rsidP="00653C92">
            <w:pPr>
              <w:tabs>
                <w:tab w:val="left" w:pos="720"/>
                <w:tab w:val="left" w:pos="900"/>
              </w:tabs>
              <w:jc w:val="center"/>
              <w:rPr>
                <w:sz w:val="24"/>
                <w:szCs w:val="24"/>
              </w:rPr>
            </w:pPr>
            <w:r w:rsidRPr="004D05A1">
              <w:rPr>
                <w:sz w:val="24"/>
                <w:szCs w:val="24"/>
              </w:rPr>
              <w:t>10,1</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4D05A1" w:rsidRDefault="00653C92" w:rsidP="00653C92">
            <w:pPr>
              <w:tabs>
                <w:tab w:val="left" w:pos="720"/>
                <w:tab w:val="left" w:pos="900"/>
              </w:tabs>
              <w:jc w:val="center"/>
              <w:rPr>
                <w:sz w:val="24"/>
                <w:szCs w:val="24"/>
              </w:rPr>
            </w:pPr>
            <w:r w:rsidRPr="004D05A1">
              <w:rPr>
                <w:sz w:val="24"/>
                <w:szCs w:val="24"/>
              </w:rPr>
              <w:t>(-) 10,1</w:t>
            </w:r>
          </w:p>
        </w:tc>
        <w:tc>
          <w:tcPr>
            <w:tcW w:w="1486"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4D05A1" w:rsidRDefault="00653C92" w:rsidP="00653C92">
            <w:pPr>
              <w:tabs>
                <w:tab w:val="left" w:pos="720"/>
                <w:tab w:val="left" w:pos="900"/>
              </w:tabs>
              <w:jc w:val="center"/>
              <w:rPr>
                <w:sz w:val="24"/>
                <w:szCs w:val="24"/>
              </w:rPr>
            </w:pPr>
            <w:r w:rsidRPr="004D05A1">
              <w:rPr>
                <w:sz w:val="24"/>
                <w:szCs w:val="24"/>
              </w:rPr>
              <w:t>0,0</w:t>
            </w:r>
          </w:p>
        </w:tc>
      </w:tr>
      <w:tr w:rsidR="00653C92" w:rsidRPr="004D05A1" w:rsidTr="00653C92">
        <w:tc>
          <w:tcPr>
            <w:tcW w:w="4442" w:type="dxa"/>
            <w:tcBorders>
              <w:top w:val="single" w:sz="4" w:space="0" w:color="auto"/>
              <w:left w:val="single" w:sz="4" w:space="0" w:color="auto"/>
              <w:bottom w:val="single" w:sz="4" w:space="0" w:color="auto"/>
              <w:right w:val="single" w:sz="4" w:space="0" w:color="auto"/>
            </w:tcBorders>
            <w:shd w:val="clear" w:color="auto" w:fill="auto"/>
            <w:hideMark/>
          </w:tcPr>
          <w:p w:rsidR="00653C92" w:rsidRPr="004D05A1" w:rsidRDefault="00653C92" w:rsidP="00653C92">
            <w:pPr>
              <w:tabs>
                <w:tab w:val="left" w:pos="720"/>
                <w:tab w:val="left" w:pos="900"/>
              </w:tabs>
              <w:rPr>
                <w:b/>
                <w:sz w:val="24"/>
                <w:szCs w:val="24"/>
              </w:rPr>
            </w:pPr>
            <w:r w:rsidRPr="004D05A1">
              <w:rPr>
                <w:b/>
                <w:sz w:val="24"/>
                <w:szCs w:val="24"/>
              </w:rPr>
              <w:t>Непрограммные мероприятия</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4D05A1" w:rsidRDefault="00653C92" w:rsidP="00653C92">
            <w:pPr>
              <w:jc w:val="center"/>
              <w:rPr>
                <w:b/>
                <w:sz w:val="24"/>
                <w:szCs w:val="24"/>
              </w:rPr>
            </w:pPr>
            <w:r w:rsidRPr="004D05A1">
              <w:rPr>
                <w:b/>
                <w:sz w:val="24"/>
                <w:szCs w:val="24"/>
              </w:rPr>
              <w:t>15 204,9</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4D05A1" w:rsidRDefault="00653C92" w:rsidP="00653C92">
            <w:pPr>
              <w:jc w:val="center"/>
              <w:rPr>
                <w:b/>
                <w:sz w:val="24"/>
                <w:szCs w:val="24"/>
              </w:rPr>
            </w:pPr>
            <w:r w:rsidRPr="004D05A1">
              <w:rPr>
                <w:b/>
                <w:sz w:val="24"/>
                <w:szCs w:val="24"/>
              </w:rPr>
              <w:t>(+) 2 107,8</w:t>
            </w:r>
          </w:p>
        </w:tc>
        <w:tc>
          <w:tcPr>
            <w:tcW w:w="1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4D05A1" w:rsidRDefault="00653C92" w:rsidP="00653C92">
            <w:pPr>
              <w:jc w:val="center"/>
              <w:rPr>
                <w:b/>
                <w:sz w:val="24"/>
                <w:szCs w:val="24"/>
              </w:rPr>
            </w:pPr>
            <w:r w:rsidRPr="004D05A1">
              <w:rPr>
                <w:b/>
                <w:sz w:val="24"/>
                <w:szCs w:val="24"/>
              </w:rPr>
              <w:t>17 312,7</w:t>
            </w:r>
          </w:p>
        </w:tc>
      </w:tr>
      <w:tr w:rsidR="00653C92" w:rsidRPr="004D05A1" w:rsidTr="00653C92">
        <w:tc>
          <w:tcPr>
            <w:tcW w:w="4442" w:type="dxa"/>
            <w:tcBorders>
              <w:top w:val="single" w:sz="4" w:space="0" w:color="auto"/>
              <w:left w:val="single" w:sz="4" w:space="0" w:color="auto"/>
              <w:bottom w:val="single" w:sz="4" w:space="0" w:color="auto"/>
              <w:right w:val="single" w:sz="4" w:space="0" w:color="auto"/>
            </w:tcBorders>
            <w:shd w:val="clear" w:color="auto" w:fill="auto"/>
            <w:hideMark/>
          </w:tcPr>
          <w:p w:rsidR="00653C92" w:rsidRPr="004D05A1" w:rsidRDefault="00653C92" w:rsidP="00653C92">
            <w:pPr>
              <w:tabs>
                <w:tab w:val="left" w:pos="720"/>
                <w:tab w:val="left" w:pos="900"/>
              </w:tabs>
              <w:rPr>
                <w:sz w:val="24"/>
                <w:szCs w:val="24"/>
              </w:rPr>
            </w:pPr>
            <w:r w:rsidRPr="004D05A1">
              <w:rPr>
                <w:sz w:val="24"/>
                <w:szCs w:val="24"/>
              </w:rPr>
              <w:t xml:space="preserve">Резервный фонд администрации города Апатиты (к распределению) </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4D05A1" w:rsidRDefault="00653C92" w:rsidP="00653C92">
            <w:pPr>
              <w:tabs>
                <w:tab w:val="left" w:pos="720"/>
                <w:tab w:val="left" w:pos="900"/>
              </w:tabs>
              <w:jc w:val="center"/>
              <w:rPr>
                <w:sz w:val="24"/>
                <w:szCs w:val="24"/>
              </w:rPr>
            </w:pPr>
            <w:r w:rsidRPr="004D05A1">
              <w:rPr>
                <w:sz w:val="24"/>
                <w:szCs w:val="24"/>
              </w:rPr>
              <w:t>4 498,0</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4D05A1" w:rsidRDefault="00653C92" w:rsidP="00653C92">
            <w:pPr>
              <w:tabs>
                <w:tab w:val="left" w:pos="720"/>
                <w:tab w:val="left" w:pos="900"/>
              </w:tabs>
              <w:jc w:val="center"/>
              <w:rPr>
                <w:sz w:val="24"/>
                <w:szCs w:val="24"/>
              </w:rPr>
            </w:pPr>
            <w:r w:rsidRPr="004D05A1">
              <w:rPr>
                <w:sz w:val="24"/>
                <w:szCs w:val="24"/>
              </w:rPr>
              <w:t>(-) 1 428,9</w:t>
            </w:r>
          </w:p>
        </w:tc>
        <w:tc>
          <w:tcPr>
            <w:tcW w:w="1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4D05A1" w:rsidRDefault="00653C92" w:rsidP="00653C92">
            <w:pPr>
              <w:tabs>
                <w:tab w:val="left" w:pos="720"/>
                <w:tab w:val="left" w:pos="900"/>
              </w:tabs>
              <w:jc w:val="center"/>
              <w:rPr>
                <w:sz w:val="24"/>
                <w:szCs w:val="24"/>
              </w:rPr>
            </w:pPr>
            <w:r w:rsidRPr="004D05A1">
              <w:rPr>
                <w:sz w:val="24"/>
                <w:szCs w:val="24"/>
              </w:rPr>
              <w:t>3 069,1</w:t>
            </w:r>
          </w:p>
        </w:tc>
      </w:tr>
      <w:tr w:rsidR="00653C92" w:rsidRPr="004D05A1" w:rsidTr="00653C92">
        <w:tc>
          <w:tcPr>
            <w:tcW w:w="4442" w:type="dxa"/>
            <w:tcBorders>
              <w:top w:val="single" w:sz="4" w:space="0" w:color="auto"/>
              <w:left w:val="single" w:sz="4" w:space="0" w:color="auto"/>
              <w:bottom w:val="single" w:sz="4" w:space="0" w:color="auto"/>
              <w:right w:val="single" w:sz="4" w:space="0" w:color="auto"/>
            </w:tcBorders>
            <w:shd w:val="clear" w:color="auto" w:fill="auto"/>
          </w:tcPr>
          <w:p w:rsidR="00653C92" w:rsidRPr="004D05A1" w:rsidRDefault="00653C92" w:rsidP="00653C92">
            <w:pPr>
              <w:tabs>
                <w:tab w:val="left" w:pos="720"/>
                <w:tab w:val="left" w:pos="900"/>
              </w:tabs>
              <w:rPr>
                <w:sz w:val="24"/>
                <w:szCs w:val="24"/>
              </w:rPr>
            </w:pPr>
            <w:r w:rsidRPr="004D05A1">
              <w:rPr>
                <w:sz w:val="24"/>
                <w:szCs w:val="24"/>
              </w:rPr>
              <w:t>Резервный фонд администрации города Апатиты (по постановлениям)</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4D05A1" w:rsidRDefault="00653C92" w:rsidP="00653C92">
            <w:pPr>
              <w:tabs>
                <w:tab w:val="left" w:pos="720"/>
                <w:tab w:val="left" w:pos="900"/>
              </w:tabs>
              <w:jc w:val="center"/>
              <w:rPr>
                <w:sz w:val="24"/>
                <w:szCs w:val="24"/>
              </w:rPr>
            </w:pPr>
            <w:r w:rsidRPr="004D05A1">
              <w:rPr>
                <w:sz w:val="24"/>
                <w:szCs w:val="24"/>
              </w:rPr>
              <w:t>3 827,1</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4D05A1" w:rsidRDefault="00653C92" w:rsidP="00653C92">
            <w:pPr>
              <w:tabs>
                <w:tab w:val="left" w:pos="720"/>
                <w:tab w:val="left" w:pos="900"/>
              </w:tabs>
              <w:jc w:val="center"/>
              <w:rPr>
                <w:sz w:val="24"/>
                <w:szCs w:val="24"/>
              </w:rPr>
            </w:pPr>
            <w:r w:rsidRPr="004D05A1">
              <w:rPr>
                <w:sz w:val="24"/>
                <w:szCs w:val="24"/>
              </w:rPr>
              <w:t>(+) 692,3</w:t>
            </w:r>
          </w:p>
        </w:tc>
        <w:tc>
          <w:tcPr>
            <w:tcW w:w="1486"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4D05A1" w:rsidRDefault="00653C92" w:rsidP="00653C92">
            <w:pPr>
              <w:tabs>
                <w:tab w:val="left" w:pos="720"/>
                <w:tab w:val="left" w:pos="900"/>
              </w:tabs>
              <w:jc w:val="center"/>
              <w:rPr>
                <w:sz w:val="24"/>
                <w:szCs w:val="24"/>
              </w:rPr>
            </w:pPr>
            <w:r w:rsidRPr="004D05A1">
              <w:rPr>
                <w:sz w:val="24"/>
                <w:szCs w:val="24"/>
              </w:rPr>
              <w:t>4 519,4</w:t>
            </w:r>
          </w:p>
        </w:tc>
      </w:tr>
      <w:tr w:rsidR="00653C92" w:rsidRPr="004D05A1" w:rsidTr="00653C92">
        <w:tc>
          <w:tcPr>
            <w:tcW w:w="4442" w:type="dxa"/>
            <w:tcBorders>
              <w:top w:val="single" w:sz="4" w:space="0" w:color="auto"/>
              <w:left w:val="single" w:sz="4" w:space="0" w:color="auto"/>
              <w:bottom w:val="single" w:sz="4" w:space="0" w:color="auto"/>
              <w:right w:val="single" w:sz="4" w:space="0" w:color="auto"/>
            </w:tcBorders>
            <w:shd w:val="clear" w:color="auto" w:fill="auto"/>
          </w:tcPr>
          <w:p w:rsidR="00653C92" w:rsidRPr="004D05A1" w:rsidRDefault="00653C92" w:rsidP="00653C92">
            <w:pPr>
              <w:tabs>
                <w:tab w:val="left" w:pos="720"/>
                <w:tab w:val="left" w:pos="900"/>
              </w:tabs>
              <w:rPr>
                <w:sz w:val="24"/>
                <w:szCs w:val="24"/>
              </w:rPr>
            </w:pPr>
            <w:r w:rsidRPr="004D05A1">
              <w:rPr>
                <w:sz w:val="24"/>
                <w:szCs w:val="24"/>
              </w:rPr>
              <w:t>Иные межбюджетные трансферты из областного бюджета местным бюджетам в целях возмещения понесенных расходов на размещение и питание граждан в пунктах временного размещения (за счет средств резервного фонда Правительства Мурманской области)</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4D05A1" w:rsidRDefault="00653C92" w:rsidP="00653C92">
            <w:pPr>
              <w:tabs>
                <w:tab w:val="left" w:pos="720"/>
                <w:tab w:val="left" w:pos="900"/>
              </w:tabs>
              <w:jc w:val="center"/>
              <w:rPr>
                <w:sz w:val="24"/>
                <w:szCs w:val="24"/>
              </w:rPr>
            </w:pPr>
            <w:r w:rsidRPr="004D05A1">
              <w:rPr>
                <w:sz w:val="24"/>
                <w:szCs w:val="24"/>
              </w:rPr>
              <w:t>6 428,4</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4D05A1" w:rsidRDefault="00653C92" w:rsidP="00653C92">
            <w:pPr>
              <w:tabs>
                <w:tab w:val="left" w:pos="720"/>
                <w:tab w:val="left" w:pos="900"/>
              </w:tabs>
              <w:jc w:val="center"/>
              <w:rPr>
                <w:sz w:val="24"/>
                <w:szCs w:val="24"/>
              </w:rPr>
            </w:pPr>
            <w:r w:rsidRPr="004D05A1">
              <w:rPr>
                <w:sz w:val="24"/>
                <w:szCs w:val="24"/>
              </w:rPr>
              <w:t>(+) 2 751,1</w:t>
            </w:r>
          </w:p>
        </w:tc>
        <w:tc>
          <w:tcPr>
            <w:tcW w:w="1486"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4D05A1" w:rsidRDefault="00653C92" w:rsidP="00653C92">
            <w:pPr>
              <w:tabs>
                <w:tab w:val="left" w:pos="720"/>
                <w:tab w:val="left" w:pos="900"/>
              </w:tabs>
              <w:jc w:val="center"/>
              <w:rPr>
                <w:sz w:val="24"/>
                <w:szCs w:val="24"/>
              </w:rPr>
            </w:pPr>
            <w:r w:rsidRPr="004D05A1">
              <w:rPr>
                <w:sz w:val="24"/>
                <w:szCs w:val="24"/>
              </w:rPr>
              <w:t>9 179,5</w:t>
            </w:r>
          </w:p>
        </w:tc>
      </w:tr>
      <w:tr w:rsidR="00653C92" w:rsidRPr="004D05A1" w:rsidTr="00653C92">
        <w:tc>
          <w:tcPr>
            <w:tcW w:w="4442" w:type="dxa"/>
            <w:tcBorders>
              <w:top w:val="single" w:sz="4" w:space="0" w:color="auto"/>
              <w:left w:val="single" w:sz="4" w:space="0" w:color="auto"/>
              <w:bottom w:val="single" w:sz="4" w:space="0" w:color="auto"/>
              <w:right w:val="single" w:sz="4" w:space="0" w:color="auto"/>
            </w:tcBorders>
            <w:shd w:val="clear" w:color="auto" w:fill="auto"/>
          </w:tcPr>
          <w:p w:rsidR="00653C92" w:rsidRPr="004D05A1" w:rsidRDefault="00653C92" w:rsidP="00653C92">
            <w:pPr>
              <w:tabs>
                <w:tab w:val="left" w:pos="720"/>
                <w:tab w:val="left" w:pos="900"/>
              </w:tabs>
              <w:rPr>
                <w:sz w:val="24"/>
                <w:szCs w:val="24"/>
              </w:rPr>
            </w:pPr>
            <w:r w:rsidRPr="004D05A1">
              <w:rPr>
                <w:sz w:val="24"/>
                <w:szCs w:val="24"/>
                <w:lang w:eastAsia="ar-SA"/>
              </w:rPr>
              <w:t>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городского бюджета</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4D05A1" w:rsidRDefault="00653C92" w:rsidP="00653C92">
            <w:pPr>
              <w:tabs>
                <w:tab w:val="left" w:pos="720"/>
                <w:tab w:val="left" w:pos="900"/>
              </w:tabs>
              <w:jc w:val="center"/>
              <w:rPr>
                <w:sz w:val="24"/>
                <w:szCs w:val="24"/>
              </w:rPr>
            </w:pPr>
            <w:r w:rsidRPr="004D05A1">
              <w:rPr>
                <w:sz w:val="24"/>
                <w:szCs w:val="24"/>
              </w:rPr>
              <w:t>73,4</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4D05A1" w:rsidRDefault="00653C92" w:rsidP="00653C92">
            <w:pPr>
              <w:tabs>
                <w:tab w:val="left" w:pos="720"/>
                <w:tab w:val="left" w:pos="900"/>
              </w:tabs>
              <w:jc w:val="center"/>
              <w:rPr>
                <w:sz w:val="24"/>
                <w:szCs w:val="24"/>
              </w:rPr>
            </w:pPr>
            <w:r w:rsidRPr="004D05A1">
              <w:rPr>
                <w:sz w:val="24"/>
                <w:szCs w:val="24"/>
              </w:rPr>
              <w:t>(+) 93,3</w:t>
            </w:r>
          </w:p>
        </w:tc>
        <w:tc>
          <w:tcPr>
            <w:tcW w:w="1486"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4D05A1" w:rsidRDefault="00653C92" w:rsidP="00653C92">
            <w:pPr>
              <w:tabs>
                <w:tab w:val="left" w:pos="720"/>
                <w:tab w:val="left" w:pos="900"/>
              </w:tabs>
              <w:jc w:val="center"/>
              <w:rPr>
                <w:sz w:val="24"/>
                <w:szCs w:val="24"/>
              </w:rPr>
            </w:pPr>
            <w:r w:rsidRPr="004D05A1">
              <w:rPr>
                <w:sz w:val="24"/>
                <w:szCs w:val="24"/>
              </w:rPr>
              <w:t>166,7</w:t>
            </w:r>
          </w:p>
        </w:tc>
      </w:tr>
      <w:tr w:rsidR="00653C92" w:rsidRPr="004D05A1" w:rsidTr="00653C92">
        <w:tc>
          <w:tcPr>
            <w:tcW w:w="4442" w:type="dxa"/>
            <w:tcBorders>
              <w:top w:val="single" w:sz="4" w:space="0" w:color="auto"/>
              <w:left w:val="single" w:sz="4" w:space="0" w:color="auto"/>
              <w:bottom w:val="single" w:sz="4" w:space="0" w:color="auto"/>
              <w:right w:val="single" w:sz="4" w:space="0" w:color="auto"/>
            </w:tcBorders>
            <w:shd w:val="clear" w:color="auto" w:fill="auto"/>
            <w:hideMark/>
          </w:tcPr>
          <w:p w:rsidR="00653C92" w:rsidRPr="004D05A1" w:rsidRDefault="00653C92" w:rsidP="00653C92">
            <w:pPr>
              <w:tabs>
                <w:tab w:val="left" w:pos="720"/>
                <w:tab w:val="left" w:pos="900"/>
              </w:tabs>
              <w:rPr>
                <w:b/>
                <w:sz w:val="24"/>
                <w:szCs w:val="24"/>
              </w:rPr>
            </w:pPr>
            <w:r w:rsidRPr="004D05A1">
              <w:rPr>
                <w:b/>
                <w:sz w:val="24"/>
                <w:szCs w:val="24"/>
              </w:rPr>
              <w:t>Всего расходов</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4D05A1" w:rsidRDefault="00653C92" w:rsidP="00653C92">
            <w:pPr>
              <w:jc w:val="center"/>
              <w:rPr>
                <w:b/>
                <w:sz w:val="24"/>
                <w:szCs w:val="24"/>
              </w:rPr>
            </w:pPr>
            <w:r w:rsidRPr="004D05A1">
              <w:rPr>
                <w:b/>
                <w:sz w:val="24"/>
                <w:szCs w:val="24"/>
              </w:rPr>
              <w:t>483 143,2</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4D05A1" w:rsidRDefault="00653C92" w:rsidP="00653C92">
            <w:pPr>
              <w:jc w:val="center"/>
              <w:rPr>
                <w:b/>
                <w:color w:val="FF0000"/>
                <w:sz w:val="24"/>
                <w:szCs w:val="24"/>
              </w:rPr>
            </w:pPr>
            <w:r w:rsidRPr="004D05A1">
              <w:rPr>
                <w:b/>
                <w:sz w:val="24"/>
                <w:szCs w:val="24"/>
              </w:rPr>
              <w:t>(-) 958,0</w:t>
            </w:r>
          </w:p>
        </w:tc>
        <w:tc>
          <w:tcPr>
            <w:tcW w:w="14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4D05A1" w:rsidRDefault="00653C92" w:rsidP="00653C92">
            <w:pPr>
              <w:jc w:val="center"/>
              <w:rPr>
                <w:b/>
                <w:color w:val="FF0000"/>
                <w:sz w:val="24"/>
                <w:szCs w:val="24"/>
              </w:rPr>
            </w:pPr>
            <w:r w:rsidRPr="004D05A1">
              <w:rPr>
                <w:b/>
                <w:sz w:val="24"/>
                <w:szCs w:val="24"/>
              </w:rPr>
              <w:t>482 185,2</w:t>
            </w:r>
          </w:p>
        </w:tc>
      </w:tr>
      <w:tr w:rsidR="00653C92" w:rsidRPr="004D05A1" w:rsidTr="00653C92">
        <w:tc>
          <w:tcPr>
            <w:tcW w:w="4442" w:type="dxa"/>
            <w:tcBorders>
              <w:top w:val="single" w:sz="4" w:space="0" w:color="auto"/>
              <w:left w:val="single" w:sz="4" w:space="0" w:color="auto"/>
              <w:bottom w:val="single" w:sz="4" w:space="0" w:color="auto"/>
              <w:right w:val="single" w:sz="4" w:space="0" w:color="auto"/>
            </w:tcBorders>
            <w:shd w:val="clear" w:color="auto" w:fill="auto"/>
          </w:tcPr>
          <w:p w:rsidR="00653C92" w:rsidRPr="004D05A1" w:rsidRDefault="00653C92" w:rsidP="00653C92">
            <w:pPr>
              <w:rPr>
                <w:i/>
                <w:sz w:val="24"/>
                <w:szCs w:val="24"/>
              </w:rPr>
            </w:pPr>
            <w:r w:rsidRPr="004D05A1">
              <w:rPr>
                <w:i/>
                <w:sz w:val="24"/>
                <w:szCs w:val="24"/>
              </w:rPr>
              <w:t xml:space="preserve">В том числе за счет средств </w:t>
            </w:r>
          </w:p>
          <w:p w:rsidR="00653C92" w:rsidRPr="004D05A1" w:rsidRDefault="00653C92" w:rsidP="00653C92">
            <w:pPr>
              <w:tabs>
                <w:tab w:val="left" w:pos="720"/>
                <w:tab w:val="left" w:pos="900"/>
              </w:tabs>
              <w:rPr>
                <w:b/>
                <w:sz w:val="24"/>
                <w:szCs w:val="24"/>
              </w:rPr>
            </w:pPr>
            <w:r w:rsidRPr="004D05A1">
              <w:rPr>
                <w:i/>
                <w:sz w:val="24"/>
                <w:szCs w:val="24"/>
              </w:rPr>
              <w:t>областного бюджета</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4D05A1" w:rsidRDefault="00653C92" w:rsidP="00653C92">
            <w:pPr>
              <w:jc w:val="center"/>
              <w:rPr>
                <w:i/>
                <w:sz w:val="24"/>
                <w:szCs w:val="24"/>
              </w:rPr>
            </w:pPr>
            <w:r w:rsidRPr="004D05A1">
              <w:rPr>
                <w:i/>
                <w:sz w:val="24"/>
                <w:szCs w:val="24"/>
              </w:rPr>
              <w:t>165 533,4</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4D05A1" w:rsidRDefault="00653C92" w:rsidP="00653C92">
            <w:pPr>
              <w:jc w:val="center"/>
              <w:rPr>
                <w:i/>
                <w:sz w:val="24"/>
                <w:szCs w:val="24"/>
              </w:rPr>
            </w:pPr>
            <w:r w:rsidRPr="004D05A1">
              <w:rPr>
                <w:i/>
                <w:sz w:val="24"/>
                <w:szCs w:val="24"/>
              </w:rPr>
              <w:t>(+) 247,4</w:t>
            </w:r>
          </w:p>
        </w:tc>
        <w:tc>
          <w:tcPr>
            <w:tcW w:w="1486"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4D05A1" w:rsidRDefault="00653C92" w:rsidP="00653C92">
            <w:pPr>
              <w:jc w:val="center"/>
              <w:rPr>
                <w:i/>
                <w:sz w:val="24"/>
                <w:szCs w:val="24"/>
              </w:rPr>
            </w:pPr>
            <w:r w:rsidRPr="004D05A1">
              <w:rPr>
                <w:i/>
                <w:sz w:val="24"/>
                <w:szCs w:val="24"/>
              </w:rPr>
              <w:t>165 780,8</w:t>
            </w:r>
          </w:p>
        </w:tc>
      </w:tr>
    </w:tbl>
    <w:p w:rsidR="00653C92" w:rsidRPr="00653C92" w:rsidRDefault="00653C92" w:rsidP="00653C92">
      <w:pPr>
        <w:tabs>
          <w:tab w:val="left" w:pos="0"/>
        </w:tabs>
        <w:jc w:val="both"/>
        <w:rPr>
          <w:color w:val="000000"/>
          <w:sz w:val="24"/>
          <w:szCs w:val="24"/>
        </w:rPr>
      </w:pPr>
      <w:r w:rsidRPr="00653C92">
        <w:rPr>
          <w:b/>
          <w:color w:val="000000"/>
          <w:sz w:val="24"/>
          <w:szCs w:val="24"/>
        </w:rPr>
        <w:tab/>
        <w:t xml:space="preserve">1. В муниципальную программу «Развитие образования» </w:t>
      </w:r>
      <w:r w:rsidRPr="00653C92">
        <w:rPr>
          <w:color w:val="000000"/>
          <w:sz w:val="24"/>
          <w:szCs w:val="24"/>
        </w:rPr>
        <w:t>внесены изменения в сумме</w:t>
      </w:r>
      <w:r w:rsidRPr="00653C92">
        <w:rPr>
          <w:b/>
          <w:color w:val="000000"/>
          <w:sz w:val="24"/>
          <w:szCs w:val="24"/>
        </w:rPr>
        <w:t xml:space="preserve"> (-) 6,7 тыс. рублей, </w:t>
      </w:r>
      <w:r w:rsidRPr="00653C92">
        <w:rPr>
          <w:color w:val="000000"/>
          <w:sz w:val="24"/>
          <w:szCs w:val="24"/>
        </w:rPr>
        <w:t>в том числе:</w:t>
      </w:r>
    </w:p>
    <w:p w:rsidR="00653C92" w:rsidRPr="00653C92" w:rsidRDefault="00653C92" w:rsidP="00653C92">
      <w:pPr>
        <w:tabs>
          <w:tab w:val="left" w:pos="0"/>
        </w:tabs>
        <w:ind w:left="709"/>
        <w:jc w:val="both"/>
        <w:rPr>
          <w:b/>
          <w:color w:val="000000"/>
          <w:sz w:val="24"/>
          <w:szCs w:val="24"/>
        </w:rPr>
      </w:pPr>
      <w:r w:rsidRPr="00653C92">
        <w:rPr>
          <w:b/>
          <w:color w:val="000000"/>
          <w:sz w:val="24"/>
          <w:szCs w:val="24"/>
        </w:rPr>
        <w:t>увеличение бюджетных ассигнований:</w:t>
      </w:r>
    </w:p>
    <w:p w:rsidR="00653C92" w:rsidRPr="00653C92" w:rsidRDefault="00653C92" w:rsidP="00653C92">
      <w:pPr>
        <w:tabs>
          <w:tab w:val="num" w:pos="0"/>
        </w:tabs>
        <w:contextualSpacing/>
        <w:jc w:val="both"/>
        <w:rPr>
          <w:color w:val="000000"/>
          <w:sz w:val="24"/>
          <w:szCs w:val="24"/>
        </w:rPr>
      </w:pPr>
      <w:r w:rsidRPr="00653C92">
        <w:rPr>
          <w:sz w:val="24"/>
          <w:szCs w:val="24"/>
        </w:rPr>
        <w:tab/>
      </w:r>
      <w:proofErr w:type="gramStart"/>
      <w:r w:rsidRPr="00653C92">
        <w:rPr>
          <w:b/>
          <w:color w:val="000000"/>
          <w:sz w:val="24"/>
          <w:szCs w:val="24"/>
        </w:rPr>
        <w:t>20,2 тыс. рублей</w:t>
      </w:r>
      <w:r w:rsidRPr="00653C92">
        <w:rPr>
          <w:color w:val="000000"/>
          <w:sz w:val="24"/>
          <w:szCs w:val="24"/>
        </w:rPr>
        <w:t xml:space="preserve"> - на осуществление МКУ ЦБУ г.Апатиты отдельных переданных полномочий, связанных с выплатой компенсации родительской платы за присмотр и уход за детьми, посещающими образовательные организации, реализующие общеобразовательные программы дошкольного образования (банковские, почтовые услуги, расходы на компенсацию затрат деятельности органов местного самоуправления и учреждений, находящихся в их ведении) на основании уведомления по расчетам между бюджетами Министерства образования и науки Мурманской</w:t>
      </w:r>
      <w:proofErr w:type="gramEnd"/>
      <w:r w:rsidRPr="00653C92">
        <w:rPr>
          <w:color w:val="000000"/>
          <w:sz w:val="24"/>
          <w:szCs w:val="24"/>
        </w:rPr>
        <w:t xml:space="preserve"> области от 03.10.2025 № 2041(КБК 1004 012017360 100);</w:t>
      </w:r>
    </w:p>
    <w:p w:rsidR="00653C92" w:rsidRPr="00653C92" w:rsidRDefault="00653C92" w:rsidP="00653C92">
      <w:pPr>
        <w:tabs>
          <w:tab w:val="left" w:pos="0"/>
        </w:tabs>
        <w:ind w:left="709"/>
        <w:jc w:val="both"/>
        <w:rPr>
          <w:b/>
          <w:color w:val="000000"/>
          <w:sz w:val="24"/>
          <w:szCs w:val="24"/>
        </w:rPr>
      </w:pPr>
      <w:r w:rsidRPr="00653C92">
        <w:rPr>
          <w:b/>
          <w:color w:val="000000"/>
          <w:sz w:val="24"/>
          <w:szCs w:val="24"/>
        </w:rPr>
        <w:lastRenderedPageBreak/>
        <w:t>уменьшение бюджетных ассигнований:</w:t>
      </w:r>
    </w:p>
    <w:p w:rsidR="00653C92" w:rsidRPr="00653C92" w:rsidRDefault="00653C92" w:rsidP="00653C92">
      <w:pPr>
        <w:tabs>
          <w:tab w:val="num" w:pos="0"/>
        </w:tabs>
        <w:contextualSpacing/>
        <w:jc w:val="both"/>
        <w:rPr>
          <w:color w:val="000000"/>
          <w:sz w:val="24"/>
          <w:szCs w:val="24"/>
        </w:rPr>
      </w:pPr>
      <w:r w:rsidRPr="00653C92">
        <w:rPr>
          <w:sz w:val="24"/>
          <w:szCs w:val="24"/>
        </w:rPr>
        <w:tab/>
      </w:r>
      <w:r w:rsidRPr="00653C92">
        <w:rPr>
          <w:b/>
          <w:color w:val="000000"/>
          <w:sz w:val="24"/>
          <w:szCs w:val="24"/>
        </w:rPr>
        <w:t>26,9 тыс. рублей</w:t>
      </w:r>
      <w:r w:rsidRPr="00653C92">
        <w:rPr>
          <w:color w:val="000000"/>
          <w:sz w:val="24"/>
          <w:szCs w:val="24"/>
        </w:rPr>
        <w:t xml:space="preserve"> - на осуществление МКУ ЦБУ г.Апатиты отдельных переданных полномочий, связанных с предоставлением отдельным категориям педагогических работников компенсации расходов на оплату жилых помещений на основании уведомления по расчетам между бюджетами Министерства образования и науки Мурманской области от 01.11.2025 № 2152 (КБК 1003 0110475640 100).</w:t>
      </w:r>
    </w:p>
    <w:p w:rsidR="00653C92" w:rsidRPr="00653C92" w:rsidRDefault="00653C92" w:rsidP="00653C92">
      <w:pPr>
        <w:tabs>
          <w:tab w:val="left" w:pos="0"/>
        </w:tabs>
        <w:jc w:val="both"/>
        <w:rPr>
          <w:b/>
          <w:sz w:val="24"/>
          <w:szCs w:val="24"/>
        </w:rPr>
      </w:pPr>
    </w:p>
    <w:p w:rsidR="00653C92" w:rsidRPr="00653C92" w:rsidRDefault="00653C92" w:rsidP="00653C92">
      <w:pPr>
        <w:tabs>
          <w:tab w:val="left" w:pos="0"/>
        </w:tabs>
        <w:jc w:val="both"/>
        <w:rPr>
          <w:sz w:val="24"/>
          <w:szCs w:val="24"/>
        </w:rPr>
      </w:pPr>
      <w:r w:rsidRPr="00653C92">
        <w:rPr>
          <w:b/>
          <w:sz w:val="24"/>
          <w:szCs w:val="24"/>
        </w:rPr>
        <w:tab/>
        <w:t xml:space="preserve">2. В муниципальную программу «Социальная поддержка граждан и социально ориентированных организаций» </w:t>
      </w:r>
      <w:r w:rsidRPr="00653C92">
        <w:rPr>
          <w:sz w:val="24"/>
          <w:szCs w:val="24"/>
        </w:rPr>
        <w:t xml:space="preserve">внесены изменения </w:t>
      </w:r>
      <w:r w:rsidRPr="00653C92">
        <w:rPr>
          <w:b/>
          <w:sz w:val="24"/>
          <w:szCs w:val="24"/>
        </w:rPr>
        <w:t>в сумме (-) 3 312,4 тыс. рублей</w:t>
      </w:r>
      <w:r w:rsidRPr="00653C92">
        <w:rPr>
          <w:sz w:val="24"/>
          <w:szCs w:val="24"/>
        </w:rPr>
        <w:t>, в том числе:</w:t>
      </w:r>
    </w:p>
    <w:p w:rsidR="00653C92" w:rsidRPr="00653C92" w:rsidRDefault="00653C92" w:rsidP="00653C92">
      <w:pPr>
        <w:shd w:val="clear" w:color="auto" w:fill="FFFFFF" w:themeFill="background1"/>
        <w:tabs>
          <w:tab w:val="num" w:pos="0"/>
        </w:tabs>
        <w:ind w:firstLine="709"/>
        <w:contextualSpacing/>
        <w:jc w:val="both"/>
        <w:rPr>
          <w:b/>
          <w:sz w:val="24"/>
          <w:szCs w:val="24"/>
        </w:rPr>
      </w:pPr>
      <w:r w:rsidRPr="00653C92">
        <w:rPr>
          <w:b/>
          <w:sz w:val="24"/>
          <w:szCs w:val="24"/>
        </w:rPr>
        <w:t>увеличение бюджетных ассигнований:</w:t>
      </w:r>
    </w:p>
    <w:p w:rsidR="00653C92" w:rsidRPr="00653C92" w:rsidRDefault="00653C92" w:rsidP="00653C92">
      <w:pPr>
        <w:tabs>
          <w:tab w:val="num" w:pos="0"/>
        </w:tabs>
        <w:ind w:firstLine="709"/>
        <w:contextualSpacing/>
        <w:jc w:val="both"/>
        <w:rPr>
          <w:sz w:val="24"/>
          <w:szCs w:val="24"/>
        </w:rPr>
      </w:pPr>
      <w:proofErr w:type="gramStart"/>
      <w:r w:rsidRPr="00653C92">
        <w:rPr>
          <w:b/>
          <w:sz w:val="24"/>
          <w:szCs w:val="24"/>
        </w:rPr>
        <w:t>160,0 тыс. рублей</w:t>
      </w:r>
      <w:r w:rsidRPr="00653C92">
        <w:rPr>
          <w:sz w:val="24"/>
          <w:szCs w:val="24"/>
        </w:rPr>
        <w:t xml:space="preserve"> – на возмещение расходов по проезду в государственные областные медицинские организации Мурманской области, находящиеся за пределами муниципального образования город Апатиты с подведомственной территорией Мурманской области, и обратно отдельным категориям граждан, проживающим на территории муниципального образования город Апатиты с подведомственной территорией, направленных врачами ГОБУЗ «</w:t>
      </w:r>
      <w:proofErr w:type="spellStart"/>
      <w:r w:rsidRPr="00653C92">
        <w:rPr>
          <w:sz w:val="24"/>
          <w:szCs w:val="24"/>
        </w:rPr>
        <w:t>Апатитско</w:t>
      </w:r>
      <w:proofErr w:type="spellEnd"/>
      <w:r w:rsidRPr="00653C92">
        <w:rPr>
          <w:sz w:val="24"/>
          <w:szCs w:val="24"/>
        </w:rPr>
        <w:t>-Кировская центральная городская больница», ФГБУЗ больница КНЦ РАН, ГОАУЗ «</w:t>
      </w:r>
      <w:proofErr w:type="spellStart"/>
      <w:r w:rsidRPr="00653C92">
        <w:rPr>
          <w:sz w:val="24"/>
          <w:szCs w:val="24"/>
        </w:rPr>
        <w:t>Апатитская</w:t>
      </w:r>
      <w:proofErr w:type="spellEnd"/>
      <w:r w:rsidRPr="00653C92">
        <w:rPr>
          <w:sz w:val="24"/>
          <w:szCs w:val="24"/>
        </w:rPr>
        <w:t xml:space="preserve"> стоматологическая поликлиника» в указанные медицинские</w:t>
      </w:r>
      <w:proofErr w:type="gramEnd"/>
      <w:r w:rsidRPr="00653C92">
        <w:rPr>
          <w:sz w:val="24"/>
          <w:szCs w:val="24"/>
        </w:rPr>
        <w:t xml:space="preserve">  организации на лечение, в связи с увеличением количества обращений (КБК 0909 0210380030 300);</w:t>
      </w:r>
    </w:p>
    <w:p w:rsidR="00653C92" w:rsidRPr="00653C92" w:rsidRDefault="00653C92" w:rsidP="00653C92">
      <w:pPr>
        <w:pStyle w:val="ConsPlusNormal"/>
        <w:jc w:val="both"/>
        <w:rPr>
          <w:rFonts w:ascii="Times New Roman" w:hAnsi="Times New Roman" w:cs="Times New Roman"/>
          <w:sz w:val="24"/>
          <w:szCs w:val="24"/>
        </w:rPr>
      </w:pPr>
      <w:r w:rsidRPr="00653C92">
        <w:rPr>
          <w:rFonts w:ascii="Times New Roman" w:hAnsi="Times New Roman" w:cs="Times New Roman"/>
          <w:b/>
          <w:sz w:val="24"/>
          <w:szCs w:val="24"/>
        </w:rPr>
        <w:t>27,6 тыс. рублей</w:t>
      </w:r>
      <w:r w:rsidRPr="00653C92">
        <w:rPr>
          <w:rFonts w:ascii="Times New Roman" w:hAnsi="Times New Roman" w:cs="Times New Roman"/>
          <w:sz w:val="24"/>
          <w:szCs w:val="24"/>
        </w:rPr>
        <w:t xml:space="preserve"> - расходы на выплаты пенсии за выслугу лет муниципальным служащим и ежемесячной доплаты к страховой пенсии лицам, замещавшим муниципальные должности в органах местного самоуправления города Апатиты в связи с увеличением прогнозной численности получателей (КБК 1001 0210528170 300);</w:t>
      </w:r>
    </w:p>
    <w:p w:rsidR="00653C92" w:rsidRPr="00653C92" w:rsidRDefault="00653C92" w:rsidP="00653C92">
      <w:pPr>
        <w:ind w:firstLine="709"/>
        <w:jc w:val="both"/>
        <w:rPr>
          <w:b/>
          <w:sz w:val="24"/>
          <w:szCs w:val="24"/>
        </w:rPr>
      </w:pPr>
      <w:r w:rsidRPr="00653C92">
        <w:rPr>
          <w:b/>
          <w:sz w:val="24"/>
          <w:szCs w:val="24"/>
        </w:rPr>
        <w:t>уменьшение бюджетных ассигнований:</w:t>
      </w:r>
    </w:p>
    <w:p w:rsidR="00653C92" w:rsidRPr="00653C92" w:rsidRDefault="00653C92" w:rsidP="00653C92">
      <w:pPr>
        <w:tabs>
          <w:tab w:val="num" w:pos="0"/>
        </w:tabs>
        <w:ind w:firstLine="709"/>
        <w:contextualSpacing/>
        <w:jc w:val="both"/>
        <w:rPr>
          <w:sz w:val="24"/>
          <w:szCs w:val="24"/>
        </w:rPr>
      </w:pPr>
      <w:r w:rsidRPr="00653C92">
        <w:rPr>
          <w:b/>
          <w:sz w:val="24"/>
          <w:szCs w:val="24"/>
        </w:rPr>
        <w:t>3 500,0 тыс. рублей</w:t>
      </w:r>
      <w:r w:rsidRPr="00653C92">
        <w:rPr>
          <w:sz w:val="24"/>
          <w:szCs w:val="24"/>
        </w:rPr>
        <w:t xml:space="preserve"> </w:t>
      </w:r>
      <w:r w:rsidRPr="00653C92">
        <w:rPr>
          <w:b/>
          <w:sz w:val="24"/>
          <w:szCs w:val="24"/>
        </w:rPr>
        <w:t xml:space="preserve">- </w:t>
      </w:r>
      <w:r w:rsidRPr="00653C92">
        <w:rPr>
          <w:sz w:val="24"/>
          <w:szCs w:val="24"/>
        </w:rPr>
        <w:t>на предоставление субсидии из городского бюджета социально ориентированным некоммерческим организациям, осуществляющим деятельность по содержанию животных без владельцев в связи с отсутствием заявок на конкурсный отбор (КБК 0405 0220160110 600).</w:t>
      </w:r>
    </w:p>
    <w:p w:rsidR="00653C92" w:rsidRPr="00653C92" w:rsidRDefault="00653C92" w:rsidP="00653C92">
      <w:pPr>
        <w:tabs>
          <w:tab w:val="num" w:pos="0"/>
        </w:tabs>
        <w:ind w:firstLine="709"/>
        <w:contextualSpacing/>
        <w:jc w:val="both"/>
        <w:rPr>
          <w:color w:val="FF0000"/>
          <w:sz w:val="24"/>
          <w:szCs w:val="24"/>
        </w:rPr>
      </w:pPr>
    </w:p>
    <w:p w:rsidR="00653C92" w:rsidRPr="00653C92" w:rsidRDefault="00653C92" w:rsidP="00653C92">
      <w:pPr>
        <w:shd w:val="clear" w:color="auto" w:fill="FFFFFF" w:themeFill="background1"/>
        <w:ind w:firstLine="709"/>
        <w:contextualSpacing/>
        <w:jc w:val="both"/>
        <w:rPr>
          <w:sz w:val="24"/>
          <w:szCs w:val="24"/>
        </w:rPr>
      </w:pPr>
      <w:r w:rsidRPr="00653C92">
        <w:rPr>
          <w:b/>
          <w:sz w:val="24"/>
          <w:szCs w:val="24"/>
        </w:rPr>
        <w:t xml:space="preserve">3. В муниципальную программу «Обеспечение общественного порядка и безопасности населения города Апатиты» </w:t>
      </w:r>
      <w:r w:rsidRPr="00653C92">
        <w:rPr>
          <w:sz w:val="24"/>
          <w:szCs w:val="24"/>
        </w:rPr>
        <w:t xml:space="preserve">внесены изменения в сумме </w:t>
      </w:r>
      <w:r w:rsidRPr="00653C92">
        <w:rPr>
          <w:b/>
          <w:sz w:val="24"/>
          <w:szCs w:val="24"/>
        </w:rPr>
        <w:t>(-) 115,0 тыс. рублей</w:t>
      </w:r>
      <w:r w:rsidRPr="00653C92">
        <w:rPr>
          <w:sz w:val="24"/>
          <w:szCs w:val="24"/>
        </w:rPr>
        <w:t>, в том числе:</w:t>
      </w:r>
    </w:p>
    <w:p w:rsidR="00653C92" w:rsidRPr="00653C92" w:rsidRDefault="00653C92" w:rsidP="00653C92">
      <w:pPr>
        <w:shd w:val="clear" w:color="auto" w:fill="FFFFFF" w:themeFill="background1"/>
        <w:tabs>
          <w:tab w:val="num" w:pos="0"/>
        </w:tabs>
        <w:ind w:firstLine="709"/>
        <w:contextualSpacing/>
        <w:jc w:val="both"/>
        <w:rPr>
          <w:b/>
          <w:sz w:val="24"/>
          <w:szCs w:val="24"/>
        </w:rPr>
      </w:pPr>
      <w:r w:rsidRPr="00653C92">
        <w:rPr>
          <w:b/>
          <w:sz w:val="24"/>
          <w:szCs w:val="24"/>
        </w:rPr>
        <w:t>увеличение бюджетных ассигнований:</w:t>
      </w:r>
    </w:p>
    <w:p w:rsidR="00653C92" w:rsidRPr="00653C92" w:rsidRDefault="00653C92" w:rsidP="00653C92">
      <w:pPr>
        <w:suppressAutoHyphens/>
        <w:ind w:firstLine="709"/>
        <w:jc w:val="both"/>
        <w:rPr>
          <w:sz w:val="24"/>
          <w:szCs w:val="24"/>
        </w:rPr>
      </w:pPr>
      <w:r w:rsidRPr="00653C92">
        <w:rPr>
          <w:b/>
          <w:sz w:val="24"/>
          <w:szCs w:val="24"/>
          <w:lang w:eastAsia="ar-SA"/>
        </w:rPr>
        <w:t xml:space="preserve">41,3 тыс. рублей - </w:t>
      </w:r>
      <w:r w:rsidRPr="00653C92">
        <w:rPr>
          <w:sz w:val="24"/>
          <w:szCs w:val="24"/>
          <w:lang w:eastAsia="ar-SA"/>
        </w:rPr>
        <w:t>на оплату страховых взносов, начисленных</w:t>
      </w:r>
      <w:r w:rsidRPr="00653C92">
        <w:rPr>
          <w:b/>
          <w:sz w:val="24"/>
          <w:szCs w:val="24"/>
          <w:lang w:eastAsia="ar-SA"/>
        </w:rPr>
        <w:t xml:space="preserve"> </w:t>
      </w:r>
      <w:r w:rsidRPr="00653C92">
        <w:rPr>
          <w:sz w:val="24"/>
          <w:szCs w:val="24"/>
        </w:rPr>
        <w:t>на стоимость проезда или перелета работников МКУ «Служба гражданской защиты г.Апатиты» и неработающих членов их семей (включая стоимость провоза ими багажа весом до 30 килограммов), использовавших отпуск за пределами территории Российской Федерации (КБК 0309 0740126110 100);</w:t>
      </w:r>
    </w:p>
    <w:p w:rsidR="00653C92" w:rsidRPr="00653C92" w:rsidRDefault="00653C92" w:rsidP="00653C92">
      <w:pPr>
        <w:ind w:firstLine="709"/>
        <w:jc w:val="both"/>
        <w:rPr>
          <w:b/>
          <w:sz w:val="24"/>
          <w:szCs w:val="24"/>
        </w:rPr>
      </w:pPr>
      <w:r w:rsidRPr="00653C92">
        <w:rPr>
          <w:b/>
          <w:sz w:val="24"/>
          <w:szCs w:val="24"/>
        </w:rPr>
        <w:t>уменьшение бюджетных ассигнований:</w:t>
      </w:r>
    </w:p>
    <w:p w:rsidR="00653C92" w:rsidRPr="00653C92" w:rsidRDefault="00653C92" w:rsidP="00653C92">
      <w:pPr>
        <w:suppressAutoHyphens/>
        <w:ind w:firstLine="709"/>
        <w:jc w:val="both"/>
        <w:rPr>
          <w:sz w:val="24"/>
          <w:szCs w:val="24"/>
        </w:rPr>
      </w:pPr>
      <w:r w:rsidRPr="00653C92">
        <w:rPr>
          <w:b/>
          <w:sz w:val="24"/>
          <w:szCs w:val="24"/>
          <w:lang w:eastAsia="ar-SA"/>
        </w:rPr>
        <w:t>156,3 тыс. рублей</w:t>
      </w:r>
      <w:r w:rsidRPr="00653C92">
        <w:rPr>
          <w:sz w:val="24"/>
          <w:szCs w:val="24"/>
          <w:lang w:eastAsia="ar-SA"/>
        </w:rPr>
        <w:t xml:space="preserve"> - </w:t>
      </w:r>
      <w:r w:rsidRPr="00653C92">
        <w:rPr>
          <w:sz w:val="24"/>
          <w:szCs w:val="24"/>
        </w:rPr>
        <w:t>на оплату стоимости проезда и провоза багажа к месту использования отпуска и обратно сотрудникам МКУ «Служба гражданской защиты г.Апатиты» в связи с изменением стоимости проезда и маршрута следования (КБК 0309 0740126110 100);</w:t>
      </w:r>
    </w:p>
    <w:p w:rsidR="00653C92" w:rsidRPr="00653C92" w:rsidRDefault="00653C92" w:rsidP="00653C92">
      <w:pPr>
        <w:ind w:firstLine="709"/>
        <w:jc w:val="both"/>
        <w:rPr>
          <w:b/>
          <w:sz w:val="24"/>
          <w:szCs w:val="24"/>
        </w:rPr>
      </w:pPr>
      <w:r w:rsidRPr="00653C92">
        <w:rPr>
          <w:b/>
          <w:sz w:val="24"/>
          <w:szCs w:val="24"/>
        </w:rPr>
        <w:t>перераспределение бюджетных ассигнований:</w:t>
      </w:r>
    </w:p>
    <w:p w:rsidR="00653C92" w:rsidRPr="00653C92" w:rsidRDefault="00653C92" w:rsidP="00653C92">
      <w:pPr>
        <w:tabs>
          <w:tab w:val="num" w:pos="0"/>
        </w:tabs>
        <w:contextualSpacing/>
        <w:jc w:val="both"/>
        <w:rPr>
          <w:sz w:val="24"/>
          <w:szCs w:val="24"/>
        </w:rPr>
      </w:pPr>
      <w:r w:rsidRPr="00653C92">
        <w:rPr>
          <w:color w:val="FF0000"/>
          <w:sz w:val="24"/>
          <w:szCs w:val="24"/>
        </w:rPr>
        <w:tab/>
      </w:r>
      <w:r w:rsidRPr="00653C92">
        <w:rPr>
          <w:sz w:val="24"/>
          <w:szCs w:val="24"/>
        </w:rPr>
        <w:t xml:space="preserve">в связи с уточнением объема средств, необходимых для осуществления доплаты до минимального </w:t>
      </w:r>
      <w:proofErr w:type="gramStart"/>
      <w:r w:rsidRPr="00653C92">
        <w:rPr>
          <w:sz w:val="24"/>
          <w:szCs w:val="24"/>
        </w:rPr>
        <w:t>размера оплаты труда</w:t>
      </w:r>
      <w:proofErr w:type="gramEnd"/>
      <w:r w:rsidRPr="00653C92">
        <w:rPr>
          <w:sz w:val="24"/>
          <w:szCs w:val="24"/>
        </w:rPr>
        <w:t xml:space="preserve"> сотрудникам МКУ «Служба гражданской защиты г.Апатиты»</w:t>
      </w:r>
    </w:p>
    <w:p w:rsidR="00653C92" w:rsidRPr="00653C92" w:rsidRDefault="00653C92" w:rsidP="00653C92">
      <w:pPr>
        <w:tabs>
          <w:tab w:val="num" w:pos="0"/>
        </w:tabs>
        <w:contextualSpacing/>
        <w:jc w:val="both"/>
        <w:rPr>
          <w:sz w:val="24"/>
          <w:szCs w:val="24"/>
        </w:rPr>
      </w:pPr>
      <w:r w:rsidRPr="00653C92">
        <w:rPr>
          <w:b/>
          <w:sz w:val="24"/>
          <w:szCs w:val="24"/>
        </w:rPr>
        <w:tab/>
        <w:t xml:space="preserve">315,2 тыс. рублей - </w:t>
      </w:r>
      <w:r w:rsidRPr="00653C92">
        <w:rPr>
          <w:sz w:val="24"/>
          <w:szCs w:val="24"/>
        </w:rPr>
        <w:t xml:space="preserve">уменьшение бюджетных ассигнований на осуществление доплаты до минимального </w:t>
      </w:r>
      <w:proofErr w:type="gramStart"/>
      <w:r w:rsidRPr="00653C92">
        <w:rPr>
          <w:sz w:val="24"/>
          <w:szCs w:val="24"/>
        </w:rPr>
        <w:t>размера оплаты труда</w:t>
      </w:r>
      <w:proofErr w:type="gramEnd"/>
      <w:r w:rsidRPr="00653C92">
        <w:rPr>
          <w:sz w:val="24"/>
          <w:szCs w:val="24"/>
        </w:rPr>
        <w:t xml:space="preserve"> (КБК 0309 07401Р110 100),</w:t>
      </w:r>
    </w:p>
    <w:p w:rsidR="00653C92" w:rsidRPr="00653C92" w:rsidRDefault="00653C92" w:rsidP="00653C92">
      <w:pPr>
        <w:tabs>
          <w:tab w:val="num" w:pos="0"/>
        </w:tabs>
        <w:contextualSpacing/>
        <w:jc w:val="both"/>
        <w:rPr>
          <w:sz w:val="24"/>
          <w:szCs w:val="24"/>
        </w:rPr>
      </w:pPr>
      <w:r w:rsidRPr="00653C92">
        <w:rPr>
          <w:b/>
          <w:sz w:val="24"/>
          <w:szCs w:val="24"/>
        </w:rPr>
        <w:tab/>
        <w:t>315,2 тыс. рублей</w:t>
      </w:r>
      <w:r w:rsidRPr="00653C92">
        <w:rPr>
          <w:sz w:val="24"/>
          <w:szCs w:val="24"/>
        </w:rPr>
        <w:t xml:space="preserve"> - увеличение бюджетных ассигнований на оплату труда (КБК 0309 0740126110 100).</w:t>
      </w:r>
    </w:p>
    <w:p w:rsidR="00653C92" w:rsidRPr="00653C92" w:rsidRDefault="00653C92" w:rsidP="00653C92">
      <w:pPr>
        <w:shd w:val="clear" w:color="auto" w:fill="FFFFFF" w:themeFill="background1"/>
        <w:tabs>
          <w:tab w:val="num" w:pos="0"/>
        </w:tabs>
        <w:contextualSpacing/>
        <w:jc w:val="both"/>
        <w:rPr>
          <w:b/>
          <w:color w:val="FF0000"/>
          <w:sz w:val="24"/>
          <w:szCs w:val="24"/>
        </w:rPr>
      </w:pPr>
    </w:p>
    <w:p w:rsidR="00653C92" w:rsidRPr="00653C92" w:rsidRDefault="00653C92" w:rsidP="00653C92">
      <w:pPr>
        <w:ind w:firstLine="709"/>
        <w:jc w:val="both"/>
        <w:rPr>
          <w:sz w:val="24"/>
          <w:szCs w:val="24"/>
        </w:rPr>
      </w:pPr>
      <w:r w:rsidRPr="00653C92">
        <w:rPr>
          <w:b/>
          <w:sz w:val="24"/>
          <w:szCs w:val="24"/>
        </w:rPr>
        <w:t>4. В муниципальную программу «Муниципальное управление»</w:t>
      </w:r>
      <w:r w:rsidRPr="00653C92">
        <w:rPr>
          <w:sz w:val="24"/>
          <w:szCs w:val="24"/>
        </w:rPr>
        <w:t xml:space="preserve"> внесены изменения в сумме </w:t>
      </w:r>
      <w:r w:rsidRPr="00653C92">
        <w:rPr>
          <w:b/>
          <w:sz w:val="24"/>
          <w:szCs w:val="24"/>
        </w:rPr>
        <w:t xml:space="preserve">(+) 378,4 тыс. рублей, </w:t>
      </w:r>
      <w:r w:rsidRPr="00653C92">
        <w:rPr>
          <w:sz w:val="24"/>
          <w:szCs w:val="24"/>
        </w:rPr>
        <w:t>в том числе:</w:t>
      </w:r>
    </w:p>
    <w:p w:rsidR="00653C92" w:rsidRPr="00653C92" w:rsidRDefault="00653C92" w:rsidP="00653C92">
      <w:pPr>
        <w:tabs>
          <w:tab w:val="num" w:pos="0"/>
        </w:tabs>
        <w:ind w:firstLine="709"/>
        <w:contextualSpacing/>
        <w:jc w:val="both"/>
        <w:rPr>
          <w:b/>
          <w:sz w:val="24"/>
          <w:szCs w:val="24"/>
        </w:rPr>
      </w:pPr>
      <w:r w:rsidRPr="00653C92">
        <w:rPr>
          <w:b/>
          <w:sz w:val="24"/>
          <w:szCs w:val="24"/>
        </w:rPr>
        <w:t xml:space="preserve">увеличение бюджетных ассигнований: </w:t>
      </w:r>
    </w:p>
    <w:p w:rsidR="00653C92" w:rsidRPr="00653C92" w:rsidRDefault="00653C92" w:rsidP="00653C92">
      <w:pPr>
        <w:tabs>
          <w:tab w:val="num" w:pos="0"/>
        </w:tabs>
        <w:ind w:firstLine="709"/>
        <w:contextualSpacing/>
        <w:jc w:val="both"/>
        <w:rPr>
          <w:sz w:val="24"/>
          <w:szCs w:val="24"/>
        </w:rPr>
      </w:pPr>
      <w:proofErr w:type="gramStart"/>
      <w:r w:rsidRPr="00653C92">
        <w:rPr>
          <w:b/>
          <w:sz w:val="24"/>
          <w:szCs w:val="24"/>
        </w:rPr>
        <w:t>299,5 тыс. рублей</w:t>
      </w:r>
      <w:r w:rsidRPr="00653C92">
        <w:rPr>
          <w:sz w:val="24"/>
          <w:szCs w:val="24"/>
        </w:rPr>
        <w:t xml:space="preserve"> - на обеспечение ежемесячных губернаторских поощрительных выплат руководителям органов местного самоуправления муниципальных образований Мурманской области, осуществляющих управление в сфере образования, на территории которых проведены мероприятия по реорганизации образовательных организаций в форме присоединения (слияния), и руководителям, возглавившим муниципальную образовательную организацию, созданную путем реорганизации в форме присоединения (слияния) за счет средств иного межбюджетного трансферта из областного бюджета местным бюджетам (из</w:t>
      </w:r>
      <w:proofErr w:type="gramEnd"/>
      <w:r w:rsidRPr="00653C92">
        <w:rPr>
          <w:sz w:val="24"/>
          <w:szCs w:val="24"/>
        </w:rPr>
        <w:t xml:space="preserve"> </w:t>
      </w:r>
      <w:proofErr w:type="gramStart"/>
      <w:r w:rsidRPr="00653C92">
        <w:rPr>
          <w:sz w:val="24"/>
          <w:szCs w:val="24"/>
        </w:rPr>
        <w:t>резервного фонда Правительства Мурманской области) (уведомление по расчетам между бюджетами Министерства образования и науки Мурманской области от 01.10.2025 № 2011) КБК 0104 132017757</w:t>
      </w:r>
      <w:r w:rsidRPr="00653C92">
        <w:rPr>
          <w:sz w:val="24"/>
          <w:szCs w:val="24"/>
          <w:lang w:val="en-US"/>
        </w:rPr>
        <w:t>U</w:t>
      </w:r>
      <w:r w:rsidRPr="00653C92">
        <w:rPr>
          <w:sz w:val="24"/>
          <w:szCs w:val="24"/>
        </w:rPr>
        <w:t xml:space="preserve"> 100);</w:t>
      </w:r>
      <w:proofErr w:type="gramEnd"/>
    </w:p>
    <w:p w:rsidR="00653C92" w:rsidRPr="00653C92" w:rsidRDefault="00653C92" w:rsidP="00653C92">
      <w:pPr>
        <w:tabs>
          <w:tab w:val="num" w:pos="0"/>
        </w:tabs>
        <w:ind w:firstLine="709"/>
        <w:contextualSpacing/>
        <w:jc w:val="both"/>
        <w:rPr>
          <w:sz w:val="24"/>
          <w:szCs w:val="24"/>
        </w:rPr>
      </w:pPr>
      <w:proofErr w:type="gramStart"/>
      <w:r w:rsidRPr="00653C92">
        <w:rPr>
          <w:b/>
          <w:sz w:val="24"/>
          <w:szCs w:val="24"/>
        </w:rPr>
        <w:t xml:space="preserve">3 039,9 тыс. рублей - </w:t>
      </w:r>
      <w:r w:rsidRPr="00653C92">
        <w:rPr>
          <w:sz w:val="24"/>
          <w:szCs w:val="24"/>
        </w:rPr>
        <w:t xml:space="preserve">на достижение показателей деятельности органом исполнительной власти субъектов российской Федерации </w:t>
      </w:r>
      <w:r w:rsidRPr="00653C92">
        <w:rPr>
          <w:sz w:val="24"/>
          <w:szCs w:val="24"/>
          <w:lang w:eastAsia="ar-SA"/>
        </w:rPr>
        <w:t xml:space="preserve">в целях поощрения </w:t>
      </w:r>
      <w:r w:rsidRPr="00653C92">
        <w:rPr>
          <w:sz w:val="24"/>
          <w:szCs w:val="24"/>
        </w:rPr>
        <w:t>в 2025 году муниципальных управленческих команд за достижение Мурманской областью показателей оценки эффективности деятельности высших лиц субъектов Российской Федерации и деятельности исполнительных органов Российской Федерации, а также органов самоуправления муниципальных образований Мурманской области за выполнение отдельных поручений Президента Российской Федерации по итогам 2024</w:t>
      </w:r>
      <w:proofErr w:type="gramEnd"/>
      <w:r w:rsidRPr="00653C92">
        <w:rPr>
          <w:sz w:val="24"/>
          <w:szCs w:val="24"/>
        </w:rPr>
        <w:t xml:space="preserve"> года на основании уведомления по расчетам между бюджетами Министерства финансов Мурманской области от 22.10.2025 № 2087 (КБК 0104 1320155490 100);</w:t>
      </w:r>
    </w:p>
    <w:p w:rsidR="00653C92" w:rsidRPr="00653C92" w:rsidRDefault="00653C92" w:rsidP="00653C92">
      <w:pPr>
        <w:tabs>
          <w:tab w:val="num" w:pos="0"/>
        </w:tabs>
        <w:ind w:firstLine="709"/>
        <w:contextualSpacing/>
        <w:jc w:val="both"/>
        <w:rPr>
          <w:sz w:val="24"/>
          <w:szCs w:val="24"/>
        </w:rPr>
      </w:pPr>
      <w:r w:rsidRPr="00653C92">
        <w:rPr>
          <w:b/>
          <w:sz w:val="24"/>
          <w:szCs w:val="24"/>
        </w:rPr>
        <w:t>78,4 тыс. рублей</w:t>
      </w:r>
      <w:r w:rsidRPr="00653C92">
        <w:rPr>
          <w:sz w:val="24"/>
          <w:szCs w:val="24"/>
        </w:rPr>
        <w:t xml:space="preserve"> - на исполнение переданных полномочий по осуществлению первичного воинского учета на территориях, где отсутствуют военные комиссариаты на основании уведомления по расчетам между бюджетами Министерства региональной безопасности Мурманской области от 11.11.2025 № 2191 (КБК 0203 1320151180 200);</w:t>
      </w:r>
    </w:p>
    <w:p w:rsidR="00653C92" w:rsidRPr="00653C92" w:rsidRDefault="00653C92" w:rsidP="00653C92">
      <w:pPr>
        <w:tabs>
          <w:tab w:val="num" w:pos="0"/>
        </w:tabs>
        <w:ind w:firstLine="709"/>
        <w:contextualSpacing/>
        <w:jc w:val="both"/>
        <w:rPr>
          <w:sz w:val="24"/>
          <w:szCs w:val="24"/>
        </w:rPr>
      </w:pPr>
      <w:proofErr w:type="gramStart"/>
      <w:r w:rsidRPr="00653C92">
        <w:rPr>
          <w:b/>
          <w:sz w:val="24"/>
          <w:szCs w:val="24"/>
        </w:rPr>
        <w:t>93,4 тыс. рублей</w:t>
      </w:r>
      <w:r w:rsidRPr="00653C92">
        <w:rPr>
          <w:sz w:val="24"/>
          <w:szCs w:val="24"/>
        </w:rPr>
        <w:t xml:space="preserve"> - на оплату труда Главы города в соответствии с проектом решения Совета депутатов города Апатиты «О внесении изменений в решение Совета депутатов города Апатиты от 29.04.2014 № 918 «Об оплате труда лиц, замещающих муниципальные должности в муниципальном образовании город Апатиты с подведомственной территорией Мурманской области» в связи с оплатой работы в выходные дни и увеличением среднедневного заработка, исчисленного для</w:t>
      </w:r>
      <w:proofErr w:type="gramEnd"/>
      <w:r w:rsidRPr="00653C92">
        <w:rPr>
          <w:sz w:val="24"/>
          <w:szCs w:val="24"/>
        </w:rPr>
        <w:t xml:space="preserve"> выплаты сохраненного денежного содержания (КБК 0102 1320101010 100);</w:t>
      </w:r>
    </w:p>
    <w:p w:rsidR="00653C92" w:rsidRPr="00653C92" w:rsidRDefault="00653C92" w:rsidP="00653C92">
      <w:pPr>
        <w:tabs>
          <w:tab w:val="num" w:pos="0"/>
        </w:tabs>
        <w:contextualSpacing/>
        <w:jc w:val="both"/>
        <w:rPr>
          <w:sz w:val="24"/>
          <w:szCs w:val="24"/>
        </w:rPr>
      </w:pPr>
      <w:r w:rsidRPr="00653C92">
        <w:rPr>
          <w:sz w:val="24"/>
          <w:szCs w:val="24"/>
        </w:rPr>
        <w:tab/>
      </w:r>
      <w:r w:rsidRPr="00653C92">
        <w:rPr>
          <w:b/>
          <w:sz w:val="24"/>
          <w:szCs w:val="24"/>
        </w:rPr>
        <w:t>43,8 тыс. рублей</w:t>
      </w:r>
      <w:r w:rsidRPr="00653C92">
        <w:rPr>
          <w:sz w:val="24"/>
          <w:szCs w:val="24"/>
        </w:rPr>
        <w:t xml:space="preserve"> – на обеспечение функций Главы города в связи с необходимостью оплаты командировочных расходов (КБК 0102 1320101030 100);</w:t>
      </w:r>
    </w:p>
    <w:p w:rsidR="00653C92" w:rsidRPr="00653C92" w:rsidRDefault="00653C92" w:rsidP="00653C92">
      <w:pPr>
        <w:tabs>
          <w:tab w:val="num" w:pos="0"/>
        </w:tabs>
        <w:contextualSpacing/>
        <w:jc w:val="both"/>
        <w:rPr>
          <w:sz w:val="24"/>
          <w:szCs w:val="24"/>
        </w:rPr>
      </w:pPr>
      <w:r w:rsidRPr="00653C92">
        <w:rPr>
          <w:b/>
          <w:color w:val="FF0000"/>
          <w:sz w:val="24"/>
          <w:szCs w:val="24"/>
        </w:rPr>
        <w:tab/>
      </w:r>
      <w:r w:rsidRPr="00653C92">
        <w:rPr>
          <w:b/>
          <w:sz w:val="24"/>
          <w:szCs w:val="24"/>
        </w:rPr>
        <w:t>1 498,3 тыс. рублей</w:t>
      </w:r>
      <w:r w:rsidRPr="00653C92">
        <w:rPr>
          <w:sz w:val="24"/>
          <w:szCs w:val="24"/>
        </w:rPr>
        <w:t xml:space="preserve"> - на выплаты по оплате труда работников органов местного самоуправления в связи изменениями, внесенными в штатное расписание Администрации города Апатиты в течение 2025 года (КБК 0104 1320106010 100);</w:t>
      </w:r>
    </w:p>
    <w:p w:rsidR="00653C92" w:rsidRPr="00653C92" w:rsidRDefault="00653C92" w:rsidP="00653C92">
      <w:pPr>
        <w:tabs>
          <w:tab w:val="num" w:pos="0"/>
        </w:tabs>
        <w:contextualSpacing/>
        <w:jc w:val="both"/>
        <w:rPr>
          <w:sz w:val="24"/>
          <w:szCs w:val="24"/>
        </w:rPr>
      </w:pPr>
      <w:r w:rsidRPr="00653C92">
        <w:rPr>
          <w:sz w:val="24"/>
          <w:szCs w:val="24"/>
        </w:rPr>
        <w:tab/>
      </w:r>
      <w:r w:rsidRPr="00653C92">
        <w:rPr>
          <w:b/>
          <w:sz w:val="24"/>
          <w:szCs w:val="24"/>
        </w:rPr>
        <w:t>122,3 тыс. рублей</w:t>
      </w:r>
      <w:r w:rsidRPr="00653C92">
        <w:rPr>
          <w:sz w:val="24"/>
          <w:szCs w:val="24"/>
        </w:rPr>
        <w:t xml:space="preserve"> - на обеспечение функций работников органов местного самоуправления в связи с необходимостью оплаты командировочных расходов (КБК 0104 1320106030 100);</w:t>
      </w:r>
    </w:p>
    <w:p w:rsidR="00653C92" w:rsidRPr="00653C92" w:rsidRDefault="00653C92" w:rsidP="00653C92">
      <w:pPr>
        <w:tabs>
          <w:tab w:val="num" w:pos="0"/>
        </w:tabs>
        <w:contextualSpacing/>
        <w:jc w:val="both"/>
        <w:rPr>
          <w:sz w:val="24"/>
          <w:szCs w:val="24"/>
        </w:rPr>
      </w:pPr>
      <w:r w:rsidRPr="00653C92">
        <w:rPr>
          <w:b/>
          <w:color w:val="FF0000"/>
          <w:sz w:val="24"/>
          <w:szCs w:val="24"/>
        </w:rPr>
        <w:tab/>
      </w:r>
      <w:r w:rsidRPr="00653C92">
        <w:rPr>
          <w:b/>
          <w:sz w:val="24"/>
          <w:szCs w:val="24"/>
        </w:rPr>
        <w:t>1 341,4 тыс. рублей</w:t>
      </w:r>
      <w:r w:rsidRPr="00653C92">
        <w:rPr>
          <w:sz w:val="24"/>
          <w:szCs w:val="24"/>
        </w:rPr>
        <w:t xml:space="preserve"> - расходы на выплаты муниципальным служащим, а также работникам, не отнесенным к должностям муниципальной службы, денежной компенсации за все неиспользованные отпуска при прекращении или расторжении служебного контракта (трудового договора), освобождении от замещаемой должности и увольнении (7 сотрудников) (КБК 0104 1320108300 100);</w:t>
      </w:r>
    </w:p>
    <w:p w:rsidR="00653C92" w:rsidRPr="00653C92" w:rsidRDefault="00653C92" w:rsidP="00653C92">
      <w:pPr>
        <w:suppressAutoHyphens/>
        <w:ind w:firstLine="709"/>
        <w:jc w:val="both"/>
        <w:rPr>
          <w:sz w:val="24"/>
          <w:szCs w:val="24"/>
        </w:rPr>
      </w:pPr>
      <w:r w:rsidRPr="00653C92">
        <w:rPr>
          <w:b/>
          <w:sz w:val="24"/>
          <w:szCs w:val="24"/>
          <w:lang w:eastAsia="ar-SA"/>
        </w:rPr>
        <w:t>51,9 тыс. рублей</w:t>
      </w:r>
      <w:r w:rsidRPr="00653C92">
        <w:rPr>
          <w:sz w:val="24"/>
          <w:szCs w:val="24"/>
          <w:lang w:eastAsia="ar-SA"/>
        </w:rPr>
        <w:t xml:space="preserve"> - на оплату страховых взносов, начисленных</w:t>
      </w:r>
      <w:r w:rsidRPr="00653C92">
        <w:rPr>
          <w:b/>
          <w:sz w:val="24"/>
          <w:szCs w:val="24"/>
          <w:lang w:eastAsia="ar-SA"/>
        </w:rPr>
        <w:t xml:space="preserve"> </w:t>
      </w:r>
      <w:r w:rsidRPr="00653C92">
        <w:rPr>
          <w:sz w:val="24"/>
          <w:szCs w:val="24"/>
        </w:rPr>
        <w:t xml:space="preserve">на стоимость проезда или перелета работников МКУ «Центр бухгалтерского учета г.Апатиты» и неработающих членов их семей (включая стоимость провоза ими багажа весом до 30 </w:t>
      </w:r>
      <w:r w:rsidRPr="00653C92">
        <w:rPr>
          <w:sz w:val="24"/>
          <w:szCs w:val="24"/>
        </w:rPr>
        <w:lastRenderedPageBreak/>
        <w:t>килограммов), использовавших отпуск за пределами территории Российской Федерации (КБК 0113 1350126620 100);</w:t>
      </w:r>
    </w:p>
    <w:p w:rsidR="00653C92" w:rsidRPr="00653C92" w:rsidRDefault="00653C92" w:rsidP="00653C92">
      <w:pPr>
        <w:tabs>
          <w:tab w:val="num" w:pos="0"/>
        </w:tabs>
        <w:ind w:firstLine="709"/>
        <w:contextualSpacing/>
        <w:jc w:val="both"/>
        <w:rPr>
          <w:sz w:val="24"/>
          <w:szCs w:val="24"/>
        </w:rPr>
      </w:pPr>
      <w:r w:rsidRPr="00653C92">
        <w:rPr>
          <w:b/>
          <w:sz w:val="24"/>
          <w:szCs w:val="24"/>
        </w:rPr>
        <w:t>76,8 тыс. рублей</w:t>
      </w:r>
      <w:r w:rsidRPr="00653C92">
        <w:rPr>
          <w:sz w:val="24"/>
          <w:szCs w:val="24"/>
        </w:rPr>
        <w:t xml:space="preserve"> - на осуществление компенсационных выплат сотрудникам МКУ «Центр бухгалтерского учета г.Апатиты», связанных с проведением организационно-штатных мероприятий, в связи с увольнением бывших сотрудников ЦБ 1 Управления образования (сотрудники не были уволены до момента реорганизации в связи с временной нетрудоспособностью) (КБК 0113 1350126260 100);</w:t>
      </w:r>
    </w:p>
    <w:p w:rsidR="00653C92" w:rsidRPr="00653C92" w:rsidRDefault="00653C92" w:rsidP="00653C92">
      <w:pPr>
        <w:tabs>
          <w:tab w:val="num" w:pos="0"/>
        </w:tabs>
        <w:ind w:firstLine="709"/>
        <w:contextualSpacing/>
        <w:jc w:val="both"/>
        <w:rPr>
          <w:b/>
          <w:sz w:val="24"/>
          <w:szCs w:val="24"/>
        </w:rPr>
      </w:pPr>
      <w:r w:rsidRPr="00653C92">
        <w:rPr>
          <w:b/>
          <w:sz w:val="24"/>
          <w:szCs w:val="24"/>
        </w:rPr>
        <w:t>уменьшение бюджетных ассигнований:</w:t>
      </w:r>
    </w:p>
    <w:p w:rsidR="00653C92" w:rsidRPr="00653C92" w:rsidRDefault="00653C92" w:rsidP="00653C92">
      <w:pPr>
        <w:pStyle w:val="Style9"/>
        <w:widowControl/>
        <w:spacing w:line="240" w:lineRule="auto"/>
        <w:ind w:firstLine="709"/>
        <w:jc w:val="both"/>
      </w:pPr>
      <w:proofErr w:type="gramStart"/>
      <w:r w:rsidRPr="00653C92">
        <w:rPr>
          <w:b/>
        </w:rPr>
        <w:t>5 914,8 тыс. рублей</w:t>
      </w:r>
      <w:r w:rsidRPr="00653C92">
        <w:t xml:space="preserve"> - расходы на содержание ребенка в семье опекуна (попечителя) и приемной семье, а также вознаграждение, причитающееся приемному родителю за счет средств субвенции в связи с уменьшением объемных показателей на 2025 год на основании уведомления по расчету между бюджетами Министерства образования и науки Мурманской области от 22.10.2025 № 2102 (КБК 1004 1320175340 300);</w:t>
      </w:r>
      <w:proofErr w:type="gramEnd"/>
    </w:p>
    <w:p w:rsidR="00653C92" w:rsidRPr="00653C92" w:rsidRDefault="00653C92" w:rsidP="00653C92">
      <w:pPr>
        <w:pStyle w:val="Style9"/>
        <w:widowControl/>
        <w:spacing w:line="240" w:lineRule="auto"/>
        <w:ind w:firstLine="709"/>
        <w:jc w:val="both"/>
      </w:pPr>
      <w:r w:rsidRPr="00653C92">
        <w:rPr>
          <w:b/>
        </w:rPr>
        <w:t>86,5 тыс. рублей</w:t>
      </w:r>
      <w:r w:rsidRPr="00653C92">
        <w:t xml:space="preserve"> - на оплату стоимости проезда и провоза багажа к месту использования отпуска и обратно сотрудникам МКУ «Муниципальный архив города Апатиты» в связи с изменением стоимости проезда и маршрута следования (КБК 0113 1310124780 100); </w:t>
      </w:r>
    </w:p>
    <w:p w:rsidR="00653C92" w:rsidRPr="00653C92" w:rsidRDefault="00653C92" w:rsidP="00653C92">
      <w:pPr>
        <w:tabs>
          <w:tab w:val="num" w:pos="0"/>
        </w:tabs>
        <w:ind w:firstLine="709"/>
        <w:contextualSpacing/>
        <w:jc w:val="both"/>
        <w:rPr>
          <w:sz w:val="24"/>
          <w:szCs w:val="24"/>
        </w:rPr>
      </w:pPr>
      <w:r w:rsidRPr="00653C92">
        <w:rPr>
          <w:b/>
          <w:sz w:val="24"/>
          <w:szCs w:val="24"/>
        </w:rPr>
        <w:t xml:space="preserve">36,0 тыс. рублей - </w:t>
      </w:r>
      <w:r w:rsidRPr="00653C92">
        <w:rPr>
          <w:sz w:val="24"/>
          <w:szCs w:val="24"/>
        </w:rPr>
        <w:t>на уплату страховых взносов, начисленных на оплату труда Главы города, в связи с применением регрессивной шкалы налогообложения (КБК 0102 1320101010 100);</w:t>
      </w:r>
    </w:p>
    <w:p w:rsidR="00653C92" w:rsidRPr="00653C92" w:rsidRDefault="00653C92" w:rsidP="00653C92">
      <w:pPr>
        <w:tabs>
          <w:tab w:val="num" w:pos="0"/>
        </w:tabs>
        <w:ind w:firstLine="709"/>
        <w:contextualSpacing/>
        <w:jc w:val="both"/>
        <w:rPr>
          <w:color w:val="000000"/>
          <w:sz w:val="24"/>
          <w:szCs w:val="24"/>
        </w:rPr>
      </w:pPr>
      <w:r w:rsidRPr="00653C92">
        <w:rPr>
          <w:b/>
          <w:sz w:val="24"/>
          <w:szCs w:val="24"/>
        </w:rPr>
        <w:t>160,0 тыс. рублей</w:t>
      </w:r>
      <w:r w:rsidRPr="00653C92">
        <w:rPr>
          <w:sz w:val="24"/>
          <w:szCs w:val="24"/>
        </w:rPr>
        <w:t xml:space="preserve"> - на оплату профессиональной подготовки, переподготовки и повышения квалификации</w:t>
      </w:r>
      <w:r w:rsidRPr="00653C92">
        <w:rPr>
          <w:color w:val="000000"/>
          <w:sz w:val="24"/>
          <w:szCs w:val="24"/>
        </w:rPr>
        <w:t xml:space="preserve"> сотрудников Администрации города Апатиты (КБК 0705 1320106030 200);</w:t>
      </w:r>
    </w:p>
    <w:p w:rsidR="00653C92" w:rsidRPr="00653C92" w:rsidRDefault="00653C92" w:rsidP="00653C92">
      <w:pPr>
        <w:tabs>
          <w:tab w:val="num" w:pos="0"/>
        </w:tabs>
        <w:ind w:firstLine="709"/>
        <w:contextualSpacing/>
        <w:jc w:val="both"/>
        <w:rPr>
          <w:sz w:val="24"/>
          <w:szCs w:val="24"/>
        </w:rPr>
      </w:pPr>
      <w:r w:rsidRPr="00653C92">
        <w:rPr>
          <w:b/>
          <w:color w:val="000000"/>
          <w:sz w:val="24"/>
          <w:szCs w:val="24"/>
        </w:rPr>
        <w:t>70,0 тыс. рублей</w:t>
      </w:r>
      <w:r w:rsidRPr="00653C92">
        <w:rPr>
          <w:color w:val="000000"/>
          <w:sz w:val="24"/>
          <w:szCs w:val="24"/>
        </w:rPr>
        <w:t xml:space="preserve"> - </w:t>
      </w:r>
      <w:r w:rsidRPr="00653C92">
        <w:rPr>
          <w:sz w:val="24"/>
          <w:szCs w:val="24"/>
        </w:rPr>
        <w:t>на оплату прохождения диспансеризации муниципальными служащими Администрации города Апатиты в связи с наличием экономии по результатам заключения контракта (КБК 0104 1320106030 200).</w:t>
      </w:r>
    </w:p>
    <w:p w:rsidR="00653C92" w:rsidRPr="00653C92" w:rsidRDefault="00653C92" w:rsidP="00653C92">
      <w:pPr>
        <w:ind w:firstLine="709"/>
        <w:jc w:val="both"/>
        <w:rPr>
          <w:b/>
          <w:sz w:val="24"/>
          <w:szCs w:val="24"/>
        </w:rPr>
      </w:pPr>
      <w:r w:rsidRPr="00653C92">
        <w:rPr>
          <w:b/>
          <w:sz w:val="24"/>
          <w:szCs w:val="24"/>
        </w:rPr>
        <w:t>перераспределение бюджетных ассигнований:</w:t>
      </w:r>
    </w:p>
    <w:p w:rsidR="00653C92" w:rsidRPr="00653C92" w:rsidRDefault="00653C92" w:rsidP="00653C92">
      <w:pPr>
        <w:tabs>
          <w:tab w:val="num" w:pos="0"/>
        </w:tabs>
        <w:contextualSpacing/>
        <w:jc w:val="both"/>
        <w:rPr>
          <w:sz w:val="24"/>
          <w:szCs w:val="24"/>
        </w:rPr>
      </w:pPr>
      <w:r w:rsidRPr="00653C92">
        <w:rPr>
          <w:color w:val="FF0000"/>
          <w:sz w:val="24"/>
          <w:szCs w:val="24"/>
        </w:rPr>
        <w:tab/>
      </w:r>
      <w:r w:rsidRPr="00653C92">
        <w:rPr>
          <w:sz w:val="24"/>
          <w:szCs w:val="24"/>
        </w:rPr>
        <w:t xml:space="preserve">в связи с уточнением объема средств, необходимых для осуществления доплаты до минимального </w:t>
      </w:r>
      <w:proofErr w:type="gramStart"/>
      <w:r w:rsidRPr="00653C92">
        <w:rPr>
          <w:sz w:val="24"/>
          <w:szCs w:val="24"/>
        </w:rPr>
        <w:t>размера оплаты труда</w:t>
      </w:r>
      <w:proofErr w:type="gramEnd"/>
      <w:r w:rsidRPr="00653C92">
        <w:rPr>
          <w:sz w:val="24"/>
          <w:szCs w:val="24"/>
        </w:rPr>
        <w:t xml:space="preserve"> сотрудникам МКУ «Муниципальный архив  г.Апатиты»</w:t>
      </w:r>
    </w:p>
    <w:p w:rsidR="00653C92" w:rsidRPr="00653C92" w:rsidRDefault="00653C92" w:rsidP="00653C92">
      <w:pPr>
        <w:tabs>
          <w:tab w:val="num" w:pos="0"/>
        </w:tabs>
        <w:contextualSpacing/>
        <w:jc w:val="both"/>
        <w:rPr>
          <w:sz w:val="24"/>
          <w:szCs w:val="24"/>
        </w:rPr>
      </w:pPr>
      <w:r w:rsidRPr="00653C92">
        <w:rPr>
          <w:b/>
          <w:sz w:val="24"/>
          <w:szCs w:val="24"/>
        </w:rPr>
        <w:tab/>
        <w:t xml:space="preserve">33,3 тыс. рублей - </w:t>
      </w:r>
      <w:r w:rsidRPr="00653C92">
        <w:rPr>
          <w:sz w:val="24"/>
          <w:szCs w:val="24"/>
        </w:rPr>
        <w:t xml:space="preserve">уменьшение бюджетных ассигнований на осуществление доплаты до минимального </w:t>
      </w:r>
      <w:proofErr w:type="gramStart"/>
      <w:r w:rsidRPr="00653C92">
        <w:rPr>
          <w:sz w:val="24"/>
          <w:szCs w:val="24"/>
        </w:rPr>
        <w:t>размера оплаты труда</w:t>
      </w:r>
      <w:proofErr w:type="gramEnd"/>
      <w:r w:rsidRPr="00653C92">
        <w:rPr>
          <w:sz w:val="24"/>
          <w:szCs w:val="24"/>
        </w:rPr>
        <w:t xml:space="preserve"> (КБК 0113 13101Р1100 100),</w:t>
      </w:r>
    </w:p>
    <w:p w:rsidR="00653C92" w:rsidRPr="00653C92" w:rsidRDefault="00653C92" w:rsidP="00653C92">
      <w:pPr>
        <w:tabs>
          <w:tab w:val="num" w:pos="0"/>
        </w:tabs>
        <w:contextualSpacing/>
        <w:jc w:val="both"/>
        <w:rPr>
          <w:sz w:val="24"/>
          <w:szCs w:val="24"/>
        </w:rPr>
      </w:pPr>
      <w:r w:rsidRPr="00653C92">
        <w:rPr>
          <w:b/>
          <w:sz w:val="24"/>
          <w:szCs w:val="24"/>
        </w:rPr>
        <w:tab/>
        <w:t>33,3 тыс. рублей</w:t>
      </w:r>
      <w:r w:rsidRPr="00653C92">
        <w:rPr>
          <w:sz w:val="24"/>
          <w:szCs w:val="24"/>
        </w:rPr>
        <w:t xml:space="preserve"> - увеличение бюджетных ассигнований на оплату труда (КБК 0113 1310124780 100);</w:t>
      </w:r>
    </w:p>
    <w:p w:rsidR="00653C92" w:rsidRPr="00653C92" w:rsidRDefault="00653C92" w:rsidP="00653C92">
      <w:pPr>
        <w:tabs>
          <w:tab w:val="num" w:pos="0"/>
        </w:tabs>
        <w:contextualSpacing/>
        <w:jc w:val="both"/>
        <w:rPr>
          <w:sz w:val="24"/>
          <w:szCs w:val="24"/>
        </w:rPr>
      </w:pPr>
      <w:r w:rsidRPr="00653C92">
        <w:rPr>
          <w:color w:val="FF0000"/>
          <w:sz w:val="24"/>
          <w:szCs w:val="24"/>
        </w:rPr>
        <w:tab/>
      </w:r>
      <w:r w:rsidRPr="00653C92">
        <w:rPr>
          <w:sz w:val="24"/>
          <w:szCs w:val="24"/>
        </w:rPr>
        <w:t xml:space="preserve">в связи с необходимостью оплаты страховых взносов, </w:t>
      </w:r>
      <w:r w:rsidRPr="00653C92">
        <w:rPr>
          <w:sz w:val="24"/>
          <w:szCs w:val="24"/>
          <w:lang w:eastAsia="ar-SA"/>
        </w:rPr>
        <w:t>начисленных</w:t>
      </w:r>
      <w:r w:rsidRPr="00653C92">
        <w:rPr>
          <w:b/>
          <w:sz w:val="24"/>
          <w:szCs w:val="24"/>
          <w:lang w:eastAsia="ar-SA"/>
        </w:rPr>
        <w:t xml:space="preserve"> </w:t>
      </w:r>
      <w:r w:rsidRPr="00653C92">
        <w:rPr>
          <w:sz w:val="24"/>
          <w:szCs w:val="24"/>
        </w:rPr>
        <w:t>на стоимость проезда или перелета работнику административной комиссии Администрации города Апатиты и неработающих членов его семьи (включая стоимость провоза ими багажа весом до 30 килограммов), использовавшего отпуск за пределами территории Российской Федерации</w:t>
      </w:r>
    </w:p>
    <w:p w:rsidR="00653C92" w:rsidRPr="00653C92" w:rsidRDefault="00653C92" w:rsidP="00653C92">
      <w:pPr>
        <w:tabs>
          <w:tab w:val="num" w:pos="0"/>
        </w:tabs>
        <w:contextualSpacing/>
        <w:jc w:val="both"/>
        <w:rPr>
          <w:sz w:val="24"/>
          <w:szCs w:val="24"/>
        </w:rPr>
      </w:pPr>
      <w:r w:rsidRPr="00653C92">
        <w:rPr>
          <w:b/>
          <w:sz w:val="24"/>
          <w:szCs w:val="24"/>
        </w:rPr>
        <w:tab/>
        <w:t xml:space="preserve">33,1 тыс. рублей - </w:t>
      </w:r>
      <w:r w:rsidRPr="00653C92">
        <w:rPr>
          <w:sz w:val="24"/>
          <w:szCs w:val="24"/>
        </w:rPr>
        <w:t>уменьшение бюджетных ассигнований на закупку товаров, работ и услуг для административной комиссии Администрации города Апатиты (КБК 0113 1320175550 200),</w:t>
      </w:r>
    </w:p>
    <w:p w:rsidR="00653C92" w:rsidRPr="00653C92" w:rsidRDefault="00653C92" w:rsidP="00653C92">
      <w:pPr>
        <w:tabs>
          <w:tab w:val="num" w:pos="0"/>
        </w:tabs>
        <w:contextualSpacing/>
        <w:jc w:val="both"/>
        <w:rPr>
          <w:sz w:val="24"/>
          <w:szCs w:val="24"/>
        </w:rPr>
      </w:pPr>
      <w:r w:rsidRPr="00653C92">
        <w:rPr>
          <w:b/>
          <w:sz w:val="24"/>
          <w:szCs w:val="24"/>
        </w:rPr>
        <w:tab/>
        <w:t>33,1 тыс. рублей</w:t>
      </w:r>
      <w:r w:rsidRPr="00653C92">
        <w:rPr>
          <w:sz w:val="24"/>
          <w:szCs w:val="24"/>
        </w:rPr>
        <w:t xml:space="preserve"> - увеличение бюджетных ассигнований на оплату страховых взносов (КБК 0113 1320175550 100);</w:t>
      </w:r>
    </w:p>
    <w:p w:rsidR="00653C92" w:rsidRPr="00653C92" w:rsidRDefault="00653C92" w:rsidP="00653C92">
      <w:pPr>
        <w:tabs>
          <w:tab w:val="num" w:pos="0"/>
        </w:tabs>
        <w:contextualSpacing/>
        <w:jc w:val="both"/>
        <w:rPr>
          <w:sz w:val="24"/>
          <w:szCs w:val="24"/>
        </w:rPr>
      </w:pPr>
    </w:p>
    <w:p w:rsidR="00653C92" w:rsidRPr="00653C92" w:rsidRDefault="00653C92" w:rsidP="00653C92">
      <w:pPr>
        <w:tabs>
          <w:tab w:val="num" w:pos="0"/>
        </w:tabs>
        <w:contextualSpacing/>
        <w:jc w:val="both"/>
        <w:rPr>
          <w:sz w:val="24"/>
          <w:szCs w:val="24"/>
        </w:rPr>
      </w:pPr>
      <w:r w:rsidRPr="00653C92">
        <w:rPr>
          <w:sz w:val="24"/>
          <w:szCs w:val="24"/>
        </w:rPr>
        <w:tab/>
        <w:t>в связи с необходимостью оплаты командировочных расходов сотрудникам отдела по опеке и попечительству в отношении совершеннолетних граждан Администрации города Апатиты</w:t>
      </w:r>
    </w:p>
    <w:p w:rsidR="00653C92" w:rsidRPr="00653C92" w:rsidRDefault="00653C92" w:rsidP="00653C92">
      <w:pPr>
        <w:tabs>
          <w:tab w:val="num" w:pos="0"/>
        </w:tabs>
        <w:contextualSpacing/>
        <w:jc w:val="both"/>
        <w:rPr>
          <w:sz w:val="24"/>
          <w:szCs w:val="24"/>
        </w:rPr>
      </w:pPr>
      <w:r w:rsidRPr="00653C92">
        <w:rPr>
          <w:b/>
          <w:sz w:val="24"/>
          <w:szCs w:val="24"/>
        </w:rPr>
        <w:tab/>
        <w:t xml:space="preserve">7,1 тыс. рублей - </w:t>
      </w:r>
      <w:r w:rsidRPr="00653C92">
        <w:rPr>
          <w:sz w:val="24"/>
          <w:szCs w:val="24"/>
        </w:rPr>
        <w:t>уменьшение бюджетных ассигнований на закупку товаров, работ и услуг для отдела по опеке и попечительству в отношении совершеннолетних граждан Администрации города Апатиты (КБК 1004 1320175530 200),</w:t>
      </w:r>
    </w:p>
    <w:p w:rsidR="00653C92" w:rsidRPr="00653C92" w:rsidRDefault="00653C92" w:rsidP="00653C92">
      <w:pPr>
        <w:tabs>
          <w:tab w:val="num" w:pos="0"/>
        </w:tabs>
        <w:contextualSpacing/>
        <w:jc w:val="both"/>
        <w:rPr>
          <w:sz w:val="24"/>
          <w:szCs w:val="24"/>
        </w:rPr>
      </w:pPr>
      <w:r w:rsidRPr="00653C92">
        <w:rPr>
          <w:b/>
          <w:sz w:val="24"/>
          <w:szCs w:val="24"/>
        </w:rPr>
        <w:lastRenderedPageBreak/>
        <w:tab/>
        <w:t>7,1 тыс. рублей</w:t>
      </w:r>
      <w:r w:rsidRPr="00653C92">
        <w:rPr>
          <w:sz w:val="24"/>
          <w:szCs w:val="24"/>
        </w:rPr>
        <w:t xml:space="preserve"> - увеличение бюджетных ассигнований на оплату командировочных расходов (КБК 1004 1320175530 100);</w:t>
      </w:r>
    </w:p>
    <w:p w:rsidR="00653C92" w:rsidRPr="00653C92" w:rsidRDefault="00653C92" w:rsidP="00653C92">
      <w:pPr>
        <w:tabs>
          <w:tab w:val="num" w:pos="0"/>
        </w:tabs>
        <w:contextualSpacing/>
        <w:jc w:val="both"/>
        <w:rPr>
          <w:sz w:val="24"/>
          <w:szCs w:val="24"/>
        </w:rPr>
      </w:pPr>
    </w:p>
    <w:p w:rsidR="00653C92" w:rsidRPr="00653C92" w:rsidRDefault="00653C92" w:rsidP="00653C92">
      <w:pPr>
        <w:pStyle w:val="ab"/>
        <w:widowControl w:val="0"/>
        <w:spacing w:before="0" w:beforeAutospacing="0" w:after="0"/>
        <w:jc w:val="both"/>
        <w:rPr>
          <w:rFonts w:eastAsia="Calibri"/>
          <w:lang w:eastAsia="en-US"/>
        </w:rPr>
      </w:pPr>
      <w:r w:rsidRPr="00653C92">
        <w:tab/>
        <w:t>в связи с внесением изменений в Положение по оплате труда работников, осуществляющих первичный воинский учет</w:t>
      </w:r>
      <w:r w:rsidRPr="00653C92">
        <w:rPr>
          <w:rFonts w:eastAsia="Calibri"/>
          <w:lang w:eastAsia="en-US"/>
        </w:rPr>
        <w:t xml:space="preserve"> в Администрации города Апатиты, утвержденное постановлением Администрации города Апатиты от 30.12.2008 № 1117 (постановление Администрации города Апатиты от 05.11.2025 № 2226)</w:t>
      </w:r>
    </w:p>
    <w:p w:rsidR="00653C92" w:rsidRPr="00653C92" w:rsidRDefault="00653C92" w:rsidP="00653C92">
      <w:pPr>
        <w:tabs>
          <w:tab w:val="num" w:pos="0"/>
        </w:tabs>
        <w:contextualSpacing/>
        <w:jc w:val="both"/>
        <w:rPr>
          <w:sz w:val="24"/>
          <w:szCs w:val="24"/>
        </w:rPr>
      </w:pPr>
      <w:r w:rsidRPr="00653C92">
        <w:rPr>
          <w:b/>
          <w:sz w:val="24"/>
          <w:szCs w:val="24"/>
        </w:rPr>
        <w:tab/>
        <w:t xml:space="preserve">759,8 тыс. рублей - </w:t>
      </w:r>
      <w:r w:rsidRPr="00653C92">
        <w:rPr>
          <w:sz w:val="24"/>
          <w:szCs w:val="24"/>
        </w:rPr>
        <w:t>уменьшение бюджетных ассигнований на закупку товаров, работ и услуг для военно-учетного стола Администрации города Апатиты (КБК 0203 1320151180 200),</w:t>
      </w:r>
    </w:p>
    <w:p w:rsidR="00653C92" w:rsidRPr="00653C92" w:rsidRDefault="00653C92" w:rsidP="00653C92">
      <w:pPr>
        <w:tabs>
          <w:tab w:val="num" w:pos="0"/>
        </w:tabs>
        <w:contextualSpacing/>
        <w:jc w:val="both"/>
        <w:rPr>
          <w:sz w:val="24"/>
          <w:szCs w:val="24"/>
        </w:rPr>
      </w:pPr>
      <w:r w:rsidRPr="00653C92">
        <w:rPr>
          <w:sz w:val="24"/>
          <w:szCs w:val="24"/>
        </w:rPr>
        <w:tab/>
      </w:r>
      <w:r w:rsidRPr="00653C92">
        <w:rPr>
          <w:b/>
          <w:sz w:val="24"/>
          <w:szCs w:val="24"/>
        </w:rPr>
        <w:t>190,4 тыс. рублей</w:t>
      </w:r>
      <w:r w:rsidRPr="00653C92">
        <w:rPr>
          <w:sz w:val="24"/>
          <w:szCs w:val="24"/>
        </w:rPr>
        <w:t xml:space="preserve"> - уменьшение бюджетных ассигнований на оплату стоимости проезда и провоза багажа к месту использования отпуска и обратно сотрудникам военно-учетного стола Администрации города Апатиты (КБК 0203 1320151180 100),</w:t>
      </w:r>
    </w:p>
    <w:p w:rsidR="00653C92" w:rsidRPr="00653C92" w:rsidRDefault="00653C92" w:rsidP="00653C92">
      <w:pPr>
        <w:tabs>
          <w:tab w:val="num" w:pos="0"/>
        </w:tabs>
        <w:contextualSpacing/>
        <w:jc w:val="both"/>
        <w:rPr>
          <w:sz w:val="24"/>
          <w:szCs w:val="24"/>
        </w:rPr>
      </w:pPr>
      <w:r w:rsidRPr="00653C92">
        <w:rPr>
          <w:b/>
          <w:sz w:val="24"/>
          <w:szCs w:val="24"/>
        </w:rPr>
        <w:tab/>
        <w:t>950,2 тыс. рублей</w:t>
      </w:r>
      <w:r w:rsidRPr="00653C92">
        <w:rPr>
          <w:sz w:val="24"/>
          <w:szCs w:val="24"/>
        </w:rPr>
        <w:t xml:space="preserve"> - увеличение бюджетных ассигнований на оплату труда работников военно-учетного стола Администрации города Апатиты (КБК 0203 1320151180 100);</w:t>
      </w:r>
    </w:p>
    <w:p w:rsidR="00653C92" w:rsidRPr="00653C92" w:rsidRDefault="00653C92" w:rsidP="00653C92">
      <w:pPr>
        <w:tabs>
          <w:tab w:val="num" w:pos="0"/>
        </w:tabs>
        <w:contextualSpacing/>
        <w:jc w:val="both"/>
        <w:rPr>
          <w:color w:val="FF0000"/>
          <w:sz w:val="24"/>
          <w:szCs w:val="24"/>
        </w:rPr>
      </w:pPr>
      <w:r w:rsidRPr="00653C92">
        <w:rPr>
          <w:color w:val="FF0000"/>
          <w:sz w:val="24"/>
          <w:szCs w:val="24"/>
        </w:rPr>
        <w:tab/>
      </w:r>
    </w:p>
    <w:p w:rsidR="00653C92" w:rsidRPr="00653C92" w:rsidRDefault="00653C92" w:rsidP="00653C92">
      <w:pPr>
        <w:ind w:firstLine="709"/>
        <w:jc w:val="both"/>
        <w:rPr>
          <w:sz w:val="24"/>
          <w:szCs w:val="24"/>
        </w:rPr>
      </w:pPr>
      <w:r w:rsidRPr="00653C92">
        <w:rPr>
          <w:b/>
          <w:sz w:val="24"/>
          <w:szCs w:val="24"/>
        </w:rPr>
        <w:t>5. В муниципальную  программу «Создание условий для развития жилищно-коммунального хозяйства»</w:t>
      </w:r>
      <w:r w:rsidRPr="00653C92">
        <w:rPr>
          <w:sz w:val="24"/>
          <w:szCs w:val="24"/>
        </w:rPr>
        <w:t xml:space="preserve"> внесены изменения </w:t>
      </w:r>
      <w:r w:rsidRPr="00653C92">
        <w:rPr>
          <w:b/>
          <w:sz w:val="24"/>
          <w:szCs w:val="24"/>
        </w:rPr>
        <w:t>в сумме (-) 10,1 тыс. рублей</w:t>
      </w:r>
      <w:r w:rsidRPr="00653C92">
        <w:rPr>
          <w:sz w:val="24"/>
          <w:szCs w:val="24"/>
        </w:rPr>
        <w:t>, в том числе:</w:t>
      </w:r>
    </w:p>
    <w:p w:rsidR="00653C92" w:rsidRPr="00653C92" w:rsidRDefault="00653C92" w:rsidP="00653C92">
      <w:pPr>
        <w:tabs>
          <w:tab w:val="num" w:pos="0"/>
        </w:tabs>
        <w:ind w:firstLine="709"/>
        <w:contextualSpacing/>
        <w:jc w:val="both"/>
        <w:rPr>
          <w:b/>
          <w:sz w:val="24"/>
          <w:szCs w:val="24"/>
        </w:rPr>
      </w:pPr>
      <w:r w:rsidRPr="00653C92">
        <w:rPr>
          <w:b/>
          <w:sz w:val="24"/>
          <w:szCs w:val="24"/>
        </w:rPr>
        <w:t>уменьшение бюджетных ассигнований:</w:t>
      </w:r>
    </w:p>
    <w:p w:rsidR="00653C92" w:rsidRPr="00653C92" w:rsidRDefault="00653C92" w:rsidP="00653C92">
      <w:pPr>
        <w:tabs>
          <w:tab w:val="num" w:pos="0"/>
        </w:tabs>
        <w:ind w:firstLine="709"/>
        <w:contextualSpacing/>
        <w:jc w:val="both"/>
        <w:rPr>
          <w:sz w:val="24"/>
          <w:szCs w:val="24"/>
        </w:rPr>
      </w:pPr>
      <w:r w:rsidRPr="00653C92">
        <w:rPr>
          <w:b/>
          <w:sz w:val="24"/>
          <w:szCs w:val="24"/>
        </w:rPr>
        <w:t>10,1 тыс. рублей</w:t>
      </w:r>
      <w:r w:rsidRPr="00653C92">
        <w:rPr>
          <w:sz w:val="24"/>
          <w:szCs w:val="24"/>
        </w:rPr>
        <w:t xml:space="preserve"> - предоставление субсидий на возмещение затрат, связанных с созданием товариществ собственников недвижимости в многоквартирных домах в связи с отсутствием заявок (КБК 0505 1510160030 800).</w:t>
      </w:r>
    </w:p>
    <w:p w:rsidR="00653C92" w:rsidRPr="00653C92" w:rsidRDefault="00653C92" w:rsidP="00653C92">
      <w:pPr>
        <w:ind w:firstLine="709"/>
        <w:jc w:val="both"/>
        <w:rPr>
          <w:b/>
          <w:color w:val="FF0000"/>
          <w:sz w:val="24"/>
          <w:szCs w:val="24"/>
        </w:rPr>
      </w:pPr>
    </w:p>
    <w:p w:rsidR="00653C92" w:rsidRPr="00653C92" w:rsidRDefault="00653C92" w:rsidP="00653C92">
      <w:pPr>
        <w:ind w:firstLine="709"/>
        <w:jc w:val="both"/>
        <w:rPr>
          <w:sz w:val="24"/>
          <w:szCs w:val="24"/>
        </w:rPr>
      </w:pPr>
      <w:r w:rsidRPr="00653C92">
        <w:rPr>
          <w:b/>
          <w:sz w:val="24"/>
          <w:szCs w:val="24"/>
        </w:rPr>
        <w:t xml:space="preserve">7. </w:t>
      </w:r>
      <w:proofErr w:type="gramStart"/>
      <w:r w:rsidRPr="00653C92">
        <w:rPr>
          <w:b/>
          <w:sz w:val="24"/>
          <w:szCs w:val="24"/>
        </w:rPr>
        <w:t>В непрограммные</w:t>
      </w:r>
      <w:proofErr w:type="gramEnd"/>
      <w:r w:rsidRPr="00653C92">
        <w:rPr>
          <w:b/>
          <w:sz w:val="24"/>
          <w:szCs w:val="24"/>
        </w:rPr>
        <w:t xml:space="preserve"> мероприятия </w:t>
      </w:r>
      <w:r w:rsidRPr="00653C92">
        <w:rPr>
          <w:sz w:val="24"/>
          <w:szCs w:val="24"/>
        </w:rPr>
        <w:t xml:space="preserve">внесены изменения в сумме </w:t>
      </w:r>
      <w:r w:rsidRPr="00653C92">
        <w:rPr>
          <w:b/>
          <w:sz w:val="24"/>
          <w:szCs w:val="24"/>
        </w:rPr>
        <w:t xml:space="preserve">(+) 2 107,8 тыс. рублей, </w:t>
      </w:r>
      <w:r w:rsidRPr="00653C92">
        <w:rPr>
          <w:sz w:val="24"/>
          <w:szCs w:val="24"/>
        </w:rPr>
        <w:t>в том числе:</w:t>
      </w:r>
    </w:p>
    <w:p w:rsidR="00653C92" w:rsidRPr="00653C92" w:rsidRDefault="00653C92" w:rsidP="00653C92">
      <w:pPr>
        <w:tabs>
          <w:tab w:val="num" w:pos="0"/>
        </w:tabs>
        <w:ind w:firstLine="709"/>
        <w:jc w:val="both"/>
        <w:rPr>
          <w:b/>
          <w:sz w:val="24"/>
          <w:szCs w:val="24"/>
        </w:rPr>
      </w:pPr>
      <w:r w:rsidRPr="00653C92">
        <w:rPr>
          <w:b/>
          <w:sz w:val="24"/>
          <w:szCs w:val="24"/>
        </w:rPr>
        <w:t xml:space="preserve">увеличение бюджетных ассигнований: </w:t>
      </w:r>
    </w:p>
    <w:p w:rsidR="00653C92" w:rsidRPr="00653C92" w:rsidRDefault="00653C92" w:rsidP="00653C92">
      <w:pPr>
        <w:tabs>
          <w:tab w:val="num" w:pos="0"/>
        </w:tabs>
        <w:contextualSpacing/>
        <w:jc w:val="both"/>
        <w:rPr>
          <w:sz w:val="24"/>
          <w:szCs w:val="24"/>
        </w:rPr>
      </w:pPr>
      <w:r w:rsidRPr="00653C92">
        <w:rPr>
          <w:b/>
          <w:sz w:val="24"/>
          <w:szCs w:val="24"/>
        </w:rPr>
        <w:tab/>
        <w:t xml:space="preserve">2 751,1 тыс. рублей - </w:t>
      </w:r>
      <w:r w:rsidRPr="00653C92">
        <w:rPr>
          <w:sz w:val="24"/>
          <w:szCs w:val="24"/>
        </w:rPr>
        <w:t>иные межбюджетные трансферты из областного бюджета местным бюджетам в целях возмещения понесенных расходов на размещение и питание граждан в пунктах временного размещения (за счет средств резервного фонда Правительства Мурманской области) (КБК 0311 900007500U 200), в том числе:</w:t>
      </w:r>
    </w:p>
    <w:p w:rsidR="00653C92" w:rsidRPr="00653C92" w:rsidRDefault="00653C92" w:rsidP="00653C92">
      <w:pPr>
        <w:tabs>
          <w:tab w:val="num" w:pos="0"/>
        </w:tabs>
        <w:ind w:firstLine="709"/>
        <w:jc w:val="both"/>
        <w:rPr>
          <w:sz w:val="24"/>
          <w:szCs w:val="24"/>
        </w:rPr>
      </w:pPr>
      <w:r w:rsidRPr="00653C92">
        <w:rPr>
          <w:i/>
          <w:sz w:val="24"/>
          <w:szCs w:val="24"/>
        </w:rPr>
        <w:t>876,8 тыс. рублей</w:t>
      </w:r>
      <w:r w:rsidRPr="00653C92">
        <w:rPr>
          <w:sz w:val="24"/>
          <w:szCs w:val="24"/>
        </w:rPr>
        <w:t xml:space="preserve"> - на основании постановления Правительства Мурманской области от 27.08.2025 № 559-ПП «О выделении денежных средств из резервного фонда Правительства Мурманской области (за июнь 2025 года), уведомления Министерства региональной безопасности Мурманской области по расчетам между бюджетами от 11.09.2025 № 1969; </w:t>
      </w:r>
    </w:p>
    <w:p w:rsidR="00653C92" w:rsidRPr="00653C92" w:rsidRDefault="00653C92" w:rsidP="00653C92">
      <w:pPr>
        <w:tabs>
          <w:tab w:val="num" w:pos="0"/>
        </w:tabs>
        <w:ind w:firstLine="709"/>
        <w:jc w:val="both"/>
        <w:rPr>
          <w:sz w:val="24"/>
          <w:szCs w:val="24"/>
        </w:rPr>
      </w:pPr>
      <w:r w:rsidRPr="00653C92">
        <w:rPr>
          <w:i/>
          <w:sz w:val="24"/>
          <w:szCs w:val="24"/>
        </w:rPr>
        <w:t>936,4 тыс. рублей</w:t>
      </w:r>
      <w:r w:rsidRPr="00653C92">
        <w:rPr>
          <w:sz w:val="24"/>
          <w:szCs w:val="24"/>
        </w:rPr>
        <w:t xml:space="preserve"> - на основании постановления Правительства Мурманской области от 23.09.2025 № 613-ПП «О выделении денежных средств из резервного фонда Правительства Мурманской области (за июль 2025 года), уведомления Министерства региональной безопасности Мурманской области по расчетам между бюджетами от 03.10.2025 № 2030; </w:t>
      </w:r>
    </w:p>
    <w:p w:rsidR="00653C92" w:rsidRPr="00653C92" w:rsidRDefault="00653C92" w:rsidP="00653C92">
      <w:pPr>
        <w:tabs>
          <w:tab w:val="num" w:pos="0"/>
        </w:tabs>
        <w:ind w:firstLine="709"/>
        <w:jc w:val="both"/>
        <w:rPr>
          <w:sz w:val="24"/>
          <w:szCs w:val="24"/>
        </w:rPr>
      </w:pPr>
      <w:r w:rsidRPr="00653C92">
        <w:rPr>
          <w:i/>
          <w:sz w:val="24"/>
          <w:szCs w:val="24"/>
        </w:rPr>
        <w:t>937,9 тыс. рублей</w:t>
      </w:r>
      <w:r w:rsidRPr="00653C92">
        <w:rPr>
          <w:sz w:val="24"/>
          <w:szCs w:val="24"/>
        </w:rPr>
        <w:t xml:space="preserve"> - на основании постановления Правительства Мурманской области от 20.10.2025 № 666-ПП «О выделении денежных средств из резервного фонда Правительства Мурманской области (за август 2025 года), уведомления Министерства региональной безопасности Мурманской области по расчетам между бюджетами от 29.10.2025 № 2126; </w:t>
      </w:r>
    </w:p>
    <w:p w:rsidR="00653C92" w:rsidRPr="00653C92" w:rsidRDefault="00653C92" w:rsidP="00653C92">
      <w:pPr>
        <w:tabs>
          <w:tab w:val="left" w:pos="426"/>
        </w:tabs>
        <w:ind w:firstLine="709"/>
        <w:jc w:val="both"/>
        <w:rPr>
          <w:sz w:val="24"/>
          <w:szCs w:val="24"/>
          <w:lang w:eastAsia="ar-SA"/>
        </w:rPr>
      </w:pPr>
      <w:proofErr w:type="gramStart"/>
      <w:r w:rsidRPr="00653C92">
        <w:rPr>
          <w:b/>
          <w:sz w:val="24"/>
          <w:szCs w:val="24"/>
          <w:lang w:eastAsia="ar-SA"/>
        </w:rPr>
        <w:t>93,3 тыс. рублей</w:t>
      </w:r>
      <w:r w:rsidRPr="00653C92">
        <w:rPr>
          <w:sz w:val="24"/>
          <w:szCs w:val="24"/>
          <w:lang w:eastAsia="ar-SA"/>
        </w:rPr>
        <w:t xml:space="preserve"> - 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городского бюджета в связи с увольнением и переездом сотрудника ЦБ 1 Управления </w:t>
      </w:r>
      <w:r w:rsidRPr="00653C92">
        <w:rPr>
          <w:sz w:val="24"/>
          <w:szCs w:val="24"/>
          <w:lang w:eastAsia="ar-SA"/>
        </w:rPr>
        <w:lastRenderedPageBreak/>
        <w:t>образования Администрации города Апатиты (правопреемник - МКУ «ЦБУ г.Апатиты») (КБК 0113 9000013070 300);</w:t>
      </w:r>
      <w:proofErr w:type="gramEnd"/>
    </w:p>
    <w:p w:rsidR="00653C92" w:rsidRPr="00653C92" w:rsidRDefault="00653C92" w:rsidP="00653C92">
      <w:pPr>
        <w:tabs>
          <w:tab w:val="num" w:pos="0"/>
        </w:tabs>
        <w:ind w:firstLine="709"/>
        <w:jc w:val="both"/>
        <w:rPr>
          <w:b/>
          <w:sz w:val="24"/>
          <w:szCs w:val="24"/>
        </w:rPr>
      </w:pPr>
      <w:r w:rsidRPr="00653C92">
        <w:rPr>
          <w:b/>
          <w:sz w:val="24"/>
          <w:szCs w:val="24"/>
        </w:rPr>
        <w:t xml:space="preserve">уменьшение бюджетных ассигнований: </w:t>
      </w:r>
    </w:p>
    <w:p w:rsidR="00653C92" w:rsidRPr="00653C92" w:rsidRDefault="00653C92" w:rsidP="00653C92">
      <w:pPr>
        <w:tabs>
          <w:tab w:val="num" w:pos="0"/>
        </w:tabs>
        <w:ind w:firstLine="709"/>
        <w:jc w:val="both"/>
        <w:rPr>
          <w:sz w:val="24"/>
          <w:szCs w:val="24"/>
        </w:rPr>
      </w:pPr>
      <w:r w:rsidRPr="00653C92">
        <w:rPr>
          <w:b/>
          <w:sz w:val="24"/>
          <w:szCs w:val="24"/>
        </w:rPr>
        <w:t xml:space="preserve">736,6 тыс. рублей - </w:t>
      </w:r>
      <w:r w:rsidRPr="00653C92">
        <w:rPr>
          <w:sz w:val="24"/>
          <w:szCs w:val="24"/>
        </w:rPr>
        <w:t>за счет средств резервного фонда Администрации города Апатиты (КБК 0111 90000900010 800), в том числе:</w:t>
      </w:r>
    </w:p>
    <w:p w:rsidR="00653C92" w:rsidRPr="00653C92" w:rsidRDefault="00653C92" w:rsidP="00653C92">
      <w:pPr>
        <w:tabs>
          <w:tab w:val="num" w:pos="0"/>
        </w:tabs>
        <w:ind w:firstLine="709"/>
        <w:jc w:val="both"/>
        <w:rPr>
          <w:sz w:val="24"/>
          <w:szCs w:val="24"/>
        </w:rPr>
      </w:pPr>
      <w:proofErr w:type="gramStart"/>
      <w:r w:rsidRPr="00653C92">
        <w:rPr>
          <w:sz w:val="24"/>
          <w:szCs w:val="24"/>
        </w:rPr>
        <w:t>59,6 тыс. рублей</w:t>
      </w:r>
      <w:r w:rsidRPr="00653C92">
        <w:rPr>
          <w:b/>
          <w:sz w:val="24"/>
          <w:szCs w:val="24"/>
        </w:rPr>
        <w:t xml:space="preserve"> – </w:t>
      </w:r>
      <w:r w:rsidRPr="00653C92">
        <w:rPr>
          <w:sz w:val="24"/>
          <w:szCs w:val="24"/>
        </w:rPr>
        <w:t>выделенных Комитету по управления имуществом Администрации города Апатиты (для УГХ) на оказание комплекса услуг по погребению Кругликова Сергея Александровича, погибшего в ходе специальной военной операции на территории Украины, ДНР и ЛНР в соответствии с постановлением Администрации города Апатиты от 17.09.2025 № 1893 «Об использовании бюджетных ассигнований резервного фонда Администрации города Апатиты»,</w:t>
      </w:r>
      <w:proofErr w:type="gramEnd"/>
    </w:p>
    <w:p w:rsidR="00653C92" w:rsidRPr="00653C92" w:rsidRDefault="00653C92" w:rsidP="00653C92">
      <w:pPr>
        <w:tabs>
          <w:tab w:val="num" w:pos="0"/>
        </w:tabs>
        <w:ind w:firstLine="709"/>
        <w:jc w:val="both"/>
        <w:rPr>
          <w:sz w:val="24"/>
          <w:szCs w:val="24"/>
        </w:rPr>
      </w:pPr>
      <w:r w:rsidRPr="00653C92">
        <w:rPr>
          <w:sz w:val="24"/>
          <w:szCs w:val="24"/>
        </w:rPr>
        <w:t>360,0 тыс. рублей - выделенных Комитету по физической культуре и спорту Администрации города Апатиты на приобретение и замену вышедших из строя вентиляторов охлаждения конденсатора холодильной установки ледовой арены МАУДО СШ Юность в соответствии с постановлением Администрации города Апатиты от 24.09.2025 № 1949 «Об использовании бюджетных ассигнований резервного фонда Администрации города Апатиты»,</w:t>
      </w:r>
    </w:p>
    <w:p w:rsidR="00653C92" w:rsidRPr="00653C92" w:rsidRDefault="00653C92" w:rsidP="00653C92">
      <w:pPr>
        <w:tabs>
          <w:tab w:val="num" w:pos="0"/>
        </w:tabs>
        <w:ind w:firstLine="709"/>
        <w:contextualSpacing/>
        <w:jc w:val="both"/>
        <w:rPr>
          <w:sz w:val="24"/>
          <w:szCs w:val="24"/>
        </w:rPr>
      </w:pPr>
      <w:proofErr w:type="gramStart"/>
      <w:r w:rsidRPr="00653C92">
        <w:rPr>
          <w:sz w:val="24"/>
          <w:szCs w:val="24"/>
        </w:rPr>
        <w:t>47,8 тыс. рублей – выделенных Отделу культуре и делам молодежи Администрации города Апатиты (для МБУМП «Молодежный центр города Апатиты»), на оплату расходов по организации охраны общественного порядка и обеспечения  безопасности зрителей и участников при проведении кинофестиваля «Талант» с 1 по 5 октября 2025 года в соответствии с постановлением Администрации города Апатиты от 29.09.2025 № 1987 «Об использовании бюджетных ассигнований резервного фонда Администрации</w:t>
      </w:r>
      <w:proofErr w:type="gramEnd"/>
      <w:r w:rsidRPr="00653C92">
        <w:rPr>
          <w:sz w:val="24"/>
          <w:szCs w:val="24"/>
        </w:rPr>
        <w:t xml:space="preserve"> города Апатиты»,</w:t>
      </w:r>
    </w:p>
    <w:p w:rsidR="00653C92" w:rsidRPr="00653C92" w:rsidRDefault="00653C92" w:rsidP="00653C92">
      <w:pPr>
        <w:tabs>
          <w:tab w:val="num" w:pos="0"/>
        </w:tabs>
        <w:ind w:firstLine="709"/>
        <w:contextualSpacing/>
        <w:jc w:val="both"/>
        <w:rPr>
          <w:sz w:val="24"/>
          <w:szCs w:val="24"/>
        </w:rPr>
      </w:pPr>
      <w:r w:rsidRPr="00653C92">
        <w:rPr>
          <w:sz w:val="24"/>
          <w:szCs w:val="24"/>
        </w:rPr>
        <w:t>78,0 тыс. рублей – выделенных Управлению образования Администрации города Апатиты (для МБУДО ДДТ) на оплату расходов по организации участия 27 октября 2025 года в форуме молодых педагогов в г. Мурманске</w:t>
      </w:r>
      <w:r w:rsidRPr="00653C92">
        <w:rPr>
          <w:bCs/>
          <w:sz w:val="24"/>
          <w:szCs w:val="24"/>
        </w:rPr>
        <w:t xml:space="preserve"> в соответствии с постановлением Администрации города Апатиты от 20.10.2025 № 2162 «</w:t>
      </w:r>
      <w:r w:rsidRPr="00653C92">
        <w:rPr>
          <w:sz w:val="24"/>
          <w:szCs w:val="24"/>
        </w:rPr>
        <w:t>Об использовании бюджетных ассигнований резервного фонда Администрации города Апатиты</w:t>
      </w:r>
      <w:r w:rsidRPr="00653C92">
        <w:rPr>
          <w:bCs/>
          <w:sz w:val="24"/>
          <w:szCs w:val="24"/>
        </w:rPr>
        <w:t>»</w:t>
      </w:r>
      <w:r w:rsidRPr="00653C92">
        <w:rPr>
          <w:sz w:val="24"/>
          <w:szCs w:val="24"/>
        </w:rPr>
        <w:t>,</w:t>
      </w:r>
    </w:p>
    <w:p w:rsidR="00653C92" w:rsidRPr="00653C92" w:rsidRDefault="00653C92" w:rsidP="00653C92">
      <w:pPr>
        <w:tabs>
          <w:tab w:val="num" w:pos="0"/>
        </w:tabs>
        <w:ind w:firstLine="709"/>
        <w:jc w:val="both"/>
        <w:rPr>
          <w:sz w:val="24"/>
          <w:szCs w:val="24"/>
        </w:rPr>
      </w:pPr>
      <w:r w:rsidRPr="00653C92">
        <w:rPr>
          <w:sz w:val="24"/>
          <w:szCs w:val="24"/>
        </w:rPr>
        <w:t>126,4 тыс. рублей - выделенных Комитету по физической культуре и спорту Администрации города Апатиты на проведение восстановительных работ на кабельной линии МАУДО СШ Юность, авария на которой произошла 08.09.2025 в соответствии с постановлением Администрации города Апатиты от 18.11.2025 № 2277 «Об использовании бюджетных ассигнований резервного фонда Администрации города Апатиты»,</w:t>
      </w:r>
    </w:p>
    <w:p w:rsidR="00653C92" w:rsidRPr="00653C92" w:rsidRDefault="00653C92" w:rsidP="00653C92">
      <w:pPr>
        <w:tabs>
          <w:tab w:val="num" w:pos="0"/>
        </w:tabs>
        <w:ind w:firstLine="709"/>
        <w:jc w:val="both"/>
        <w:rPr>
          <w:sz w:val="24"/>
          <w:szCs w:val="24"/>
        </w:rPr>
      </w:pPr>
      <w:proofErr w:type="gramStart"/>
      <w:r w:rsidRPr="00653C92">
        <w:rPr>
          <w:sz w:val="24"/>
          <w:szCs w:val="24"/>
        </w:rPr>
        <w:t xml:space="preserve">7,5 тыс. рублей </w:t>
      </w:r>
      <w:r w:rsidRPr="00653C92">
        <w:rPr>
          <w:b/>
          <w:sz w:val="24"/>
          <w:szCs w:val="24"/>
        </w:rPr>
        <w:t xml:space="preserve">– </w:t>
      </w:r>
      <w:r w:rsidRPr="00653C92">
        <w:rPr>
          <w:sz w:val="24"/>
          <w:szCs w:val="24"/>
        </w:rPr>
        <w:t>выделенных Отделу по культуре и делам молодежи Администрации города Апатиты (для МАУ АГДК) на оплату расходов по организации охраны общественного порядка и обеспечения безопасности зрителей при проведении массового мероприятия, посвященного открытию городской елки 15.11.2025</w:t>
      </w:r>
      <w:r w:rsidRPr="00653C92">
        <w:rPr>
          <w:bCs/>
          <w:sz w:val="24"/>
          <w:szCs w:val="24"/>
        </w:rPr>
        <w:t xml:space="preserve"> в соответствии с постановлением Администрации города Апатиты от 18.11.2025 № 2274 «</w:t>
      </w:r>
      <w:r w:rsidRPr="00653C92">
        <w:rPr>
          <w:sz w:val="24"/>
          <w:szCs w:val="24"/>
        </w:rPr>
        <w:t>Об использовании бюджетных ассигнований резервного фонда Администрации города Апатиты</w:t>
      </w:r>
      <w:r w:rsidRPr="00653C92">
        <w:rPr>
          <w:bCs/>
          <w:sz w:val="24"/>
          <w:szCs w:val="24"/>
        </w:rPr>
        <w:t>»</w:t>
      </w:r>
      <w:r w:rsidRPr="00653C92">
        <w:rPr>
          <w:sz w:val="24"/>
          <w:szCs w:val="24"/>
        </w:rPr>
        <w:t>;</w:t>
      </w:r>
      <w:proofErr w:type="gramEnd"/>
    </w:p>
    <w:p w:rsidR="00653C92" w:rsidRPr="00653C92" w:rsidRDefault="00653C92" w:rsidP="00653C92">
      <w:pPr>
        <w:tabs>
          <w:tab w:val="num" w:pos="0"/>
        </w:tabs>
        <w:ind w:firstLine="709"/>
        <w:jc w:val="both"/>
        <w:rPr>
          <w:sz w:val="24"/>
          <w:szCs w:val="24"/>
        </w:rPr>
      </w:pPr>
      <w:r w:rsidRPr="00653C92">
        <w:rPr>
          <w:sz w:val="24"/>
          <w:szCs w:val="24"/>
        </w:rPr>
        <w:t>57,3 тыс. рублей</w:t>
      </w:r>
      <w:r w:rsidRPr="00653C92">
        <w:rPr>
          <w:b/>
          <w:sz w:val="24"/>
          <w:szCs w:val="24"/>
        </w:rPr>
        <w:t xml:space="preserve"> – </w:t>
      </w:r>
      <w:r w:rsidRPr="00653C92">
        <w:rPr>
          <w:sz w:val="24"/>
          <w:szCs w:val="24"/>
        </w:rPr>
        <w:t xml:space="preserve">выделенных Комитету по управления имуществом Администрации города Апатиты (для УГХ) на расходы по демонтажу лестницы в районе д.2а по ул. Ленина как </w:t>
      </w:r>
      <w:proofErr w:type="spellStart"/>
      <w:r w:rsidRPr="00653C92">
        <w:rPr>
          <w:sz w:val="24"/>
          <w:szCs w:val="24"/>
        </w:rPr>
        <w:t>аварийно</w:t>
      </w:r>
      <w:proofErr w:type="spellEnd"/>
      <w:r w:rsidRPr="00653C92">
        <w:rPr>
          <w:sz w:val="24"/>
          <w:szCs w:val="24"/>
        </w:rPr>
        <w:t xml:space="preserve"> опасного объекта в соответствии с постановлением Администрации города Апатиты от 25.11.2025 №  «Об использовании бюджетных ассигнований резервного фонда Администрации города Апатиты»;</w:t>
      </w:r>
    </w:p>
    <w:p w:rsidR="00653C92" w:rsidRPr="00653C92" w:rsidRDefault="00653C92" w:rsidP="00653C92">
      <w:pPr>
        <w:tabs>
          <w:tab w:val="num" w:pos="0"/>
        </w:tabs>
        <w:ind w:firstLine="709"/>
        <w:contextualSpacing/>
        <w:jc w:val="both"/>
        <w:rPr>
          <w:b/>
          <w:sz w:val="24"/>
          <w:szCs w:val="24"/>
        </w:rPr>
      </w:pPr>
      <w:r w:rsidRPr="00653C92">
        <w:rPr>
          <w:b/>
          <w:sz w:val="24"/>
          <w:szCs w:val="24"/>
        </w:rPr>
        <w:t>перераспределение бюджетных ассигнований:</w:t>
      </w:r>
    </w:p>
    <w:p w:rsidR="00653C92" w:rsidRPr="00653C92" w:rsidRDefault="00653C92" w:rsidP="00653C92">
      <w:pPr>
        <w:tabs>
          <w:tab w:val="num" w:pos="0"/>
        </w:tabs>
        <w:ind w:firstLine="709"/>
        <w:contextualSpacing/>
        <w:jc w:val="both"/>
        <w:rPr>
          <w:sz w:val="24"/>
          <w:szCs w:val="24"/>
        </w:rPr>
      </w:pPr>
      <w:proofErr w:type="gramStart"/>
      <w:r w:rsidRPr="00653C92">
        <w:rPr>
          <w:sz w:val="24"/>
          <w:szCs w:val="24"/>
        </w:rPr>
        <w:t xml:space="preserve">в связи с восстановлением расходов за счет резервного фонда Администрации города Апатиты на обеспечение необходимыми для проживания мебелью, бытовой </w:t>
      </w:r>
      <w:r w:rsidRPr="00653C92">
        <w:rPr>
          <w:sz w:val="24"/>
          <w:szCs w:val="24"/>
        </w:rPr>
        <w:lastRenderedPageBreak/>
        <w:t>техникой, посудой служебных жилых помещений в городе Апатиты, предоставляемых приглашенным медицинским работникам в соответствии с постановлением Администрации города Апатиты от 09.09.2025 № 1820 «О внесении изменений в пункт 1 постановления Администрации города Апатиты от 24.07.2025 № 1494 «Об использовании бюджетных ассигнований резервного фонда</w:t>
      </w:r>
      <w:proofErr w:type="gramEnd"/>
      <w:r w:rsidRPr="00653C92">
        <w:rPr>
          <w:sz w:val="24"/>
          <w:szCs w:val="24"/>
        </w:rPr>
        <w:t xml:space="preserve"> Администрации города Апатиты»:</w:t>
      </w:r>
    </w:p>
    <w:p w:rsidR="00653C92" w:rsidRPr="00653C92" w:rsidRDefault="00653C92" w:rsidP="00653C92">
      <w:pPr>
        <w:tabs>
          <w:tab w:val="num" w:pos="0"/>
        </w:tabs>
        <w:ind w:firstLine="709"/>
        <w:contextualSpacing/>
        <w:jc w:val="both"/>
        <w:rPr>
          <w:sz w:val="24"/>
          <w:szCs w:val="24"/>
        </w:rPr>
      </w:pPr>
      <w:r w:rsidRPr="00653C92">
        <w:rPr>
          <w:b/>
          <w:sz w:val="24"/>
          <w:szCs w:val="24"/>
        </w:rPr>
        <w:t>14,1 тыс. рублей</w:t>
      </w:r>
      <w:r w:rsidRPr="00653C92">
        <w:rPr>
          <w:sz w:val="24"/>
          <w:szCs w:val="24"/>
        </w:rPr>
        <w:t xml:space="preserve"> – уменьшение бюджетных ассигнований за счет экономии, сложившейся по итогам заключения контрактов (КБК 0113 9000090010 200),</w:t>
      </w:r>
    </w:p>
    <w:p w:rsidR="00653C92" w:rsidRPr="00653C92" w:rsidRDefault="00653C92" w:rsidP="00653C92">
      <w:pPr>
        <w:tabs>
          <w:tab w:val="num" w:pos="0"/>
        </w:tabs>
        <w:ind w:firstLine="709"/>
        <w:contextualSpacing/>
        <w:jc w:val="both"/>
        <w:rPr>
          <w:sz w:val="24"/>
          <w:szCs w:val="24"/>
        </w:rPr>
      </w:pPr>
      <w:r w:rsidRPr="00653C92">
        <w:rPr>
          <w:b/>
          <w:sz w:val="24"/>
          <w:szCs w:val="24"/>
        </w:rPr>
        <w:t>14,1 тыс. рублей</w:t>
      </w:r>
      <w:r w:rsidRPr="00653C92">
        <w:rPr>
          <w:sz w:val="24"/>
          <w:szCs w:val="24"/>
        </w:rPr>
        <w:t xml:space="preserve"> – увеличение бюджетных ассигнований (КБК 0111 9000090010 800);</w:t>
      </w:r>
    </w:p>
    <w:p w:rsidR="00653C92" w:rsidRPr="00653C92" w:rsidRDefault="00653C92" w:rsidP="00653C92">
      <w:pPr>
        <w:tabs>
          <w:tab w:val="num" w:pos="0"/>
        </w:tabs>
        <w:ind w:firstLine="709"/>
        <w:contextualSpacing/>
        <w:jc w:val="both"/>
        <w:rPr>
          <w:sz w:val="24"/>
          <w:szCs w:val="24"/>
        </w:rPr>
      </w:pPr>
      <w:r w:rsidRPr="00653C92">
        <w:rPr>
          <w:sz w:val="24"/>
          <w:szCs w:val="24"/>
        </w:rPr>
        <w:t>в соответствии с постановлениями Администрации города Апатиты от 16.09.2025 № 1878 и от 12.11.2025 № 2244 «Об использовании бюджетных ассигнований резервного фонда Администрации города Апатиты» для Администрации города Апатиты на обеспечение необходимыми для проживания мебелью, бытовой техникой и посудой служебных жилых помещений в городе Апатиты, предоставляемых приглашенным медицинским работникам в 2025 году:</w:t>
      </w:r>
    </w:p>
    <w:p w:rsidR="00653C92" w:rsidRPr="00653C92" w:rsidRDefault="00653C92" w:rsidP="00653C92">
      <w:pPr>
        <w:tabs>
          <w:tab w:val="num" w:pos="0"/>
        </w:tabs>
        <w:ind w:firstLine="709"/>
        <w:contextualSpacing/>
        <w:jc w:val="both"/>
        <w:rPr>
          <w:sz w:val="24"/>
          <w:szCs w:val="24"/>
        </w:rPr>
      </w:pPr>
      <w:r w:rsidRPr="00653C92">
        <w:rPr>
          <w:b/>
          <w:sz w:val="24"/>
          <w:szCs w:val="24"/>
        </w:rPr>
        <w:t>371,4 тыс. рублей</w:t>
      </w:r>
      <w:r w:rsidRPr="00653C92">
        <w:rPr>
          <w:sz w:val="24"/>
          <w:szCs w:val="24"/>
        </w:rPr>
        <w:t xml:space="preserve"> - уменьшение бюджетных ассигнований (КБК 0111 9000090010 800),</w:t>
      </w:r>
    </w:p>
    <w:p w:rsidR="00653C92" w:rsidRPr="00653C92" w:rsidRDefault="00653C92" w:rsidP="00653C92">
      <w:pPr>
        <w:tabs>
          <w:tab w:val="num" w:pos="0"/>
        </w:tabs>
        <w:ind w:firstLine="709"/>
        <w:contextualSpacing/>
        <w:jc w:val="both"/>
        <w:rPr>
          <w:sz w:val="24"/>
          <w:szCs w:val="24"/>
        </w:rPr>
      </w:pPr>
      <w:r w:rsidRPr="00653C92">
        <w:rPr>
          <w:b/>
          <w:sz w:val="24"/>
          <w:szCs w:val="24"/>
        </w:rPr>
        <w:t>371,4 тыс. рублей</w:t>
      </w:r>
      <w:r w:rsidRPr="00653C92">
        <w:rPr>
          <w:sz w:val="24"/>
          <w:szCs w:val="24"/>
        </w:rPr>
        <w:t xml:space="preserve"> - увеличение бюджетных ассигнований (КБК 0113 9000090010 200);</w:t>
      </w:r>
    </w:p>
    <w:p w:rsidR="00653C92" w:rsidRPr="00653C92" w:rsidRDefault="00653C92" w:rsidP="00653C92">
      <w:pPr>
        <w:tabs>
          <w:tab w:val="num" w:pos="0"/>
        </w:tabs>
        <w:ind w:firstLine="709"/>
        <w:contextualSpacing/>
        <w:jc w:val="both"/>
        <w:rPr>
          <w:sz w:val="24"/>
          <w:szCs w:val="24"/>
        </w:rPr>
      </w:pPr>
      <w:proofErr w:type="gramStart"/>
      <w:r w:rsidRPr="00653C92">
        <w:rPr>
          <w:sz w:val="24"/>
          <w:szCs w:val="24"/>
        </w:rPr>
        <w:t>в соответствии с постановлением Администрации города Апатиты от 27.10.2025 № 2204 «Об использовании бюджетных ассигнований резервного фонда Администрации города Апатиты» для Администрации города Апатиты (для Управления коммунальной инфраструктуры и муниципального жилищного контроля Администрации города Апатиты Мурманской области) на проведение работ по восстановлению спортивной площадки, расположенной в районе дома 17 по улице Ферсмана:</w:t>
      </w:r>
      <w:proofErr w:type="gramEnd"/>
    </w:p>
    <w:p w:rsidR="00653C92" w:rsidRPr="00653C92" w:rsidRDefault="00653C92" w:rsidP="00653C92">
      <w:pPr>
        <w:tabs>
          <w:tab w:val="num" w:pos="0"/>
        </w:tabs>
        <w:ind w:firstLine="709"/>
        <w:contextualSpacing/>
        <w:jc w:val="both"/>
        <w:rPr>
          <w:sz w:val="24"/>
          <w:szCs w:val="24"/>
        </w:rPr>
      </w:pPr>
      <w:r w:rsidRPr="00653C92">
        <w:rPr>
          <w:b/>
          <w:sz w:val="24"/>
          <w:szCs w:val="24"/>
        </w:rPr>
        <w:t>180,0 тыс. рублей</w:t>
      </w:r>
      <w:r w:rsidRPr="00653C92">
        <w:rPr>
          <w:sz w:val="24"/>
          <w:szCs w:val="24"/>
        </w:rPr>
        <w:t xml:space="preserve"> - уменьшение бюджетных ассигнований (КБК 0111 9000090010 800),</w:t>
      </w:r>
    </w:p>
    <w:p w:rsidR="00653C92" w:rsidRPr="00653C92" w:rsidRDefault="00653C92" w:rsidP="00653C92">
      <w:pPr>
        <w:tabs>
          <w:tab w:val="num" w:pos="0"/>
        </w:tabs>
        <w:ind w:firstLine="709"/>
        <w:contextualSpacing/>
        <w:jc w:val="both"/>
        <w:rPr>
          <w:sz w:val="24"/>
          <w:szCs w:val="24"/>
        </w:rPr>
      </w:pPr>
      <w:r w:rsidRPr="00653C92">
        <w:rPr>
          <w:b/>
          <w:sz w:val="24"/>
          <w:szCs w:val="24"/>
        </w:rPr>
        <w:t>180,0 тыс. рублей</w:t>
      </w:r>
      <w:r w:rsidRPr="00653C92">
        <w:rPr>
          <w:sz w:val="24"/>
          <w:szCs w:val="24"/>
        </w:rPr>
        <w:t xml:space="preserve"> - увеличение бюджетных ассигнований (КБК 0503 9000090010 200);</w:t>
      </w:r>
    </w:p>
    <w:p w:rsidR="00653C92" w:rsidRPr="00653C92" w:rsidRDefault="00653C92" w:rsidP="00653C92">
      <w:pPr>
        <w:tabs>
          <w:tab w:val="num" w:pos="0"/>
        </w:tabs>
        <w:ind w:firstLine="709"/>
        <w:contextualSpacing/>
        <w:jc w:val="both"/>
        <w:rPr>
          <w:sz w:val="24"/>
          <w:szCs w:val="24"/>
          <w:lang w:eastAsia="ar-SA"/>
        </w:rPr>
      </w:pPr>
      <w:proofErr w:type="gramStart"/>
      <w:r w:rsidRPr="00653C92">
        <w:rPr>
          <w:sz w:val="24"/>
          <w:szCs w:val="24"/>
        </w:rPr>
        <w:t>в связи с восстановлением за счет средств областного бюджета расходов на питание и проживание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вынуждено покинувших жилые помещения и находящихся на территории муниципального образования город Апатиты с подведомственной территорией Мурманской области</w:t>
      </w:r>
      <w:proofErr w:type="gramEnd"/>
      <w:r w:rsidRPr="00653C92">
        <w:rPr>
          <w:sz w:val="24"/>
          <w:szCs w:val="24"/>
        </w:rPr>
        <w:t xml:space="preserve"> (за август 2025 года), </w:t>
      </w:r>
      <w:r w:rsidRPr="00653C92">
        <w:rPr>
          <w:sz w:val="24"/>
          <w:szCs w:val="24"/>
          <w:lang w:eastAsia="ar-SA"/>
        </w:rPr>
        <w:t>на основании постановлений Администрации города Апатиты:</w:t>
      </w:r>
    </w:p>
    <w:p w:rsidR="00653C92" w:rsidRPr="00653C92" w:rsidRDefault="00653C92" w:rsidP="00653C92">
      <w:pPr>
        <w:tabs>
          <w:tab w:val="left" w:pos="3240"/>
        </w:tabs>
        <w:suppressAutoHyphens/>
        <w:ind w:firstLine="567"/>
        <w:jc w:val="both"/>
        <w:rPr>
          <w:sz w:val="24"/>
          <w:szCs w:val="24"/>
          <w:lang w:eastAsia="ar-SA"/>
        </w:rPr>
      </w:pPr>
      <w:r w:rsidRPr="00653C92">
        <w:rPr>
          <w:sz w:val="24"/>
          <w:szCs w:val="24"/>
          <w:lang w:eastAsia="ar-SA"/>
        </w:rPr>
        <w:t xml:space="preserve">-от 07.11.2025 № 2239 «О внесении изменения в пункт 1 постановления Администрации города Апатиты от 14.05.2025 № 685 </w:t>
      </w:r>
      <w:r w:rsidRPr="00653C92">
        <w:rPr>
          <w:sz w:val="24"/>
          <w:szCs w:val="24"/>
        </w:rPr>
        <w:t xml:space="preserve">«Об использовании бюджетных ассигнований резервного фонда Администрации города Апатиты» </w:t>
      </w:r>
      <w:r w:rsidRPr="00653C92">
        <w:rPr>
          <w:sz w:val="24"/>
          <w:szCs w:val="24"/>
          <w:lang w:eastAsia="ar-SA"/>
        </w:rPr>
        <w:t xml:space="preserve"> </w:t>
      </w:r>
    </w:p>
    <w:p w:rsidR="00653C92" w:rsidRPr="00653C92" w:rsidRDefault="00653C92" w:rsidP="00653C92">
      <w:pPr>
        <w:tabs>
          <w:tab w:val="left" w:pos="3240"/>
        </w:tabs>
        <w:suppressAutoHyphens/>
        <w:ind w:firstLine="567"/>
        <w:jc w:val="both"/>
        <w:rPr>
          <w:sz w:val="24"/>
          <w:szCs w:val="24"/>
          <w:lang w:eastAsia="ar-SA"/>
        </w:rPr>
      </w:pPr>
      <w:r w:rsidRPr="00653C92">
        <w:rPr>
          <w:sz w:val="24"/>
          <w:szCs w:val="24"/>
          <w:lang w:eastAsia="ar-SA"/>
        </w:rPr>
        <w:t xml:space="preserve">-от 11.11.2025 № 2241 «О признании </w:t>
      </w:r>
      <w:proofErr w:type="gramStart"/>
      <w:r w:rsidRPr="00653C92">
        <w:rPr>
          <w:sz w:val="24"/>
          <w:szCs w:val="24"/>
          <w:lang w:eastAsia="ar-SA"/>
        </w:rPr>
        <w:t>утратившими</w:t>
      </w:r>
      <w:proofErr w:type="gramEnd"/>
      <w:r w:rsidRPr="00653C92">
        <w:rPr>
          <w:sz w:val="24"/>
          <w:szCs w:val="24"/>
          <w:lang w:eastAsia="ar-SA"/>
        </w:rPr>
        <w:t xml:space="preserve"> силу некоторых постановлений Администрации города Апатиты» (постановление Администрации города Апатиты от 12.03.2025 № 297, постановление Администрации города Апатиты от 04.07.2025 № 1262)</w:t>
      </w:r>
    </w:p>
    <w:p w:rsidR="00653C92" w:rsidRPr="00653C92" w:rsidRDefault="00653C92" w:rsidP="00653C92">
      <w:pPr>
        <w:tabs>
          <w:tab w:val="num" w:pos="0"/>
        </w:tabs>
        <w:ind w:firstLine="709"/>
        <w:contextualSpacing/>
        <w:jc w:val="both"/>
        <w:rPr>
          <w:sz w:val="24"/>
          <w:szCs w:val="24"/>
        </w:rPr>
      </w:pPr>
      <w:r w:rsidRPr="00653C92">
        <w:rPr>
          <w:b/>
          <w:sz w:val="24"/>
          <w:szCs w:val="24"/>
        </w:rPr>
        <w:t>937,9 тыс. рублей</w:t>
      </w:r>
      <w:r w:rsidRPr="00653C92">
        <w:rPr>
          <w:sz w:val="24"/>
          <w:szCs w:val="24"/>
        </w:rPr>
        <w:t xml:space="preserve"> – уменьшение бюджетных ассигнований (КБК 0311 9000090010 200),</w:t>
      </w:r>
    </w:p>
    <w:p w:rsidR="00653C92" w:rsidRPr="00653C92" w:rsidRDefault="00653C92" w:rsidP="00653C92">
      <w:pPr>
        <w:tabs>
          <w:tab w:val="num" w:pos="0"/>
        </w:tabs>
        <w:ind w:firstLine="709"/>
        <w:contextualSpacing/>
        <w:jc w:val="both"/>
        <w:rPr>
          <w:sz w:val="24"/>
          <w:szCs w:val="24"/>
        </w:rPr>
      </w:pPr>
      <w:r w:rsidRPr="00653C92">
        <w:rPr>
          <w:b/>
          <w:sz w:val="24"/>
          <w:szCs w:val="24"/>
        </w:rPr>
        <w:t>937,9 тыс. рублей</w:t>
      </w:r>
      <w:r w:rsidRPr="00653C92">
        <w:rPr>
          <w:sz w:val="24"/>
          <w:szCs w:val="24"/>
        </w:rPr>
        <w:t xml:space="preserve"> – увеличение бюджетных ассигнований (КБК 0111 9000090010 800);</w:t>
      </w:r>
    </w:p>
    <w:p w:rsidR="00653C92" w:rsidRPr="00653C92" w:rsidRDefault="00653C92" w:rsidP="00653C92">
      <w:pPr>
        <w:tabs>
          <w:tab w:val="num" w:pos="0"/>
        </w:tabs>
        <w:ind w:firstLine="709"/>
        <w:contextualSpacing/>
        <w:jc w:val="both"/>
        <w:rPr>
          <w:sz w:val="24"/>
          <w:szCs w:val="24"/>
        </w:rPr>
      </w:pPr>
      <w:proofErr w:type="gramStart"/>
      <w:r w:rsidRPr="00653C92">
        <w:rPr>
          <w:sz w:val="24"/>
          <w:szCs w:val="24"/>
        </w:rPr>
        <w:t xml:space="preserve">в соответствии с  постановлением Администрации города Апатиты от 05.09.2025 № 1796 «Об использовании бюджетных ассигнований резервного фонда </w:t>
      </w:r>
      <w:r w:rsidRPr="00653C92">
        <w:rPr>
          <w:sz w:val="24"/>
          <w:szCs w:val="24"/>
        </w:rPr>
        <w:lastRenderedPageBreak/>
        <w:t>Администрации города Апатиты» на оплату расходов на питание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вынуждено покинувших жилые помещения и находящихся на</w:t>
      </w:r>
      <w:proofErr w:type="gramEnd"/>
      <w:r w:rsidRPr="00653C92">
        <w:rPr>
          <w:sz w:val="24"/>
          <w:szCs w:val="24"/>
        </w:rPr>
        <w:t xml:space="preserve"> </w:t>
      </w:r>
      <w:proofErr w:type="gramStart"/>
      <w:r w:rsidRPr="00653C92">
        <w:rPr>
          <w:sz w:val="24"/>
          <w:szCs w:val="24"/>
        </w:rPr>
        <w:t>территории муниципального образования город Апатиты с подведомственной территорией Мурманской области на основании постановления Правительства Мурманской области от 22.04.2022 № 321-ПП «О реализации мероприятий по временному размещению и питанию граждан Российской Федерации, иностранных граждан и лиц без гражданства, постоянно проживающих на территории Украины, а также на территории субъектов Российской Федерации, на которых введены максимальный и средний уровни реагирования, вынуждено покинувшие жилые помещения</w:t>
      </w:r>
      <w:proofErr w:type="gramEnd"/>
      <w:r w:rsidRPr="00653C92">
        <w:rPr>
          <w:sz w:val="24"/>
          <w:szCs w:val="24"/>
        </w:rPr>
        <w:t>» (обеспечение питания за октябрь-декабрь 2025 года для 12 чел.):</w:t>
      </w:r>
    </w:p>
    <w:p w:rsidR="00653C92" w:rsidRPr="00653C92" w:rsidRDefault="00653C92" w:rsidP="00653C92">
      <w:pPr>
        <w:tabs>
          <w:tab w:val="num" w:pos="0"/>
        </w:tabs>
        <w:ind w:firstLine="709"/>
        <w:contextualSpacing/>
        <w:jc w:val="both"/>
        <w:rPr>
          <w:sz w:val="24"/>
          <w:szCs w:val="24"/>
        </w:rPr>
      </w:pPr>
      <w:r w:rsidRPr="00653C92">
        <w:rPr>
          <w:b/>
          <w:sz w:val="24"/>
          <w:szCs w:val="24"/>
        </w:rPr>
        <w:t>1 093,0 тыс. рублей</w:t>
      </w:r>
      <w:r w:rsidRPr="00653C92">
        <w:rPr>
          <w:sz w:val="24"/>
          <w:szCs w:val="24"/>
        </w:rPr>
        <w:t xml:space="preserve"> – уменьшение бюджетных ассигнований (КБК 0111 9000090010 800),</w:t>
      </w:r>
    </w:p>
    <w:p w:rsidR="00653C92" w:rsidRPr="00653C92" w:rsidRDefault="00653C92" w:rsidP="00653C92">
      <w:pPr>
        <w:pStyle w:val="a3"/>
        <w:tabs>
          <w:tab w:val="left" w:pos="142"/>
        </w:tabs>
        <w:autoSpaceDE w:val="0"/>
        <w:autoSpaceDN w:val="0"/>
        <w:adjustRightInd w:val="0"/>
        <w:ind w:left="0" w:firstLine="709"/>
        <w:jc w:val="both"/>
        <w:rPr>
          <w:sz w:val="24"/>
          <w:szCs w:val="24"/>
        </w:rPr>
      </w:pPr>
      <w:r w:rsidRPr="00653C92">
        <w:rPr>
          <w:b/>
          <w:sz w:val="24"/>
          <w:szCs w:val="24"/>
        </w:rPr>
        <w:t>1 093,0 тыс. рублей</w:t>
      </w:r>
      <w:r w:rsidRPr="00653C92">
        <w:rPr>
          <w:sz w:val="24"/>
          <w:szCs w:val="24"/>
        </w:rPr>
        <w:t xml:space="preserve"> – увеличение бюджетных ассигнований (КБК 0311 9000090010 200).</w:t>
      </w:r>
    </w:p>
    <w:p w:rsidR="00653C92" w:rsidRPr="00653C92" w:rsidRDefault="00653C92" w:rsidP="00653C92">
      <w:pPr>
        <w:tabs>
          <w:tab w:val="left" w:pos="720"/>
          <w:tab w:val="left" w:pos="900"/>
        </w:tabs>
        <w:jc w:val="center"/>
        <w:rPr>
          <w:b/>
          <w:sz w:val="24"/>
          <w:szCs w:val="24"/>
        </w:rPr>
      </w:pPr>
      <w:r w:rsidRPr="00653C92">
        <w:rPr>
          <w:b/>
          <w:sz w:val="24"/>
          <w:szCs w:val="24"/>
        </w:rPr>
        <w:t xml:space="preserve">Управление финансов </w:t>
      </w:r>
    </w:p>
    <w:p w:rsidR="00653C92" w:rsidRPr="00653C92" w:rsidRDefault="00653C92" w:rsidP="00653C92">
      <w:pPr>
        <w:tabs>
          <w:tab w:val="left" w:pos="720"/>
          <w:tab w:val="left" w:pos="900"/>
        </w:tabs>
        <w:jc w:val="center"/>
        <w:rPr>
          <w:b/>
          <w:sz w:val="24"/>
          <w:szCs w:val="24"/>
        </w:rPr>
      </w:pPr>
      <w:r w:rsidRPr="00653C92">
        <w:rPr>
          <w:b/>
          <w:sz w:val="24"/>
          <w:szCs w:val="24"/>
        </w:rPr>
        <w:t>Администрации города Апатиты</w:t>
      </w:r>
    </w:p>
    <w:p w:rsidR="00653C92" w:rsidRPr="00653C92" w:rsidRDefault="00653C92" w:rsidP="00653C92">
      <w:pPr>
        <w:tabs>
          <w:tab w:val="left" w:pos="0"/>
          <w:tab w:val="left" w:pos="900"/>
        </w:tabs>
        <w:ind w:firstLine="720"/>
        <w:jc w:val="center"/>
        <w:rPr>
          <w:b/>
          <w:sz w:val="24"/>
          <w:szCs w:val="24"/>
        </w:rPr>
      </w:pPr>
    </w:p>
    <w:p w:rsidR="00653C92" w:rsidRPr="00653C92" w:rsidRDefault="00653C92" w:rsidP="00653C92">
      <w:pPr>
        <w:tabs>
          <w:tab w:val="left" w:pos="720"/>
          <w:tab w:val="left" w:pos="900"/>
        </w:tabs>
        <w:ind w:firstLine="709"/>
        <w:jc w:val="both"/>
        <w:rPr>
          <w:sz w:val="24"/>
          <w:szCs w:val="24"/>
        </w:rPr>
      </w:pPr>
      <w:r w:rsidRPr="00653C92">
        <w:rPr>
          <w:sz w:val="24"/>
          <w:szCs w:val="24"/>
        </w:rPr>
        <w:t xml:space="preserve">Расходы по главному распорядителю средств городского бюджета в </w:t>
      </w:r>
      <w:r w:rsidRPr="00653C92">
        <w:rPr>
          <w:b/>
          <w:sz w:val="24"/>
          <w:szCs w:val="24"/>
        </w:rPr>
        <w:t xml:space="preserve">2025 году </w:t>
      </w:r>
      <w:r w:rsidRPr="00653C92">
        <w:rPr>
          <w:sz w:val="24"/>
          <w:szCs w:val="24"/>
        </w:rPr>
        <w:t>уменьшены на</w:t>
      </w:r>
      <w:r w:rsidRPr="00653C92">
        <w:rPr>
          <w:b/>
          <w:sz w:val="24"/>
          <w:szCs w:val="24"/>
        </w:rPr>
        <w:t xml:space="preserve"> 30 491,8 тыс. рублей </w:t>
      </w:r>
      <w:r w:rsidRPr="00653C92">
        <w:rPr>
          <w:sz w:val="24"/>
          <w:szCs w:val="24"/>
        </w:rPr>
        <w:t>и составили</w:t>
      </w:r>
      <w:r w:rsidRPr="00653C92">
        <w:rPr>
          <w:b/>
          <w:sz w:val="24"/>
          <w:szCs w:val="24"/>
        </w:rPr>
        <w:t xml:space="preserve"> 58 344,1 тыс. рублей</w:t>
      </w:r>
      <w:r w:rsidRPr="00653C92">
        <w:rPr>
          <w:sz w:val="24"/>
          <w:szCs w:val="24"/>
        </w:rPr>
        <w:t xml:space="preserve">. Расходы в 2026 году уменьшены на </w:t>
      </w:r>
      <w:r w:rsidRPr="00653C92">
        <w:rPr>
          <w:b/>
          <w:sz w:val="24"/>
          <w:szCs w:val="24"/>
        </w:rPr>
        <w:t>2 775,0 тыс. рублей</w:t>
      </w:r>
      <w:r w:rsidRPr="00653C92">
        <w:rPr>
          <w:sz w:val="24"/>
          <w:szCs w:val="24"/>
        </w:rPr>
        <w:t xml:space="preserve"> и составили </w:t>
      </w:r>
      <w:r w:rsidRPr="00653C92">
        <w:rPr>
          <w:b/>
          <w:sz w:val="24"/>
          <w:szCs w:val="24"/>
        </w:rPr>
        <w:t>67 793,6 тыс. рублей</w:t>
      </w:r>
      <w:r w:rsidRPr="00653C92">
        <w:rPr>
          <w:sz w:val="24"/>
          <w:szCs w:val="24"/>
        </w:rPr>
        <w:t xml:space="preserve">, расходы в 2027 году уменьшены на </w:t>
      </w:r>
      <w:r w:rsidRPr="00653C92">
        <w:rPr>
          <w:b/>
          <w:sz w:val="24"/>
          <w:szCs w:val="24"/>
        </w:rPr>
        <w:t>684,2 тыс. рублей</w:t>
      </w:r>
      <w:r w:rsidRPr="00653C92">
        <w:rPr>
          <w:sz w:val="24"/>
          <w:szCs w:val="24"/>
        </w:rPr>
        <w:t xml:space="preserve"> и составили </w:t>
      </w:r>
      <w:r w:rsidRPr="00653C92">
        <w:rPr>
          <w:b/>
          <w:sz w:val="24"/>
          <w:szCs w:val="24"/>
        </w:rPr>
        <w:t>28 578,9 тыс. рублей</w:t>
      </w:r>
      <w:r w:rsidRPr="00653C92">
        <w:rPr>
          <w:sz w:val="24"/>
          <w:szCs w:val="24"/>
        </w:rPr>
        <w:t>.</w:t>
      </w:r>
    </w:p>
    <w:p w:rsidR="00653C92" w:rsidRPr="00653C92" w:rsidRDefault="00653C92" w:rsidP="00653C92">
      <w:pPr>
        <w:tabs>
          <w:tab w:val="left" w:pos="720"/>
          <w:tab w:val="left" w:pos="900"/>
        </w:tabs>
        <w:ind w:firstLine="709"/>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CCC"/>
        <w:tblLook w:val="01E0" w:firstRow="1" w:lastRow="1" w:firstColumn="1" w:lastColumn="1" w:noHBand="0" w:noVBand="0"/>
      </w:tblPr>
      <w:tblGrid>
        <w:gridCol w:w="4846"/>
        <w:gridCol w:w="1540"/>
        <w:gridCol w:w="1542"/>
        <w:gridCol w:w="1359"/>
      </w:tblGrid>
      <w:tr w:rsidR="00653C92" w:rsidRPr="00653C92" w:rsidTr="00653C92">
        <w:tc>
          <w:tcPr>
            <w:tcW w:w="4846" w:type="dxa"/>
            <w:vMerge w:val="restart"/>
            <w:shd w:val="clear" w:color="auto" w:fill="auto"/>
            <w:vAlign w:val="center"/>
            <w:hideMark/>
          </w:tcPr>
          <w:p w:rsidR="00653C92" w:rsidRPr="00653C92" w:rsidRDefault="00653C92" w:rsidP="00653C92">
            <w:pPr>
              <w:tabs>
                <w:tab w:val="left" w:pos="720"/>
                <w:tab w:val="left" w:pos="900"/>
              </w:tabs>
              <w:jc w:val="center"/>
              <w:rPr>
                <w:b/>
                <w:sz w:val="24"/>
                <w:szCs w:val="24"/>
              </w:rPr>
            </w:pPr>
            <w:r w:rsidRPr="00653C92">
              <w:rPr>
                <w:b/>
                <w:sz w:val="24"/>
                <w:szCs w:val="24"/>
              </w:rPr>
              <w:t xml:space="preserve">Наименование муниципальной программы </w:t>
            </w:r>
          </w:p>
          <w:p w:rsidR="00653C92" w:rsidRPr="00653C92" w:rsidRDefault="00653C92" w:rsidP="00653C92">
            <w:pPr>
              <w:tabs>
                <w:tab w:val="left" w:pos="720"/>
                <w:tab w:val="left" w:pos="900"/>
              </w:tabs>
              <w:jc w:val="center"/>
              <w:rPr>
                <w:b/>
                <w:sz w:val="24"/>
                <w:szCs w:val="24"/>
              </w:rPr>
            </w:pPr>
            <w:r w:rsidRPr="00653C92">
              <w:rPr>
                <w:b/>
                <w:sz w:val="24"/>
                <w:szCs w:val="24"/>
              </w:rPr>
              <w:t>/непрограммных мероприятий</w:t>
            </w:r>
          </w:p>
        </w:tc>
        <w:tc>
          <w:tcPr>
            <w:tcW w:w="4441" w:type="dxa"/>
            <w:gridSpan w:val="3"/>
            <w:shd w:val="clear" w:color="auto" w:fill="auto"/>
            <w:hideMark/>
          </w:tcPr>
          <w:p w:rsidR="00653C92" w:rsidRPr="00653C92" w:rsidRDefault="00653C92" w:rsidP="00653C92">
            <w:pPr>
              <w:tabs>
                <w:tab w:val="left" w:pos="720"/>
                <w:tab w:val="left" w:pos="900"/>
              </w:tabs>
              <w:jc w:val="center"/>
              <w:rPr>
                <w:b/>
                <w:sz w:val="24"/>
                <w:szCs w:val="24"/>
              </w:rPr>
            </w:pPr>
            <w:r w:rsidRPr="00653C92">
              <w:rPr>
                <w:b/>
                <w:sz w:val="24"/>
                <w:szCs w:val="24"/>
              </w:rPr>
              <w:t>2025 год</w:t>
            </w:r>
          </w:p>
        </w:tc>
      </w:tr>
      <w:tr w:rsidR="00653C92" w:rsidRPr="00653C92" w:rsidTr="00653C92">
        <w:trPr>
          <w:trHeight w:val="892"/>
        </w:trPr>
        <w:tc>
          <w:tcPr>
            <w:tcW w:w="4846" w:type="dxa"/>
            <w:vMerge/>
            <w:shd w:val="clear" w:color="auto" w:fill="auto"/>
            <w:vAlign w:val="center"/>
            <w:hideMark/>
          </w:tcPr>
          <w:p w:rsidR="00653C92" w:rsidRPr="00653C92" w:rsidRDefault="00653C92" w:rsidP="00653C92">
            <w:pPr>
              <w:rPr>
                <w:b/>
                <w:sz w:val="24"/>
                <w:szCs w:val="24"/>
              </w:rPr>
            </w:pPr>
          </w:p>
        </w:tc>
        <w:tc>
          <w:tcPr>
            <w:tcW w:w="1540" w:type="dxa"/>
            <w:shd w:val="clear" w:color="auto" w:fill="auto"/>
            <w:vAlign w:val="center"/>
            <w:hideMark/>
          </w:tcPr>
          <w:p w:rsidR="00653C92" w:rsidRPr="00653C92" w:rsidRDefault="00653C92" w:rsidP="00653C92">
            <w:pPr>
              <w:tabs>
                <w:tab w:val="left" w:pos="720"/>
                <w:tab w:val="left" w:pos="900"/>
              </w:tabs>
              <w:jc w:val="center"/>
              <w:rPr>
                <w:b/>
                <w:sz w:val="24"/>
                <w:szCs w:val="24"/>
              </w:rPr>
            </w:pPr>
            <w:r w:rsidRPr="00653C92">
              <w:rPr>
                <w:b/>
                <w:sz w:val="24"/>
                <w:szCs w:val="24"/>
              </w:rPr>
              <w:t>Утверждено</w:t>
            </w:r>
          </w:p>
        </w:tc>
        <w:tc>
          <w:tcPr>
            <w:tcW w:w="1542" w:type="dxa"/>
            <w:shd w:val="clear" w:color="auto" w:fill="auto"/>
            <w:vAlign w:val="center"/>
            <w:hideMark/>
          </w:tcPr>
          <w:p w:rsidR="00653C92" w:rsidRPr="00653C92" w:rsidRDefault="00653C92" w:rsidP="00653C92">
            <w:pPr>
              <w:tabs>
                <w:tab w:val="left" w:pos="720"/>
                <w:tab w:val="left" w:pos="900"/>
              </w:tabs>
              <w:jc w:val="center"/>
              <w:rPr>
                <w:b/>
                <w:sz w:val="24"/>
                <w:szCs w:val="24"/>
              </w:rPr>
            </w:pPr>
            <w:r w:rsidRPr="00653C92">
              <w:rPr>
                <w:b/>
                <w:sz w:val="24"/>
                <w:szCs w:val="24"/>
              </w:rPr>
              <w:t>Изменения</w:t>
            </w:r>
          </w:p>
        </w:tc>
        <w:tc>
          <w:tcPr>
            <w:tcW w:w="1359" w:type="dxa"/>
            <w:shd w:val="clear" w:color="auto" w:fill="auto"/>
            <w:vAlign w:val="center"/>
            <w:hideMark/>
          </w:tcPr>
          <w:p w:rsidR="00653C92" w:rsidRPr="00653C92" w:rsidRDefault="00653C92" w:rsidP="00653C92">
            <w:pPr>
              <w:tabs>
                <w:tab w:val="left" w:pos="720"/>
                <w:tab w:val="left" w:pos="900"/>
              </w:tabs>
              <w:jc w:val="center"/>
              <w:rPr>
                <w:b/>
                <w:sz w:val="24"/>
                <w:szCs w:val="24"/>
              </w:rPr>
            </w:pPr>
            <w:r w:rsidRPr="00653C92">
              <w:rPr>
                <w:b/>
                <w:sz w:val="24"/>
                <w:szCs w:val="24"/>
              </w:rPr>
              <w:t>Проект Решения</w:t>
            </w:r>
          </w:p>
        </w:tc>
      </w:tr>
      <w:tr w:rsidR="00653C92" w:rsidRPr="00653C92" w:rsidTr="00653C92">
        <w:tc>
          <w:tcPr>
            <w:tcW w:w="4846" w:type="dxa"/>
            <w:shd w:val="clear" w:color="auto" w:fill="auto"/>
            <w:vAlign w:val="center"/>
            <w:hideMark/>
          </w:tcPr>
          <w:p w:rsidR="00653C92" w:rsidRPr="00653C92" w:rsidRDefault="00653C92" w:rsidP="00653C92">
            <w:pPr>
              <w:tabs>
                <w:tab w:val="left" w:pos="720"/>
                <w:tab w:val="left" w:pos="900"/>
              </w:tabs>
              <w:jc w:val="center"/>
              <w:rPr>
                <w:sz w:val="24"/>
                <w:szCs w:val="24"/>
              </w:rPr>
            </w:pPr>
            <w:r w:rsidRPr="00653C92">
              <w:rPr>
                <w:sz w:val="24"/>
                <w:szCs w:val="24"/>
              </w:rPr>
              <w:t>1</w:t>
            </w:r>
          </w:p>
        </w:tc>
        <w:tc>
          <w:tcPr>
            <w:tcW w:w="1540" w:type="dxa"/>
            <w:shd w:val="clear" w:color="auto" w:fill="auto"/>
            <w:vAlign w:val="center"/>
            <w:hideMark/>
          </w:tcPr>
          <w:p w:rsidR="00653C92" w:rsidRPr="00653C92" w:rsidRDefault="00653C92" w:rsidP="00653C92">
            <w:pPr>
              <w:tabs>
                <w:tab w:val="left" w:pos="720"/>
                <w:tab w:val="left" w:pos="900"/>
              </w:tabs>
              <w:jc w:val="center"/>
              <w:rPr>
                <w:sz w:val="24"/>
                <w:szCs w:val="24"/>
              </w:rPr>
            </w:pPr>
            <w:r w:rsidRPr="00653C92">
              <w:rPr>
                <w:sz w:val="24"/>
                <w:szCs w:val="24"/>
              </w:rPr>
              <w:t>2</w:t>
            </w:r>
          </w:p>
        </w:tc>
        <w:tc>
          <w:tcPr>
            <w:tcW w:w="1542" w:type="dxa"/>
            <w:shd w:val="clear" w:color="auto" w:fill="auto"/>
            <w:vAlign w:val="center"/>
            <w:hideMark/>
          </w:tcPr>
          <w:p w:rsidR="00653C92" w:rsidRPr="00653C92" w:rsidRDefault="00653C92" w:rsidP="00653C92">
            <w:pPr>
              <w:tabs>
                <w:tab w:val="left" w:pos="720"/>
                <w:tab w:val="left" w:pos="900"/>
              </w:tabs>
              <w:jc w:val="center"/>
              <w:rPr>
                <w:sz w:val="24"/>
                <w:szCs w:val="24"/>
              </w:rPr>
            </w:pPr>
            <w:r w:rsidRPr="00653C92">
              <w:rPr>
                <w:sz w:val="24"/>
                <w:szCs w:val="24"/>
              </w:rPr>
              <w:t>3</w:t>
            </w:r>
          </w:p>
        </w:tc>
        <w:tc>
          <w:tcPr>
            <w:tcW w:w="1359" w:type="dxa"/>
            <w:shd w:val="clear" w:color="auto" w:fill="auto"/>
            <w:vAlign w:val="center"/>
            <w:hideMark/>
          </w:tcPr>
          <w:p w:rsidR="00653C92" w:rsidRPr="00653C92" w:rsidRDefault="00653C92" w:rsidP="00653C92">
            <w:pPr>
              <w:tabs>
                <w:tab w:val="left" w:pos="720"/>
                <w:tab w:val="left" w:pos="900"/>
              </w:tabs>
              <w:jc w:val="center"/>
              <w:rPr>
                <w:sz w:val="24"/>
                <w:szCs w:val="24"/>
              </w:rPr>
            </w:pPr>
            <w:r w:rsidRPr="00653C92">
              <w:rPr>
                <w:sz w:val="24"/>
                <w:szCs w:val="24"/>
              </w:rPr>
              <w:t>4</w:t>
            </w:r>
          </w:p>
        </w:tc>
      </w:tr>
      <w:tr w:rsidR="00653C92" w:rsidRPr="00653C92" w:rsidTr="00653C92">
        <w:tc>
          <w:tcPr>
            <w:tcW w:w="4846" w:type="dxa"/>
            <w:shd w:val="clear" w:color="auto" w:fill="auto"/>
          </w:tcPr>
          <w:p w:rsidR="00653C92" w:rsidRPr="00653C92" w:rsidRDefault="00653C92" w:rsidP="00653C92">
            <w:pPr>
              <w:tabs>
                <w:tab w:val="left" w:pos="720"/>
                <w:tab w:val="left" w:pos="900"/>
              </w:tabs>
              <w:jc w:val="both"/>
              <w:rPr>
                <w:b/>
                <w:sz w:val="24"/>
                <w:szCs w:val="24"/>
              </w:rPr>
            </w:pPr>
            <w:r w:rsidRPr="00653C92">
              <w:rPr>
                <w:b/>
                <w:sz w:val="24"/>
                <w:szCs w:val="24"/>
              </w:rPr>
              <w:t>Программные мероприятия</w:t>
            </w:r>
          </w:p>
        </w:tc>
        <w:tc>
          <w:tcPr>
            <w:tcW w:w="1540" w:type="dxa"/>
            <w:shd w:val="clear" w:color="auto" w:fill="auto"/>
            <w:vAlign w:val="center"/>
          </w:tcPr>
          <w:p w:rsidR="00653C92" w:rsidRPr="00653C92" w:rsidRDefault="00653C92" w:rsidP="00653C92">
            <w:pPr>
              <w:jc w:val="center"/>
              <w:rPr>
                <w:b/>
                <w:sz w:val="24"/>
                <w:szCs w:val="24"/>
              </w:rPr>
            </w:pPr>
            <w:r w:rsidRPr="00653C92">
              <w:rPr>
                <w:b/>
                <w:sz w:val="24"/>
                <w:szCs w:val="24"/>
              </w:rPr>
              <w:t>54 812,7</w:t>
            </w:r>
          </w:p>
        </w:tc>
        <w:tc>
          <w:tcPr>
            <w:tcW w:w="1542" w:type="dxa"/>
            <w:shd w:val="clear" w:color="auto" w:fill="auto"/>
            <w:vAlign w:val="center"/>
          </w:tcPr>
          <w:p w:rsidR="00653C92" w:rsidRPr="00653C92" w:rsidRDefault="00653C92" w:rsidP="00653C92">
            <w:pPr>
              <w:jc w:val="center"/>
              <w:rPr>
                <w:b/>
                <w:sz w:val="24"/>
                <w:szCs w:val="24"/>
              </w:rPr>
            </w:pPr>
            <w:r w:rsidRPr="00653C92">
              <w:rPr>
                <w:b/>
                <w:sz w:val="24"/>
                <w:szCs w:val="24"/>
              </w:rPr>
              <w:t>(-) 9 581,1</w:t>
            </w:r>
          </w:p>
        </w:tc>
        <w:tc>
          <w:tcPr>
            <w:tcW w:w="1359" w:type="dxa"/>
            <w:shd w:val="clear" w:color="auto" w:fill="auto"/>
            <w:vAlign w:val="center"/>
          </w:tcPr>
          <w:p w:rsidR="00653C92" w:rsidRPr="00653C92" w:rsidRDefault="00653C92" w:rsidP="00653C92">
            <w:pPr>
              <w:jc w:val="center"/>
              <w:rPr>
                <w:b/>
                <w:sz w:val="24"/>
                <w:szCs w:val="24"/>
              </w:rPr>
            </w:pPr>
            <w:r w:rsidRPr="00653C92">
              <w:rPr>
                <w:b/>
                <w:sz w:val="24"/>
                <w:szCs w:val="24"/>
              </w:rPr>
              <w:t>45 231,6</w:t>
            </w:r>
          </w:p>
        </w:tc>
      </w:tr>
      <w:tr w:rsidR="00653C92" w:rsidRPr="00653C92" w:rsidTr="00653C92">
        <w:tc>
          <w:tcPr>
            <w:tcW w:w="4846" w:type="dxa"/>
            <w:shd w:val="clear" w:color="auto" w:fill="auto"/>
          </w:tcPr>
          <w:p w:rsidR="00653C92" w:rsidRPr="00653C92" w:rsidRDefault="00653C92" w:rsidP="00653C92">
            <w:pPr>
              <w:tabs>
                <w:tab w:val="left" w:pos="720"/>
                <w:tab w:val="left" w:pos="900"/>
              </w:tabs>
              <w:jc w:val="both"/>
              <w:rPr>
                <w:sz w:val="24"/>
                <w:szCs w:val="24"/>
              </w:rPr>
            </w:pPr>
            <w:r w:rsidRPr="00653C92">
              <w:rPr>
                <w:sz w:val="24"/>
                <w:szCs w:val="24"/>
              </w:rPr>
              <w:t>Муниципальная программа «Управление муниципальными финансами»</w:t>
            </w:r>
          </w:p>
        </w:tc>
        <w:tc>
          <w:tcPr>
            <w:tcW w:w="1540" w:type="dxa"/>
            <w:shd w:val="clear" w:color="auto" w:fill="auto"/>
            <w:vAlign w:val="center"/>
          </w:tcPr>
          <w:p w:rsidR="00653C92" w:rsidRPr="00653C92" w:rsidRDefault="00653C92" w:rsidP="00653C92">
            <w:pPr>
              <w:jc w:val="center"/>
              <w:rPr>
                <w:sz w:val="24"/>
                <w:szCs w:val="24"/>
              </w:rPr>
            </w:pPr>
            <w:r w:rsidRPr="00653C92">
              <w:rPr>
                <w:sz w:val="24"/>
                <w:szCs w:val="24"/>
              </w:rPr>
              <w:t>54 812,7</w:t>
            </w:r>
          </w:p>
        </w:tc>
        <w:tc>
          <w:tcPr>
            <w:tcW w:w="1542" w:type="dxa"/>
            <w:shd w:val="clear" w:color="auto" w:fill="auto"/>
            <w:vAlign w:val="center"/>
          </w:tcPr>
          <w:p w:rsidR="00653C92" w:rsidRPr="00653C92" w:rsidRDefault="00653C92" w:rsidP="00653C92">
            <w:pPr>
              <w:jc w:val="center"/>
              <w:rPr>
                <w:sz w:val="24"/>
                <w:szCs w:val="24"/>
              </w:rPr>
            </w:pPr>
            <w:r w:rsidRPr="00653C92">
              <w:rPr>
                <w:sz w:val="24"/>
                <w:szCs w:val="24"/>
              </w:rPr>
              <w:t>(-) 9 581,1</w:t>
            </w:r>
          </w:p>
        </w:tc>
        <w:tc>
          <w:tcPr>
            <w:tcW w:w="1359" w:type="dxa"/>
            <w:shd w:val="clear" w:color="auto" w:fill="auto"/>
            <w:vAlign w:val="center"/>
          </w:tcPr>
          <w:p w:rsidR="00653C92" w:rsidRPr="00653C92" w:rsidRDefault="00653C92" w:rsidP="00653C92">
            <w:pPr>
              <w:jc w:val="center"/>
              <w:rPr>
                <w:sz w:val="24"/>
                <w:szCs w:val="24"/>
              </w:rPr>
            </w:pPr>
            <w:r w:rsidRPr="00653C92">
              <w:rPr>
                <w:sz w:val="24"/>
                <w:szCs w:val="24"/>
              </w:rPr>
              <w:t>45 231,6</w:t>
            </w:r>
          </w:p>
        </w:tc>
      </w:tr>
      <w:tr w:rsidR="00653C92" w:rsidRPr="00653C92" w:rsidTr="00653C92">
        <w:tc>
          <w:tcPr>
            <w:tcW w:w="4846" w:type="dxa"/>
            <w:shd w:val="clear" w:color="auto" w:fill="auto"/>
            <w:hideMark/>
          </w:tcPr>
          <w:p w:rsidR="00653C92" w:rsidRPr="00653C92" w:rsidRDefault="00653C92" w:rsidP="00653C92">
            <w:pPr>
              <w:tabs>
                <w:tab w:val="left" w:pos="720"/>
                <w:tab w:val="left" w:pos="900"/>
              </w:tabs>
              <w:jc w:val="both"/>
              <w:rPr>
                <w:b/>
                <w:sz w:val="24"/>
                <w:szCs w:val="24"/>
              </w:rPr>
            </w:pPr>
            <w:r w:rsidRPr="00653C92">
              <w:rPr>
                <w:b/>
                <w:sz w:val="24"/>
                <w:szCs w:val="24"/>
              </w:rPr>
              <w:t>Непрограммные мероприятия</w:t>
            </w:r>
          </w:p>
        </w:tc>
        <w:tc>
          <w:tcPr>
            <w:tcW w:w="1540" w:type="dxa"/>
            <w:shd w:val="clear" w:color="auto" w:fill="auto"/>
            <w:vAlign w:val="center"/>
            <w:hideMark/>
          </w:tcPr>
          <w:p w:rsidR="00653C92" w:rsidRPr="00653C92" w:rsidRDefault="00653C92" w:rsidP="00653C92">
            <w:pPr>
              <w:jc w:val="center"/>
              <w:rPr>
                <w:b/>
                <w:sz w:val="24"/>
                <w:szCs w:val="24"/>
              </w:rPr>
            </w:pPr>
            <w:r w:rsidRPr="00653C92">
              <w:rPr>
                <w:b/>
                <w:sz w:val="24"/>
                <w:szCs w:val="24"/>
              </w:rPr>
              <w:t>33 533,5</w:t>
            </w:r>
          </w:p>
        </w:tc>
        <w:tc>
          <w:tcPr>
            <w:tcW w:w="1542" w:type="dxa"/>
            <w:shd w:val="clear" w:color="auto" w:fill="auto"/>
            <w:vAlign w:val="center"/>
            <w:hideMark/>
          </w:tcPr>
          <w:p w:rsidR="00653C92" w:rsidRPr="00653C92" w:rsidRDefault="00653C92" w:rsidP="00653C92">
            <w:pPr>
              <w:jc w:val="center"/>
              <w:rPr>
                <w:b/>
                <w:sz w:val="24"/>
                <w:szCs w:val="24"/>
              </w:rPr>
            </w:pPr>
            <w:r w:rsidRPr="00653C92">
              <w:rPr>
                <w:b/>
                <w:sz w:val="24"/>
                <w:szCs w:val="24"/>
              </w:rPr>
              <w:t>(-) 20 910,7</w:t>
            </w:r>
          </w:p>
        </w:tc>
        <w:tc>
          <w:tcPr>
            <w:tcW w:w="1359" w:type="dxa"/>
            <w:shd w:val="clear" w:color="auto" w:fill="auto"/>
            <w:vAlign w:val="center"/>
            <w:hideMark/>
          </w:tcPr>
          <w:p w:rsidR="00653C92" w:rsidRPr="00653C92" w:rsidRDefault="00653C92" w:rsidP="00653C92">
            <w:pPr>
              <w:jc w:val="center"/>
              <w:rPr>
                <w:b/>
                <w:sz w:val="24"/>
                <w:szCs w:val="24"/>
              </w:rPr>
            </w:pPr>
            <w:r w:rsidRPr="00653C92">
              <w:rPr>
                <w:b/>
                <w:sz w:val="24"/>
                <w:szCs w:val="24"/>
              </w:rPr>
              <w:t>12 622,8</w:t>
            </w:r>
          </w:p>
        </w:tc>
      </w:tr>
      <w:tr w:rsidR="00653C92" w:rsidRPr="00653C92" w:rsidTr="00653C92">
        <w:trPr>
          <w:trHeight w:val="677"/>
        </w:trPr>
        <w:tc>
          <w:tcPr>
            <w:tcW w:w="4846" w:type="dxa"/>
            <w:shd w:val="clear" w:color="auto" w:fill="auto"/>
          </w:tcPr>
          <w:p w:rsidR="00653C92" w:rsidRPr="00653C92" w:rsidRDefault="00653C92" w:rsidP="00653C92">
            <w:pPr>
              <w:tabs>
                <w:tab w:val="left" w:pos="720"/>
                <w:tab w:val="left" w:pos="900"/>
              </w:tabs>
              <w:jc w:val="both"/>
              <w:rPr>
                <w:sz w:val="24"/>
                <w:szCs w:val="24"/>
              </w:rPr>
            </w:pPr>
            <w:r w:rsidRPr="00653C92">
              <w:rPr>
                <w:sz w:val="24"/>
                <w:szCs w:val="24"/>
              </w:rPr>
              <w:t>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городского бюджета</w:t>
            </w:r>
          </w:p>
        </w:tc>
        <w:tc>
          <w:tcPr>
            <w:tcW w:w="1540" w:type="dxa"/>
            <w:shd w:val="clear" w:color="auto" w:fill="auto"/>
            <w:vAlign w:val="center"/>
          </w:tcPr>
          <w:p w:rsidR="00653C92" w:rsidRPr="00653C92" w:rsidRDefault="00653C92" w:rsidP="00653C92">
            <w:pPr>
              <w:jc w:val="center"/>
              <w:rPr>
                <w:sz w:val="24"/>
                <w:szCs w:val="24"/>
              </w:rPr>
            </w:pPr>
            <w:r w:rsidRPr="00653C92">
              <w:rPr>
                <w:sz w:val="24"/>
                <w:szCs w:val="24"/>
              </w:rPr>
              <w:t>149,6</w:t>
            </w:r>
          </w:p>
        </w:tc>
        <w:tc>
          <w:tcPr>
            <w:tcW w:w="1542" w:type="dxa"/>
            <w:shd w:val="clear" w:color="auto" w:fill="auto"/>
            <w:vAlign w:val="center"/>
          </w:tcPr>
          <w:p w:rsidR="00653C92" w:rsidRPr="00653C92" w:rsidRDefault="00653C92" w:rsidP="00653C92">
            <w:pPr>
              <w:jc w:val="center"/>
              <w:rPr>
                <w:sz w:val="24"/>
                <w:szCs w:val="24"/>
              </w:rPr>
            </w:pPr>
            <w:r w:rsidRPr="00653C92">
              <w:rPr>
                <w:sz w:val="24"/>
                <w:szCs w:val="24"/>
              </w:rPr>
              <w:t>(-) 135,7</w:t>
            </w:r>
          </w:p>
        </w:tc>
        <w:tc>
          <w:tcPr>
            <w:tcW w:w="1359" w:type="dxa"/>
            <w:shd w:val="clear" w:color="auto" w:fill="auto"/>
            <w:vAlign w:val="center"/>
          </w:tcPr>
          <w:p w:rsidR="00653C92" w:rsidRPr="00653C92" w:rsidRDefault="00653C92" w:rsidP="00653C92">
            <w:pPr>
              <w:jc w:val="center"/>
              <w:rPr>
                <w:sz w:val="24"/>
                <w:szCs w:val="24"/>
              </w:rPr>
            </w:pPr>
            <w:r w:rsidRPr="00653C92">
              <w:rPr>
                <w:sz w:val="24"/>
                <w:szCs w:val="24"/>
              </w:rPr>
              <w:t>13,9</w:t>
            </w:r>
          </w:p>
        </w:tc>
      </w:tr>
      <w:tr w:rsidR="00653C92" w:rsidRPr="00653C92" w:rsidTr="00653C92">
        <w:trPr>
          <w:trHeight w:val="677"/>
        </w:trPr>
        <w:tc>
          <w:tcPr>
            <w:tcW w:w="4846" w:type="dxa"/>
            <w:shd w:val="clear" w:color="auto" w:fill="auto"/>
            <w:hideMark/>
          </w:tcPr>
          <w:p w:rsidR="00653C92" w:rsidRPr="00653C92" w:rsidRDefault="00653C92" w:rsidP="00653C92">
            <w:pPr>
              <w:tabs>
                <w:tab w:val="left" w:pos="720"/>
                <w:tab w:val="left" w:pos="900"/>
              </w:tabs>
              <w:jc w:val="both"/>
              <w:rPr>
                <w:sz w:val="24"/>
                <w:szCs w:val="24"/>
              </w:rPr>
            </w:pPr>
            <w:r w:rsidRPr="00653C92">
              <w:rPr>
                <w:sz w:val="24"/>
                <w:szCs w:val="24"/>
              </w:rPr>
              <w:t>Средства, зарезервированные на исполнение полномочий органов местного самоуправления по реализации Федерального Закона от 06.10.2003 № 131-ФЗ «Об общих принципах организации местного самоуправления в Российской Федерации»</w:t>
            </w:r>
          </w:p>
        </w:tc>
        <w:tc>
          <w:tcPr>
            <w:tcW w:w="1540" w:type="dxa"/>
            <w:shd w:val="clear" w:color="auto" w:fill="auto"/>
            <w:vAlign w:val="center"/>
            <w:hideMark/>
          </w:tcPr>
          <w:p w:rsidR="00653C92" w:rsidRPr="00653C92" w:rsidRDefault="00653C92" w:rsidP="00653C92">
            <w:pPr>
              <w:jc w:val="center"/>
              <w:rPr>
                <w:sz w:val="24"/>
                <w:szCs w:val="24"/>
              </w:rPr>
            </w:pPr>
            <w:r w:rsidRPr="00653C92">
              <w:rPr>
                <w:sz w:val="24"/>
                <w:szCs w:val="24"/>
              </w:rPr>
              <w:t>31 832,6</w:t>
            </w:r>
          </w:p>
        </w:tc>
        <w:tc>
          <w:tcPr>
            <w:tcW w:w="1542" w:type="dxa"/>
            <w:shd w:val="clear" w:color="auto" w:fill="auto"/>
            <w:vAlign w:val="center"/>
            <w:hideMark/>
          </w:tcPr>
          <w:p w:rsidR="00653C92" w:rsidRPr="00653C92" w:rsidRDefault="00653C92" w:rsidP="00653C92">
            <w:pPr>
              <w:jc w:val="center"/>
              <w:rPr>
                <w:sz w:val="24"/>
                <w:szCs w:val="24"/>
              </w:rPr>
            </w:pPr>
            <w:r w:rsidRPr="00653C92">
              <w:rPr>
                <w:sz w:val="24"/>
                <w:szCs w:val="24"/>
              </w:rPr>
              <w:t>(-) 20 279,5</w:t>
            </w:r>
          </w:p>
        </w:tc>
        <w:tc>
          <w:tcPr>
            <w:tcW w:w="1359" w:type="dxa"/>
            <w:shd w:val="clear" w:color="auto" w:fill="auto"/>
            <w:vAlign w:val="center"/>
            <w:hideMark/>
          </w:tcPr>
          <w:p w:rsidR="00653C92" w:rsidRPr="00653C92" w:rsidRDefault="00653C92" w:rsidP="00653C92">
            <w:pPr>
              <w:jc w:val="center"/>
              <w:rPr>
                <w:sz w:val="24"/>
                <w:szCs w:val="24"/>
              </w:rPr>
            </w:pPr>
            <w:r w:rsidRPr="00653C92">
              <w:rPr>
                <w:sz w:val="24"/>
                <w:szCs w:val="24"/>
              </w:rPr>
              <w:t>11 553,1</w:t>
            </w:r>
          </w:p>
        </w:tc>
      </w:tr>
      <w:tr w:rsidR="00653C92" w:rsidRPr="00653C92" w:rsidTr="00653C92">
        <w:trPr>
          <w:trHeight w:val="398"/>
        </w:trPr>
        <w:tc>
          <w:tcPr>
            <w:tcW w:w="4846" w:type="dxa"/>
            <w:shd w:val="clear" w:color="auto" w:fill="auto"/>
            <w:hideMark/>
          </w:tcPr>
          <w:p w:rsidR="00653C92" w:rsidRPr="00653C92" w:rsidRDefault="00653C92" w:rsidP="00653C92">
            <w:pPr>
              <w:tabs>
                <w:tab w:val="left" w:pos="720"/>
                <w:tab w:val="left" w:pos="900"/>
              </w:tabs>
              <w:jc w:val="both"/>
              <w:rPr>
                <w:sz w:val="24"/>
                <w:szCs w:val="24"/>
              </w:rPr>
            </w:pPr>
            <w:r w:rsidRPr="00653C92">
              <w:rPr>
                <w:sz w:val="24"/>
                <w:szCs w:val="24"/>
              </w:rPr>
              <w:t>Средства, зарезервированные на исполнение судебных актов по искам к муниципальному образованию</w:t>
            </w:r>
          </w:p>
        </w:tc>
        <w:tc>
          <w:tcPr>
            <w:tcW w:w="1540" w:type="dxa"/>
            <w:shd w:val="clear" w:color="auto" w:fill="auto"/>
            <w:vAlign w:val="center"/>
            <w:hideMark/>
          </w:tcPr>
          <w:p w:rsidR="00653C92" w:rsidRPr="00653C92" w:rsidRDefault="00653C92" w:rsidP="00653C92">
            <w:pPr>
              <w:jc w:val="center"/>
              <w:rPr>
                <w:sz w:val="24"/>
                <w:szCs w:val="24"/>
              </w:rPr>
            </w:pPr>
            <w:r w:rsidRPr="00653C92">
              <w:rPr>
                <w:sz w:val="24"/>
                <w:szCs w:val="24"/>
              </w:rPr>
              <w:t> 1 551,3</w:t>
            </w:r>
          </w:p>
        </w:tc>
        <w:tc>
          <w:tcPr>
            <w:tcW w:w="1542" w:type="dxa"/>
            <w:shd w:val="clear" w:color="auto" w:fill="auto"/>
            <w:vAlign w:val="center"/>
            <w:hideMark/>
          </w:tcPr>
          <w:p w:rsidR="00653C92" w:rsidRPr="00653C92" w:rsidRDefault="00653C92" w:rsidP="00653C92">
            <w:pPr>
              <w:jc w:val="center"/>
              <w:rPr>
                <w:sz w:val="24"/>
                <w:szCs w:val="24"/>
              </w:rPr>
            </w:pPr>
            <w:r w:rsidRPr="00653C92">
              <w:rPr>
                <w:sz w:val="24"/>
                <w:szCs w:val="24"/>
              </w:rPr>
              <w:t>(-) 495,5</w:t>
            </w:r>
          </w:p>
        </w:tc>
        <w:tc>
          <w:tcPr>
            <w:tcW w:w="1359" w:type="dxa"/>
            <w:shd w:val="clear" w:color="auto" w:fill="auto"/>
            <w:vAlign w:val="center"/>
            <w:hideMark/>
          </w:tcPr>
          <w:p w:rsidR="00653C92" w:rsidRPr="00653C92" w:rsidRDefault="00653C92" w:rsidP="00653C92">
            <w:pPr>
              <w:jc w:val="center"/>
              <w:rPr>
                <w:sz w:val="24"/>
                <w:szCs w:val="24"/>
              </w:rPr>
            </w:pPr>
            <w:r w:rsidRPr="00653C92">
              <w:rPr>
                <w:sz w:val="24"/>
                <w:szCs w:val="24"/>
              </w:rPr>
              <w:t>1 055,8</w:t>
            </w:r>
          </w:p>
        </w:tc>
      </w:tr>
      <w:tr w:rsidR="00653C92" w:rsidRPr="00653C92" w:rsidTr="00653C92">
        <w:tc>
          <w:tcPr>
            <w:tcW w:w="4846" w:type="dxa"/>
            <w:shd w:val="clear" w:color="auto" w:fill="auto"/>
            <w:hideMark/>
          </w:tcPr>
          <w:p w:rsidR="00653C92" w:rsidRPr="00653C92" w:rsidRDefault="00653C92" w:rsidP="00653C92">
            <w:pPr>
              <w:tabs>
                <w:tab w:val="left" w:pos="720"/>
                <w:tab w:val="left" w:pos="900"/>
              </w:tabs>
              <w:spacing w:line="276" w:lineRule="auto"/>
              <w:jc w:val="both"/>
              <w:rPr>
                <w:b/>
                <w:sz w:val="24"/>
                <w:szCs w:val="24"/>
              </w:rPr>
            </w:pPr>
            <w:r w:rsidRPr="00653C92">
              <w:rPr>
                <w:b/>
                <w:sz w:val="24"/>
                <w:szCs w:val="24"/>
              </w:rPr>
              <w:t>Всего расходов</w:t>
            </w:r>
          </w:p>
        </w:tc>
        <w:tc>
          <w:tcPr>
            <w:tcW w:w="1540" w:type="dxa"/>
            <w:shd w:val="clear" w:color="auto" w:fill="auto"/>
            <w:vAlign w:val="center"/>
            <w:hideMark/>
          </w:tcPr>
          <w:p w:rsidR="00653C92" w:rsidRPr="00653C92" w:rsidRDefault="00653C92" w:rsidP="00653C92">
            <w:pPr>
              <w:jc w:val="center"/>
              <w:rPr>
                <w:b/>
                <w:sz w:val="24"/>
                <w:szCs w:val="24"/>
              </w:rPr>
            </w:pPr>
            <w:r w:rsidRPr="00653C92">
              <w:rPr>
                <w:b/>
                <w:sz w:val="24"/>
                <w:szCs w:val="24"/>
              </w:rPr>
              <w:t>88 835,9</w:t>
            </w:r>
          </w:p>
        </w:tc>
        <w:tc>
          <w:tcPr>
            <w:tcW w:w="1542" w:type="dxa"/>
            <w:shd w:val="clear" w:color="auto" w:fill="auto"/>
            <w:vAlign w:val="center"/>
            <w:hideMark/>
          </w:tcPr>
          <w:p w:rsidR="00653C92" w:rsidRPr="00653C92" w:rsidRDefault="00653C92" w:rsidP="00653C92">
            <w:pPr>
              <w:jc w:val="center"/>
              <w:rPr>
                <w:b/>
                <w:sz w:val="24"/>
                <w:szCs w:val="24"/>
              </w:rPr>
            </w:pPr>
            <w:r w:rsidRPr="00653C92">
              <w:rPr>
                <w:b/>
                <w:sz w:val="24"/>
                <w:szCs w:val="24"/>
              </w:rPr>
              <w:t>(-) 30 491,8</w:t>
            </w:r>
          </w:p>
        </w:tc>
        <w:tc>
          <w:tcPr>
            <w:tcW w:w="1359" w:type="dxa"/>
            <w:shd w:val="clear" w:color="auto" w:fill="auto"/>
            <w:vAlign w:val="center"/>
            <w:hideMark/>
          </w:tcPr>
          <w:p w:rsidR="00653C92" w:rsidRPr="00653C92" w:rsidRDefault="00653C92" w:rsidP="00653C92">
            <w:pPr>
              <w:jc w:val="center"/>
              <w:rPr>
                <w:b/>
                <w:sz w:val="24"/>
                <w:szCs w:val="24"/>
              </w:rPr>
            </w:pPr>
            <w:r w:rsidRPr="00653C92">
              <w:rPr>
                <w:b/>
                <w:sz w:val="24"/>
                <w:szCs w:val="24"/>
              </w:rPr>
              <w:t>58 344,1</w:t>
            </w:r>
          </w:p>
        </w:tc>
      </w:tr>
    </w:tbl>
    <w:p w:rsidR="00653C92" w:rsidRPr="00653C92" w:rsidRDefault="00653C92" w:rsidP="00653C92">
      <w:pPr>
        <w:jc w:val="both"/>
        <w:rPr>
          <w:b/>
          <w:sz w:val="24"/>
          <w:szCs w:val="24"/>
        </w:rPr>
      </w:pPr>
    </w:p>
    <w:p w:rsidR="00653C92" w:rsidRPr="00653C92" w:rsidRDefault="00653C92" w:rsidP="00653C92">
      <w:pPr>
        <w:tabs>
          <w:tab w:val="left" w:pos="0"/>
        </w:tabs>
        <w:jc w:val="both"/>
        <w:rPr>
          <w:sz w:val="24"/>
          <w:szCs w:val="24"/>
        </w:rPr>
      </w:pPr>
      <w:r w:rsidRPr="00653C92">
        <w:rPr>
          <w:b/>
          <w:sz w:val="24"/>
          <w:szCs w:val="24"/>
        </w:rPr>
        <w:lastRenderedPageBreak/>
        <w:tab/>
        <w:t>1. В муниципальную программу</w:t>
      </w:r>
      <w:r w:rsidRPr="00653C92">
        <w:rPr>
          <w:sz w:val="24"/>
          <w:szCs w:val="24"/>
        </w:rPr>
        <w:t xml:space="preserve"> </w:t>
      </w:r>
      <w:r w:rsidRPr="00653C92">
        <w:rPr>
          <w:b/>
          <w:sz w:val="24"/>
          <w:szCs w:val="24"/>
        </w:rPr>
        <w:t>«Управление муниципальными финансами»</w:t>
      </w:r>
      <w:r w:rsidRPr="00653C92">
        <w:rPr>
          <w:sz w:val="24"/>
          <w:szCs w:val="24"/>
        </w:rPr>
        <w:t xml:space="preserve"> внесены изменения в </w:t>
      </w:r>
      <w:r w:rsidRPr="00653C92">
        <w:rPr>
          <w:b/>
          <w:sz w:val="24"/>
          <w:szCs w:val="24"/>
        </w:rPr>
        <w:t xml:space="preserve">сумме (-) 9 581,1 тыс. рублей, </w:t>
      </w:r>
      <w:r w:rsidRPr="00653C92">
        <w:rPr>
          <w:sz w:val="24"/>
          <w:szCs w:val="24"/>
        </w:rPr>
        <w:t>в том числе:</w:t>
      </w:r>
    </w:p>
    <w:p w:rsidR="00653C92" w:rsidRPr="00653C92" w:rsidRDefault="00653C92" w:rsidP="00653C92">
      <w:pPr>
        <w:ind w:firstLine="708"/>
        <w:jc w:val="both"/>
        <w:rPr>
          <w:b/>
          <w:sz w:val="24"/>
          <w:szCs w:val="24"/>
        </w:rPr>
      </w:pPr>
      <w:r w:rsidRPr="00653C92">
        <w:rPr>
          <w:b/>
          <w:sz w:val="24"/>
          <w:szCs w:val="24"/>
        </w:rPr>
        <w:t>уменьшение бюджетных ассигнований:</w:t>
      </w:r>
    </w:p>
    <w:p w:rsidR="00653C92" w:rsidRPr="00653C92" w:rsidRDefault="00653C92" w:rsidP="00653C92">
      <w:pPr>
        <w:ind w:firstLine="708"/>
        <w:jc w:val="both"/>
        <w:rPr>
          <w:sz w:val="24"/>
          <w:szCs w:val="24"/>
        </w:rPr>
      </w:pPr>
      <w:r w:rsidRPr="00653C92">
        <w:rPr>
          <w:b/>
          <w:sz w:val="24"/>
          <w:szCs w:val="24"/>
        </w:rPr>
        <w:t xml:space="preserve">9 581,1 тыс. рублей – </w:t>
      </w:r>
      <w:r w:rsidRPr="00653C92">
        <w:rPr>
          <w:sz w:val="24"/>
          <w:szCs w:val="24"/>
        </w:rPr>
        <w:t xml:space="preserve"> на обслуживание государственного (муниципального) внутреннего долга в связи с экономией средств г (КБК 1301 1210224420 700);</w:t>
      </w:r>
    </w:p>
    <w:p w:rsidR="00653C92" w:rsidRPr="00653C92" w:rsidRDefault="00653C92" w:rsidP="00653C92">
      <w:pPr>
        <w:ind w:firstLine="708"/>
        <w:jc w:val="both"/>
        <w:rPr>
          <w:b/>
          <w:sz w:val="24"/>
          <w:szCs w:val="24"/>
        </w:rPr>
      </w:pPr>
    </w:p>
    <w:p w:rsidR="00653C92" w:rsidRPr="00653C92" w:rsidRDefault="00653C92" w:rsidP="00653C92">
      <w:pPr>
        <w:ind w:firstLine="708"/>
        <w:jc w:val="both"/>
        <w:rPr>
          <w:sz w:val="24"/>
          <w:szCs w:val="24"/>
        </w:rPr>
      </w:pPr>
      <w:r w:rsidRPr="00653C92">
        <w:rPr>
          <w:b/>
          <w:sz w:val="24"/>
          <w:szCs w:val="24"/>
        </w:rPr>
        <w:t xml:space="preserve">2. </w:t>
      </w:r>
      <w:proofErr w:type="gramStart"/>
      <w:r w:rsidRPr="00653C92">
        <w:rPr>
          <w:b/>
          <w:sz w:val="24"/>
          <w:szCs w:val="24"/>
        </w:rPr>
        <w:t>В непрограммные</w:t>
      </w:r>
      <w:proofErr w:type="gramEnd"/>
      <w:r w:rsidRPr="00653C92">
        <w:rPr>
          <w:b/>
          <w:sz w:val="24"/>
          <w:szCs w:val="24"/>
        </w:rPr>
        <w:t xml:space="preserve"> мероприятия </w:t>
      </w:r>
      <w:r w:rsidRPr="00653C92">
        <w:rPr>
          <w:sz w:val="24"/>
          <w:szCs w:val="24"/>
        </w:rPr>
        <w:t>внесены изменения</w:t>
      </w:r>
      <w:r w:rsidRPr="00653C92">
        <w:rPr>
          <w:b/>
          <w:sz w:val="24"/>
          <w:szCs w:val="24"/>
        </w:rPr>
        <w:t xml:space="preserve"> в сумме (-) 20 910,7 тыс. рублей, </w:t>
      </w:r>
      <w:r w:rsidRPr="00653C92">
        <w:rPr>
          <w:sz w:val="24"/>
          <w:szCs w:val="24"/>
        </w:rPr>
        <w:t>в том числе:</w:t>
      </w:r>
    </w:p>
    <w:p w:rsidR="00653C92" w:rsidRPr="00653C92" w:rsidRDefault="00653C92" w:rsidP="00653C92">
      <w:pPr>
        <w:ind w:firstLine="708"/>
        <w:jc w:val="both"/>
        <w:rPr>
          <w:b/>
          <w:sz w:val="24"/>
          <w:szCs w:val="24"/>
        </w:rPr>
      </w:pPr>
      <w:r w:rsidRPr="00653C92">
        <w:rPr>
          <w:b/>
          <w:sz w:val="24"/>
          <w:szCs w:val="24"/>
        </w:rPr>
        <w:t>увеличение бюджетных ассигнований:</w:t>
      </w:r>
    </w:p>
    <w:p w:rsidR="00653C92" w:rsidRPr="00653C92" w:rsidRDefault="00653C92" w:rsidP="00653C92">
      <w:pPr>
        <w:ind w:firstLine="708"/>
        <w:jc w:val="both"/>
        <w:rPr>
          <w:sz w:val="24"/>
          <w:szCs w:val="24"/>
        </w:rPr>
      </w:pPr>
      <w:r w:rsidRPr="00653C92">
        <w:rPr>
          <w:b/>
          <w:sz w:val="24"/>
          <w:szCs w:val="24"/>
        </w:rPr>
        <w:t>400,0 тыс. рублей</w:t>
      </w:r>
      <w:r w:rsidRPr="00653C92">
        <w:rPr>
          <w:sz w:val="24"/>
          <w:szCs w:val="24"/>
        </w:rPr>
        <w:t xml:space="preserve"> –</w:t>
      </w:r>
      <w:r w:rsidRPr="00653C92">
        <w:rPr>
          <w:color w:val="FF0000"/>
          <w:sz w:val="24"/>
          <w:szCs w:val="24"/>
        </w:rPr>
        <w:t xml:space="preserve"> </w:t>
      </w:r>
      <w:r w:rsidRPr="00653C92">
        <w:rPr>
          <w:sz w:val="24"/>
          <w:szCs w:val="24"/>
        </w:rPr>
        <w:t>расходы на исполнение судебных актов по искам к муниципальному образованию, выделенные главным распорядителям бюджетных средств, на уплату задолженности, государственных пошлин и сборов, пеней по решению суда в целях пополнения резерва (КБК 0113 9000090150 800)</w:t>
      </w:r>
    </w:p>
    <w:p w:rsidR="00653C92" w:rsidRPr="00653C92" w:rsidRDefault="00653C92" w:rsidP="00653C92">
      <w:pPr>
        <w:pStyle w:val="a3"/>
        <w:ind w:left="709"/>
        <w:jc w:val="both"/>
        <w:rPr>
          <w:b/>
          <w:sz w:val="24"/>
          <w:szCs w:val="24"/>
        </w:rPr>
      </w:pPr>
      <w:r w:rsidRPr="00653C92">
        <w:rPr>
          <w:b/>
          <w:sz w:val="24"/>
          <w:szCs w:val="24"/>
        </w:rPr>
        <w:t>уменьшение бюджетных ассигнований:</w:t>
      </w:r>
    </w:p>
    <w:p w:rsidR="00653C92" w:rsidRPr="00653C92" w:rsidRDefault="00653C92" w:rsidP="00653C92">
      <w:pPr>
        <w:ind w:firstLine="708"/>
        <w:jc w:val="both"/>
        <w:rPr>
          <w:sz w:val="24"/>
          <w:szCs w:val="24"/>
        </w:rPr>
      </w:pPr>
      <w:r w:rsidRPr="00653C92">
        <w:rPr>
          <w:b/>
          <w:sz w:val="24"/>
          <w:szCs w:val="24"/>
        </w:rPr>
        <w:t>135,7 тыс. рублей –</w:t>
      </w:r>
      <w:r w:rsidRPr="00653C92">
        <w:rPr>
          <w:sz w:val="24"/>
          <w:szCs w:val="24"/>
        </w:rPr>
        <w:t xml:space="preserve"> на </w:t>
      </w:r>
      <w:r w:rsidRPr="00653C92">
        <w:rPr>
          <w:b/>
          <w:sz w:val="24"/>
          <w:szCs w:val="24"/>
        </w:rPr>
        <w:t xml:space="preserve"> </w:t>
      </w:r>
      <w:r w:rsidRPr="00653C92">
        <w:rPr>
          <w:sz w:val="24"/>
          <w:szCs w:val="24"/>
        </w:rPr>
        <w:t xml:space="preserve">компенсационные  расходы по оплате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городского бюджета (КБК 0113 9000013070 800),  в том числе </w:t>
      </w:r>
    </w:p>
    <w:p w:rsidR="00653C92" w:rsidRPr="00653C92" w:rsidRDefault="00653C92" w:rsidP="00653C92">
      <w:pPr>
        <w:ind w:firstLine="708"/>
        <w:jc w:val="both"/>
        <w:rPr>
          <w:sz w:val="24"/>
          <w:szCs w:val="24"/>
        </w:rPr>
      </w:pPr>
      <w:r w:rsidRPr="00653C92">
        <w:rPr>
          <w:sz w:val="24"/>
          <w:szCs w:val="24"/>
        </w:rPr>
        <w:t>- 93,3 тыс. рублей - для Администрации города Апатиты Мурманской области (сотрудник МКУ ЦБУ г.Апатиты),</w:t>
      </w:r>
    </w:p>
    <w:p w:rsidR="00653C92" w:rsidRPr="00653C92" w:rsidRDefault="00653C92" w:rsidP="00653C92">
      <w:pPr>
        <w:ind w:firstLine="708"/>
        <w:jc w:val="both"/>
        <w:rPr>
          <w:sz w:val="24"/>
          <w:szCs w:val="24"/>
        </w:rPr>
      </w:pPr>
      <w:r w:rsidRPr="00653C92">
        <w:rPr>
          <w:sz w:val="24"/>
          <w:szCs w:val="24"/>
        </w:rPr>
        <w:t>- 42,4 тыс. рублей</w:t>
      </w:r>
      <w:r w:rsidRPr="00653C92">
        <w:rPr>
          <w:b/>
          <w:sz w:val="24"/>
          <w:szCs w:val="24"/>
        </w:rPr>
        <w:t xml:space="preserve"> – </w:t>
      </w:r>
      <w:r w:rsidRPr="00653C92">
        <w:rPr>
          <w:sz w:val="24"/>
          <w:szCs w:val="24"/>
        </w:rPr>
        <w:t>для Управления образования Администрации города Апатиты Мурманской области (сотрудник МБОУ СОШ № 4);</w:t>
      </w:r>
    </w:p>
    <w:p w:rsidR="00653C92" w:rsidRPr="00653C92" w:rsidRDefault="00653C92" w:rsidP="00653C92">
      <w:pPr>
        <w:ind w:firstLine="708"/>
        <w:jc w:val="both"/>
        <w:rPr>
          <w:sz w:val="24"/>
          <w:szCs w:val="24"/>
        </w:rPr>
      </w:pPr>
    </w:p>
    <w:p w:rsidR="00653C92" w:rsidRPr="00653C92" w:rsidRDefault="00653C92" w:rsidP="00653C92">
      <w:pPr>
        <w:tabs>
          <w:tab w:val="left" w:pos="0"/>
        </w:tabs>
        <w:ind w:right="-1" w:firstLine="709"/>
        <w:jc w:val="both"/>
        <w:rPr>
          <w:sz w:val="24"/>
          <w:szCs w:val="24"/>
        </w:rPr>
      </w:pPr>
      <w:r w:rsidRPr="00653C92">
        <w:rPr>
          <w:b/>
          <w:sz w:val="24"/>
          <w:szCs w:val="24"/>
        </w:rPr>
        <w:t>20 279,5 тыс. рублей</w:t>
      </w:r>
      <w:r w:rsidRPr="00653C92">
        <w:rPr>
          <w:sz w:val="24"/>
          <w:szCs w:val="24"/>
        </w:rPr>
        <w:t xml:space="preserve"> – средства, зарезервированные на исполнение полномочий органов местного самоуправления по реализации Федерального Закона от 06.10.2003 № 131-ФЗ «Об общих принципах организации местного самоуправления в Российской Федерации» (КБК 0113 9000090210 800), в том числе:</w:t>
      </w:r>
    </w:p>
    <w:p w:rsidR="00653C92" w:rsidRPr="00653C92" w:rsidRDefault="00653C92" w:rsidP="00653C92">
      <w:pPr>
        <w:tabs>
          <w:tab w:val="left" w:pos="0"/>
        </w:tabs>
        <w:jc w:val="both"/>
        <w:rPr>
          <w:sz w:val="24"/>
          <w:szCs w:val="24"/>
        </w:rPr>
      </w:pPr>
      <w:r w:rsidRPr="00653C92">
        <w:rPr>
          <w:b/>
          <w:color w:val="FF0000"/>
          <w:sz w:val="24"/>
          <w:szCs w:val="24"/>
        </w:rPr>
        <w:tab/>
      </w:r>
      <w:proofErr w:type="gramStart"/>
      <w:r w:rsidRPr="00653C92">
        <w:rPr>
          <w:sz w:val="24"/>
          <w:szCs w:val="24"/>
        </w:rPr>
        <w:t>4 404,2 тыс. рублей – Комитету по управлению имуществом Администрации на приведение автобусных остановок в соответствии с требованиями ГОСТ (оборудование 2 автобусных остановок по адресам:</w:t>
      </w:r>
      <w:proofErr w:type="gramEnd"/>
      <w:r w:rsidRPr="00653C92">
        <w:rPr>
          <w:sz w:val="24"/>
          <w:szCs w:val="24"/>
        </w:rPr>
        <w:t xml:space="preserve"> </w:t>
      </w:r>
      <w:proofErr w:type="spellStart"/>
      <w:r w:rsidRPr="00653C92">
        <w:rPr>
          <w:sz w:val="24"/>
          <w:szCs w:val="24"/>
        </w:rPr>
        <w:t>Бредова</w:t>
      </w:r>
      <w:proofErr w:type="spellEnd"/>
      <w:r w:rsidRPr="00653C92">
        <w:rPr>
          <w:sz w:val="24"/>
          <w:szCs w:val="24"/>
        </w:rPr>
        <w:t xml:space="preserve"> д.1 и </w:t>
      </w:r>
      <w:proofErr w:type="spellStart"/>
      <w:r w:rsidRPr="00653C92">
        <w:rPr>
          <w:sz w:val="24"/>
          <w:szCs w:val="24"/>
        </w:rPr>
        <w:t>Бредова</w:t>
      </w:r>
      <w:proofErr w:type="spellEnd"/>
      <w:r w:rsidRPr="00653C92">
        <w:rPr>
          <w:sz w:val="24"/>
          <w:szCs w:val="24"/>
        </w:rPr>
        <w:t xml:space="preserve"> д.6),</w:t>
      </w:r>
    </w:p>
    <w:p w:rsidR="00653C92" w:rsidRPr="00653C92" w:rsidRDefault="00653C92" w:rsidP="00653C92">
      <w:pPr>
        <w:tabs>
          <w:tab w:val="left" w:pos="0"/>
        </w:tabs>
        <w:jc w:val="both"/>
        <w:rPr>
          <w:sz w:val="24"/>
          <w:szCs w:val="24"/>
        </w:rPr>
      </w:pPr>
      <w:r w:rsidRPr="00653C92">
        <w:rPr>
          <w:sz w:val="24"/>
          <w:szCs w:val="24"/>
        </w:rPr>
        <w:tab/>
        <w:t>21,3 тыс. рублей - Отделу по культуре и делам молодежи Администрации города Апатиты на осуществление расходов, связанных с организацией и проведением Всероссийского фестиваля российской кухни,</w:t>
      </w:r>
    </w:p>
    <w:p w:rsidR="00653C92" w:rsidRPr="00653C92" w:rsidRDefault="00653C92" w:rsidP="00653C92">
      <w:pPr>
        <w:tabs>
          <w:tab w:val="left" w:pos="0"/>
        </w:tabs>
        <w:jc w:val="both"/>
        <w:rPr>
          <w:sz w:val="24"/>
          <w:szCs w:val="24"/>
        </w:rPr>
      </w:pPr>
      <w:r w:rsidRPr="00653C92">
        <w:rPr>
          <w:sz w:val="24"/>
          <w:szCs w:val="24"/>
        </w:rPr>
        <w:tab/>
        <w:t>349,5 тыс. рублей - Управлению образования Администрации города Апатиты на замену стеновых панелей в спортзале Гимназии 1 по ул. Космонавтов 19,</w:t>
      </w:r>
    </w:p>
    <w:p w:rsidR="00653C92" w:rsidRPr="00653C92" w:rsidRDefault="00653C92" w:rsidP="00653C92">
      <w:pPr>
        <w:tabs>
          <w:tab w:val="left" w:pos="0"/>
        </w:tabs>
        <w:jc w:val="both"/>
        <w:rPr>
          <w:sz w:val="24"/>
          <w:szCs w:val="24"/>
          <w:lang w:eastAsia="ar-SA"/>
        </w:rPr>
      </w:pPr>
      <w:r w:rsidRPr="00653C92">
        <w:rPr>
          <w:sz w:val="24"/>
          <w:szCs w:val="24"/>
        </w:rPr>
        <w:tab/>
      </w:r>
      <w:proofErr w:type="gramStart"/>
      <w:r w:rsidRPr="00653C92">
        <w:rPr>
          <w:sz w:val="24"/>
          <w:szCs w:val="24"/>
        </w:rPr>
        <w:t xml:space="preserve">564,7 тыс. рублей – Комитету по физической культуре и спорту Администрации города Апатиты </w:t>
      </w:r>
      <w:r w:rsidRPr="00653C92">
        <w:rPr>
          <w:color w:val="000000"/>
          <w:sz w:val="24"/>
          <w:szCs w:val="24"/>
          <w:shd w:val="clear" w:color="auto" w:fill="FFFFFF"/>
        </w:rPr>
        <w:t xml:space="preserve">на </w:t>
      </w:r>
      <w:proofErr w:type="spellStart"/>
      <w:r w:rsidRPr="00653C92">
        <w:rPr>
          <w:color w:val="000000"/>
          <w:sz w:val="24"/>
          <w:szCs w:val="24"/>
          <w:shd w:val="clear" w:color="auto" w:fill="FFFFFF"/>
        </w:rPr>
        <w:t>софинансирование</w:t>
      </w:r>
      <w:proofErr w:type="spellEnd"/>
      <w:r w:rsidRPr="00653C92">
        <w:rPr>
          <w:color w:val="000000"/>
          <w:sz w:val="24"/>
          <w:szCs w:val="24"/>
          <w:shd w:val="clear" w:color="auto" w:fill="FFFFFF"/>
        </w:rPr>
        <w:t xml:space="preserve"> к субсидии из областного бюджета местным бюджетам на приобретение спортивного оборудования и инвентаря спортивным школам, реализующим дополнительные образовательные программы спортивной подготовки в соответствии с федеральными стандартами спортивной подготовки (хоккей) в целях обеспечения необходимого 15%-</w:t>
      </w:r>
      <w:proofErr w:type="spellStart"/>
      <w:r w:rsidRPr="00653C92">
        <w:rPr>
          <w:color w:val="000000"/>
          <w:sz w:val="24"/>
          <w:szCs w:val="24"/>
          <w:shd w:val="clear" w:color="auto" w:fill="FFFFFF"/>
        </w:rPr>
        <w:t>го</w:t>
      </w:r>
      <w:proofErr w:type="spellEnd"/>
      <w:r w:rsidRPr="00653C92">
        <w:rPr>
          <w:color w:val="000000"/>
          <w:sz w:val="24"/>
          <w:szCs w:val="24"/>
          <w:shd w:val="clear" w:color="auto" w:fill="FFFFFF"/>
        </w:rPr>
        <w:t xml:space="preserve"> уровня </w:t>
      </w:r>
      <w:proofErr w:type="spellStart"/>
      <w:r w:rsidRPr="00653C92">
        <w:rPr>
          <w:color w:val="000000"/>
          <w:sz w:val="24"/>
          <w:szCs w:val="24"/>
          <w:shd w:val="clear" w:color="auto" w:fill="FFFFFF"/>
        </w:rPr>
        <w:t>софинансирования</w:t>
      </w:r>
      <w:proofErr w:type="spellEnd"/>
      <w:r w:rsidRPr="00653C92">
        <w:rPr>
          <w:sz w:val="24"/>
          <w:szCs w:val="24"/>
          <w:lang w:eastAsia="ar-SA"/>
        </w:rPr>
        <w:t>;</w:t>
      </w:r>
      <w:proofErr w:type="gramEnd"/>
    </w:p>
    <w:p w:rsidR="00653C92" w:rsidRPr="00653C92" w:rsidRDefault="00653C92" w:rsidP="00653C92">
      <w:pPr>
        <w:tabs>
          <w:tab w:val="left" w:pos="0"/>
        </w:tabs>
        <w:jc w:val="both"/>
        <w:rPr>
          <w:sz w:val="24"/>
          <w:szCs w:val="24"/>
          <w:lang w:eastAsia="ar-SA"/>
        </w:rPr>
      </w:pPr>
      <w:r w:rsidRPr="00653C92">
        <w:rPr>
          <w:sz w:val="24"/>
          <w:szCs w:val="24"/>
          <w:lang w:eastAsia="ar-SA"/>
        </w:rPr>
        <w:tab/>
        <w:t xml:space="preserve">30,0 тыс. рублей - </w:t>
      </w:r>
      <w:r w:rsidRPr="00653C92">
        <w:rPr>
          <w:sz w:val="24"/>
          <w:szCs w:val="24"/>
        </w:rPr>
        <w:t>Отделу по культуре и делам молодежи Администрации города Апатиты</w:t>
      </w:r>
      <w:r w:rsidRPr="00653C92">
        <w:rPr>
          <w:sz w:val="24"/>
          <w:szCs w:val="24"/>
          <w:lang w:eastAsia="ar-SA"/>
        </w:rPr>
        <w:t xml:space="preserve"> на создание документального видеоролика о г.Апатиты (к юбилею города) «Один день из жизни города»;</w:t>
      </w:r>
    </w:p>
    <w:p w:rsidR="00653C92" w:rsidRPr="00653C92" w:rsidRDefault="00653C92" w:rsidP="00653C92">
      <w:pPr>
        <w:ind w:firstLine="709"/>
        <w:jc w:val="both"/>
        <w:rPr>
          <w:sz w:val="24"/>
          <w:szCs w:val="24"/>
          <w:lang w:eastAsia="ar-SA"/>
        </w:rPr>
      </w:pPr>
      <w:r w:rsidRPr="00653C92">
        <w:rPr>
          <w:sz w:val="24"/>
          <w:szCs w:val="24"/>
          <w:lang w:eastAsia="ar-SA"/>
        </w:rPr>
        <w:t>12 748,5 тыс. рублей - Управлению образования Администрации города Апатиты на осуществление следующих расходов:</w:t>
      </w:r>
    </w:p>
    <w:p w:rsidR="00653C92" w:rsidRPr="00653C92" w:rsidRDefault="00653C92" w:rsidP="00653C92">
      <w:pPr>
        <w:ind w:firstLine="709"/>
        <w:jc w:val="both"/>
        <w:rPr>
          <w:i/>
          <w:sz w:val="24"/>
          <w:szCs w:val="24"/>
        </w:rPr>
      </w:pPr>
      <w:r w:rsidRPr="00653C92">
        <w:rPr>
          <w:i/>
          <w:sz w:val="24"/>
          <w:szCs w:val="24"/>
          <w:lang w:eastAsia="ar-SA"/>
        </w:rPr>
        <w:t xml:space="preserve"> </w:t>
      </w:r>
      <w:r w:rsidRPr="00653C92">
        <w:rPr>
          <w:i/>
          <w:sz w:val="24"/>
          <w:szCs w:val="24"/>
        </w:rPr>
        <w:t>- на укрепление материально-технической базы МАДОУ № 15 г. Апатиты в сумме 296,7 тыс. рублей,</w:t>
      </w:r>
    </w:p>
    <w:p w:rsidR="00653C92" w:rsidRPr="00653C92" w:rsidRDefault="00653C92" w:rsidP="00653C92">
      <w:pPr>
        <w:spacing w:line="276" w:lineRule="auto"/>
        <w:ind w:firstLine="709"/>
        <w:jc w:val="both"/>
        <w:rPr>
          <w:i/>
          <w:sz w:val="24"/>
          <w:szCs w:val="24"/>
        </w:rPr>
      </w:pPr>
      <w:r w:rsidRPr="00653C92">
        <w:rPr>
          <w:i/>
          <w:sz w:val="24"/>
          <w:szCs w:val="24"/>
        </w:rPr>
        <w:t xml:space="preserve">- на уплату государственной пошлины и компенсации морального вреда  по решениям </w:t>
      </w:r>
      <w:proofErr w:type="spellStart"/>
      <w:r w:rsidRPr="00653C92">
        <w:rPr>
          <w:i/>
          <w:sz w:val="24"/>
          <w:szCs w:val="24"/>
        </w:rPr>
        <w:t>Апатитского</w:t>
      </w:r>
      <w:proofErr w:type="spellEnd"/>
      <w:r w:rsidRPr="00653C92">
        <w:rPr>
          <w:i/>
          <w:sz w:val="24"/>
          <w:szCs w:val="24"/>
        </w:rPr>
        <w:t xml:space="preserve"> городского суда в сумме 223,0 тыс. рублей,</w:t>
      </w:r>
    </w:p>
    <w:p w:rsidR="00653C92" w:rsidRPr="00653C92" w:rsidRDefault="00653C92" w:rsidP="00653C92">
      <w:pPr>
        <w:spacing w:line="276" w:lineRule="auto"/>
        <w:ind w:firstLine="709"/>
        <w:jc w:val="both"/>
        <w:rPr>
          <w:i/>
          <w:sz w:val="24"/>
          <w:szCs w:val="24"/>
        </w:rPr>
      </w:pPr>
      <w:r w:rsidRPr="00653C92">
        <w:rPr>
          <w:i/>
          <w:sz w:val="24"/>
          <w:szCs w:val="24"/>
        </w:rPr>
        <w:t xml:space="preserve">- на оплату услуг физической охраны здания школы МБОУ СОШ № 10 г.Апатиты (здание школы по адресу ул. </w:t>
      </w:r>
      <w:proofErr w:type="spellStart"/>
      <w:r w:rsidRPr="00653C92">
        <w:rPr>
          <w:i/>
          <w:sz w:val="24"/>
          <w:szCs w:val="24"/>
        </w:rPr>
        <w:t>Бредова</w:t>
      </w:r>
      <w:proofErr w:type="spellEnd"/>
      <w:r w:rsidRPr="00653C92">
        <w:rPr>
          <w:i/>
          <w:sz w:val="24"/>
          <w:szCs w:val="24"/>
        </w:rPr>
        <w:t xml:space="preserve"> д.27а) в сумме 149,3 тыс. рублей,</w:t>
      </w:r>
    </w:p>
    <w:p w:rsidR="00653C92" w:rsidRPr="00653C92" w:rsidRDefault="00653C92" w:rsidP="00653C92">
      <w:pPr>
        <w:spacing w:line="276" w:lineRule="auto"/>
        <w:ind w:firstLine="709"/>
        <w:jc w:val="both"/>
        <w:rPr>
          <w:i/>
          <w:sz w:val="24"/>
          <w:szCs w:val="24"/>
        </w:rPr>
      </w:pPr>
      <w:r w:rsidRPr="00653C92">
        <w:rPr>
          <w:i/>
          <w:sz w:val="24"/>
          <w:szCs w:val="24"/>
        </w:rPr>
        <w:lastRenderedPageBreak/>
        <w:t>- на реализацию дополнительных общеразвивающих программ для детей по социальному заказу в сумме 1 421,3 тыс. рублей,</w:t>
      </w:r>
    </w:p>
    <w:p w:rsidR="00653C92" w:rsidRPr="00653C92" w:rsidRDefault="00653C92" w:rsidP="00653C92">
      <w:pPr>
        <w:spacing w:line="276" w:lineRule="auto"/>
        <w:ind w:firstLine="709"/>
        <w:jc w:val="both"/>
        <w:rPr>
          <w:i/>
          <w:sz w:val="24"/>
          <w:szCs w:val="24"/>
        </w:rPr>
      </w:pPr>
      <w:r w:rsidRPr="00653C92">
        <w:rPr>
          <w:i/>
          <w:sz w:val="24"/>
          <w:szCs w:val="24"/>
        </w:rPr>
        <w:t>-  на оплату судебных расходов в сумме 309,7 тыс. рублей,</w:t>
      </w:r>
    </w:p>
    <w:p w:rsidR="00653C92" w:rsidRPr="00653C92" w:rsidRDefault="00653C92" w:rsidP="00653C92">
      <w:pPr>
        <w:spacing w:line="276" w:lineRule="auto"/>
        <w:ind w:firstLine="709"/>
        <w:jc w:val="both"/>
        <w:rPr>
          <w:i/>
          <w:sz w:val="24"/>
          <w:szCs w:val="24"/>
        </w:rPr>
      </w:pPr>
      <w:r w:rsidRPr="00653C92">
        <w:rPr>
          <w:i/>
          <w:sz w:val="24"/>
          <w:szCs w:val="24"/>
        </w:rPr>
        <w:t>- на приобретение продуктов питания в детские сады в сумме 4 177,7 тыс. рублей,</w:t>
      </w:r>
    </w:p>
    <w:p w:rsidR="00653C92" w:rsidRPr="00653C92" w:rsidRDefault="00653C92" w:rsidP="00653C92">
      <w:pPr>
        <w:spacing w:line="276" w:lineRule="auto"/>
        <w:ind w:firstLine="709"/>
        <w:jc w:val="both"/>
        <w:rPr>
          <w:i/>
          <w:sz w:val="24"/>
          <w:szCs w:val="24"/>
        </w:rPr>
      </w:pPr>
      <w:r w:rsidRPr="00653C92">
        <w:rPr>
          <w:i/>
          <w:sz w:val="24"/>
          <w:szCs w:val="24"/>
        </w:rPr>
        <w:t xml:space="preserve">- на оплату коммунальных услуг учреждений образования в сумме 6 170,8 тыс. рублей, </w:t>
      </w:r>
    </w:p>
    <w:p w:rsidR="00653C92" w:rsidRPr="00653C92" w:rsidRDefault="00653C92" w:rsidP="00653C92">
      <w:pPr>
        <w:spacing w:line="276" w:lineRule="auto"/>
        <w:ind w:firstLine="709"/>
        <w:jc w:val="both"/>
        <w:rPr>
          <w:sz w:val="24"/>
          <w:szCs w:val="24"/>
        </w:rPr>
      </w:pPr>
      <w:r w:rsidRPr="00653C92">
        <w:rPr>
          <w:sz w:val="24"/>
          <w:szCs w:val="24"/>
        </w:rPr>
        <w:t>2 080,9 тыс. рублей</w:t>
      </w:r>
      <w:r w:rsidRPr="00653C92">
        <w:rPr>
          <w:i/>
          <w:sz w:val="24"/>
          <w:szCs w:val="24"/>
        </w:rPr>
        <w:t xml:space="preserve"> - </w:t>
      </w:r>
      <w:r w:rsidRPr="00653C92">
        <w:rPr>
          <w:sz w:val="24"/>
          <w:szCs w:val="24"/>
          <w:lang w:eastAsia="ar-SA"/>
        </w:rPr>
        <w:t>Управлению образования Администрации города Апатиты на осуществление</w:t>
      </w:r>
      <w:r w:rsidRPr="00653C92">
        <w:rPr>
          <w:i/>
          <w:sz w:val="24"/>
          <w:szCs w:val="24"/>
        </w:rPr>
        <w:t xml:space="preserve"> </w:t>
      </w:r>
      <w:r w:rsidRPr="00653C92">
        <w:rPr>
          <w:sz w:val="24"/>
          <w:szCs w:val="24"/>
        </w:rPr>
        <w:t>ремонтных работ в учреждениях;</w:t>
      </w:r>
    </w:p>
    <w:p w:rsidR="00653C92" w:rsidRPr="00653C92" w:rsidRDefault="00653C92" w:rsidP="00653C92">
      <w:pPr>
        <w:spacing w:line="276" w:lineRule="auto"/>
        <w:ind w:firstLine="709"/>
        <w:jc w:val="both"/>
        <w:rPr>
          <w:sz w:val="24"/>
          <w:szCs w:val="24"/>
        </w:rPr>
      </w:pPr>
      <w:r w:rsidRPr="00653C92">
        <w:rPr>
          <w:sz w:val="24"/>
          <w:szCs w:val="24"/>
        </w:rPr>
        <w:t xml:space="preserve">80,4 тыс. рублей - Отделу по культуре и делам молодежи Администрации города Апатиты на приобретение атрибутики к юбилею города Апатиты; </w:t>
      </w:r>
    </w:p>
    <w:p w:rsidR="00653C92" w:rsidRPr="00653C92" w:rsidRDefault="00653C92" w:rsidP="00653C92">
      <w:pPr>
        <w:tabs>
          <w:tab w:val="left" w:pos="0"/>
        </w:tabs>
        <w:jc w:val="both"/>
        <w:rPr>
          <w:sz w:val="24"/>
          <w:szCs w:val="24"/>
          <w:lang w:eastAsia="ar-SA"/>
        </w:rPr>
      </w:pPr>
    </w:p>
    <w:p w:rsidR="00653C92" w:rsidRPr="00653C92" w:rsidRDefault="00653C92" w:rsidP="00653C92">
      <w:pPr>
        <w:tabs>
          <w:tab w:val="left" w:pos="0"/>
        </w:tabs>
        <w:jc w:val="both"/>
        <w:rPr>
          <w:sz w:val="24"/>
          <w:szCs w:val="24"/>
        </w:rPr>
      </w:pPr>
      <w:r w:rsidRPr="00653C92">
        <w:rPr>
          <w:color w:val="FF0000"/>
          <w:sz w:val="24"/>
          <w:szCs w:val="24"/>
        </w:rPr>
        <w:tab/>
      </w:r>
      <w:r w:rsidRPr="00653C92">
        <w:rPr>
          <w:b/>
          <w:sz w:val="24"/>
          <w:szCs w:val="24"/>
        </w:rPr>
        <w:t>895,5 тыс. рублей</w:t>
      </w:r>
      <w:r w:rsidRPr="00653C92">
        <w:rPr>
          <w:sz w:val="24"/>
          <w:szCs w:val="24"/>
        </w:rPr>
        <w:t xml:space="preserve"> –</w:t>
      </w:r>
      <w:r w:rsidRPr="00653C92">
        <w:rPr>
          <w:color w:val="FF0000"/>
          <w:sz w:val="24"/>
          <w:szCs w:val="24"/>
        </w:rPr>
        <w:t xml:space="preserve"> </w:t>
      </w:r>
      <w:r w:rsidRPr="00653C92">
        <w:rPr>
          <w:sz w:val="24"/>
          <w:szCs w:val="24"/>
        </w:rPr>
        <w:t>расходы на исполнение судебных актов по искам к муниципальному образованию, выделенные главным распорядителям бюджетных средств, на уплату задолженности, государственных пошлин и сборов, пеней по решению суда (КБК 0113 9000090150 800), в том числе:</w:t>
      </w:r>
    </w:p>
    <w:p w:rsidR="00653C92" w:rsidRPr="00653C92" w:rsidRDefault="00653C92" w:rsidP="00653C92">
      <w:pPr>
        <w:tabs>
          <w:tab w:val="left" w:pos="0"/>
        </w:tabs>
        <w:ind w:right="-1" w:firstLine="709"/>
        <w:jc w:val="both"/>
        <w:rPr>
          <w:sz w:val="24"/>
          <w:szCs w:val="24"/>
        </w:rPr>
      </w:pPr>
      <w:r w:rsidRPr="00653C92">
        <w:rPr>
          <w:sz w:val="24"/>
          <w:szCs w:val="24"/>
        </w:rPr>
        <w:t>80,8 тыс. рублей – на оплату Комитетом по управлению имуществом Администрации города Апатиты</w:t>
      </w:r>
      <w:r w:rsidRPr="00653C92">
        <w:rPr>
          <w:sz w:val="24"/>
          <w:szCs w:val="24"/>
          <w:lang w:eastAsia="ar-SA"/>
        </w:rPr>
        <w:t xml:space="preserve"> судебных расходов в пользу </w:t>
      </w:r>
      <w:proofErr w:type="spellStart"/>
      <w:r w:rsidRPr="00653C92">
        <w:rPr>
          <w:sz w:val="24"/>
          <w:szCs w:val="24"/>
          <w:lang w:eastAsia="ar-SA"/>
        </w:rPr>
        <w:t>Паюсова</w:t>
      </w:r>
      <w:proofErr w:type="spellEnd"/>
      <w:r w:rsidRPr="00653C92">
        <w:rPr>
          <w:sz w:val="24"/>
          <w:szCs w:val="24"/>
          <w:lang w:eastAsia="ar-SA"/>
        </w:rPr>
        <w:t xml:space="preserve"> С.Е. по решению суда</w:t>
      </w:r>
      <w:r w:rsidRPr="00653C92">
        <w:rPr>
          <w:sz w:val="24"/>
          <w:szCs w:val="24"/>
        </w:rPr>
        <w:t xml:space="preserve"> от 14.11.2023 № ФС 022745997 (взыскивали задолженность по арендной плате);</w:t>
      </w:r>
    </w:p>
    <w:p w:rsidR="00653C92" w:rsidRPr="00653C92" w:rsidRDefault="00653C92" w:rsidP="00653C92">
      <w:pPr>
        <w:tabs>
          <w:tab w:val="left" w:pos="0"/>
        </w:tabs>
        <w:ind w:right="-1" w:firstLine="709"/>
        <w:jc w:val="both"/>
        <w:rPr>
          <w:color w:val="FF0000"/>
          <w:sz w:val="24"/>
          <w:szCs w:val="24"/>
        </w:rPr>
      </w:pPr>
      <w:r w:rsidRPr="00653C92">
        <w:rPr>
          <w:sz w:val="24"/>
          <w:szCs w:val="24"/>
        </w:rPr>
        <w:t>297,4 тыс. рублей - на оплату Комитетом по управлению имуществом Администрации города Апатиты задолженности по постановлению судебного пристава-исполнителя о замене стороны исполнительного производства (правопреемство) № 47775/20/51005-ИП от 22.07.2025г. (долги, наследуемые по выморочному имуществу);</w:t>
      </w:r>
    </w:p>
    <w:p w:rsidR="00653C92" w:rsidRPr="00653C92" w:rsidRDefault="00653C92" w:rsidP="00653C92">
      <w:pPr>
        <w:tabs>
          <w:tab w:val="left" w:pos="0"/>
        </w:tabs>
        <w:ind w:right="-1" w:firstLine="709"/>
        <w:jc w:val="both"/>
        <w:rPr>
          <w:sz w:val="24"/>
          <w:szCs w:val="24"/>
        </w:rPr>
      </w:pPr>
      <w:r w:rsidRPr="00653C92">
        <w:rPr>
          <w:sz w:val="24"/>
          <w:szCs w:val="24"/>
        </w:rPr>
        <w:t xml:space="preserve">85,1 тыс. рублей - на оплату Комитетом по управлению имуществом Администрации города Апатиты задолженности по выморочному имуществу по адресам: </w:t>
      </w:r>
      <w:proofErr w:type="gramStart"/>
      <w:r w:rsidRPr="00653C92">
        <w:rPr>
          <w:sz w:val="24"/>
          <w:szCs w:val="24"/>
        </w:rPr>
        <w:t>Мурманская область, г. Апатиты, ул. Дзержинского, д. 49, кв. 14; ул. Дзержинского, д. 51, кв.76, ул. Жемчужная, д.24, кв. 21 в пользу ООО «Вторая управляющая+» по исполнительному документу ФС 051241727 от 11.08.2025, в том числе:</w:t>
      </w:r>
      <w:proofErr w:type="gramEnd"/>
    </w:p>
    <w:p w:rsidR="00653C92" w:rsidRPr="00653C92" w:rsidRDefault="00653C92" w:rsidP="00653C92">
      <w:pPr>
        <w:tabs>
          <w:tab w:val="left" w:pos="0"/>
        </w:tabs>
        <w:ind w:right="-1" w:firstLine="709"/>
        <w:jc w:val="both"/>
        <w:rPr>
          <w:i/>
          <w:sz w:val="24"/>
          <w:szCs w:val="24"/>
        </w:rPr>
      </w:pPr>
      <w:r w:rsidRPr="00653C92">
        <w:rPr>
          <w:i/>
          <w:sz w:val="24"/>
          <w:szCs w:val="24"/>
        </w:rPr>
        <w:t>- 74,9 тыс. рублей - за услуги по содержанию и ремонту общедомового имущества МКД,</w:t>
      </w:r>
    </w:p>
    <w:p w:rsidR="00653C92" w:rsidRPr="00653C92" w:rsidRDefault="00653C92" w:rsidP="00653C92">
      <w:pPr>
        <w:tabs>
          <w:tab w:val="left" w:pos="0"/>
        </w:tabs>
        <w:ind w:right="-1" w:firstLine="709"/>
        <w:jc w:val="both"/>
        <w:rPr>
          <w:i/>
          <w:sz w:val="24"/>
          <w:szCs w:val="24"/>
        </w:rPr>
      </w:pPr>
      <w:r w:rsidRPr="00653C92">
        <w:rPr>
          <w:i/>
          <w:sz w:val="24"/>
          <w:szCs w:val="24"/>
        </w:rPr>
        <w:t>- 0,2 тыс. рублей - оплата пеней,</w:t>
      </w:r>
    </w:p>
    <w:p w:rsidR="00653C92" w:rsidRPr="00653C92" w:rsidRDefault="00653C92" w:rsidP="00653C92">
      <w:pPr>
        <w:tabs>
          <w:tab w:val="left" w:pos="0"/>
        </w:tabs>
        <w:ind w:right="-1" w:firstLine="709"/>
        <w:jc w:val="both"/>
        <w:rPr>
          <w:i/>
          <w:sz w:val="24"/>
          <w:szCs w:val="24"/>
        </w:rPr>
      </w:pPr>
      <w:r w:rsidRPr="00653C92">
        <w:rPr>
          <w:i/>
          <w:sz w:val="24"/>
          <w:szCs w:val="24"/>
        </w:rPr>
        <w:t>- 10,0 тыс. рублей - судебных расходов по уплате государственной пошлины;</w:t>
      </w:r>
    </w:p>
    <w:p w:rsidR="00653C92" w:rsidRPr="00653C92" w:rsidRDefault="00653C92" w:rsidP="00653C92">
      <w:pPr>
        <w:tabs>
          <w:tab w:val="left" w:pos="0"/>
        </w:tabs>
        <w:ind w:right="-1" w:firstLine="709"/>
        <w:jc w:val="both"/>
        <w:rPr>
          <w:i/>
          <w:sz w:val="24"/>
          <w:szCs w:val="24"/>
        </w:rPr>
      </w:pPr>
    </w:p>
    <w:p w:rsidR="00653C92" w:rsidRPr="00653C92" w:rsidRDefault="00653C92" w:rsidP="00653C92">
      <w:pPr>
        <w:tabs>
          <w:tab w:val="left" w:pos="0"/>
        </w:tabs>
        <w:ind w:right="-1" w:firstLine="709"/>
        <w:jc w:val="both"/>
        <w:rPr>
          <w:sz w:val="24"/>
          <w:szCs w:val="24"/>
        </w:rPr>
      </w:pPr>
      <w:r w:rsidRPr="00653C92">
        <w:rPr>
          <w:sz w:val="24"/>
          <w:szCs w:val="24"/>
        </w:rPr>
        <w:t>187,2 тыс. рублей</w:t>
      </w:r>
      <w:r w:rsidRPr="00653C92">
        <w:rPr>
          <w:b/>
          <w:sz w:val="24"/>
          <w:szCs w:val="24"/>
        </w:rPr>
        <w:t xml:space="preserve"> - </w:t>
      </w:r>
      <w:r w:rsidRPr="00653C92">
        <w:rPr>
          <w:sz w:val="24"/>
          <w:szCs w:val="24"/>
        </w:rPr>
        <w:t xml:space="preserve">на оплату Комитетом по управлению имуществом Администрации города Апатиты ущерба, связанного с </w:t>
      </w:r>
      <w:proofErr w:type="spellStart"/>
      <w:r w:rsidRPr="00653C92">
        <w:rPr>
          <w:sz w:val="24"/>
          <w:szCs w:val="24"/>
        </w:rPr>
        <w:t>залитием</w:t>
      </w:r>
      <w:proofErr w:type="spellEnd"/>
      <w:r w:rsidRPr="00653C92">
        <w:rPr>
          <w:sz w:val="24"/>
          <w:szCs w:val="24"/>
        </w:rPr>
        <w:t xml:space="preserve"> нежилого помещения в пользу индивидуального предпринимателя </w:t>
      </w:r>
      <w:proofErr w:type="spellStart"/>
      <w:r w:rsidRPr="00653C92">
        <w:rPr>
          <w:sz w:val="24"/>
          <w:szCs w:val="24"/>
        </w:rPr>
        <w:t>Рассолова</w:t>
      </w:r>
      <w:proofErr w:type="spellEnd"/>
      <w:r w:rsidRPr="00653C92">
        <w:rPr>
          <w:sz w:val="24"/>
          <w:szCs w:val="24"/>
        </w:rPr>
        <w:t xml:space="preserve"> Алексея Витальевича исполнительный документ ФС № 051241709 от 06.08.2025г., в том числе:</w:t>
      </w:r>
    </w:p>
    <w:p w:rsidR="00653C92" w:rsidRPr="00653C92" w:rsidRDefault="00653C92" w:rsidP="00653C92">
      <w:pPr>
        <w:tabs>
          <w:tab w:val="left" w:pos="0"/>
        </w:tabs>
        <w:ind w:right="-1" w:firstLine="709"/>
        <w:jc w:val="both"/>
        <w:rPr>
          <w:i/>
          <w:sz w:val="24"/>
          <w:szCs w:val="24"/>
        </w:rPr>
      </w:pPr>
      <w:r w:rsidRPr="00653C92">
        <w:rPr>
          <w:i/>
          <w:sz w:val="24"/>
          <w:szCs w:val="24"/>
        </w:rPr>
        <w:t xml:space="preserve">133,5тыс. рублей - оплата ущерба, </w:t>
      </w:r>
    </w:p>
    <w:p w:rsidR="00653C92" w:rsidRPr="00653C92" w:rsidRDefault="00653C92" w:rsidP="00653C92">
      <w:pPr>
        <w:tabs>
          <w:tab w:val="left" w:pos="0"/>
        </w:tabs>
        <w:ind w:right="-1" w:firstLine="709"/>
        <w:jc w:val="both"/>
        <w:rPr>
          <w:i/>
          <w:sz w:val="24"/>
          <w:szCs w:val="24"/>
        </w:rPr>
      </w:pPr>
      <w:r w:rsidRPr="00653C92">
        <w:rPr>
          <w:i/>
          <w:sz w:val="24"/>
          <w:szCs w:val="24"/>
        </w:rPr>
        <w:t xml:space="preserve">32,0 тыс. рублей - оплата судебных расходов по оплате независимой оценки </w:t>
      </w:r>
    </w:p>
    <w:p w:rsidR="00653C92" w:rsidRPr="00653C92" w:rsidRDefault="00653C92" w:rsidP="00653C92">
      <w:pPr>
        <w:tabs>
          <w:tab w:val="left" w:pos="0"/>
        </w:tabs>
        <w:ind w:right="-1" w:firstLine="709"/>
        <w:jc w:val="both"/>
        <w:rPr>
          <w:i/>
          <w:sz w:val="24"/>
          <w:szCs w:val="24"/>
        </w:rPr>
      </w:pPr>
      <w:r w:rsidRPr="00653C92">
        <w:rPr>
          <w:i/>
          <w:sz w:val="24"/>
          <w:szCs w:val="24"/>
        </w:rPr>
        <w:t xml:space="preserve">11,7 тыс. рублей -  оплата государственной пошлины </w:t>
      </w:r>
    </w:p>
    <w:p w:rsidR="00653C92" w:rsidRPr="00653C92" w:rsidRDefault="00653C92" w:rsidP="00653C92">
      <w:pPr>
        <w:tabs>
          <w:tab w:val="left" w:pos="0"/>
        </w:tabs>
        <w:ind w:right="-1" w:firstLine="709"/>
        <w:jc w:val="both"/>
        <w:rPr>
          <w:i/>
          <w:sz w:val="24"/>
          <w:szCs w:val="24"/>
        </w:rPr>
      </w:pPr>
      <w:r w:rsidRPr="00653C92">
        <w:rPr>
          <w:i/>
          <w:sz w:val="24"/>
          <w:szCs w:val="24"/>
        </w:rPr>
        <w:t xml:space="preserve">10,0 тыс. рублей - судебные издержки на оплату услуг лица, оказывающего юридические услуги; </w:t>
      </w:r>
    </w:p>
    <w:p w:rsidR="00653C92" w:rsidRPr="00653C92" w:rsidRDefault="00653C92" w:rsidP="00653C92">
      <w:pPr>
        <w:tabs>
          <w:tab w:val="left" w:pos="0"/>
        </w:tabs>
        <w:ind w:right="-1" w:firstLine="709"/>
        <w:jc w:val="both"/>
        <w:rPr>
          <w:sz w:val="24"/>
          <w:szCs w:val="24"/>
        </w:rPr>
      </w:pPr>
      <w:proofErr w:type="gramStart"/>
      <w:r w:rsidRPr="00653C92">
        <w:rPr>
          <w:sz w:val="24"/>
          <w:szCs w:val="24"/>
        </w:rPr>
        <w:t>8,2 тыс. рублей</w:t>
      </w:r>
      <w:r w:rsidRPr="00653C92">
        <w:rPr>
          <w:b/>
          <w:i/>
          <w:sz w:val="24"/>
          <w:szCs w:val="24"/>
        </w:rPr>
        <w:t xml:space="preserve"> - </w:t>
      </w:r>
      <w:r w:rsidRPr="00653C92">
        <w:rPr>
          <w:sz w:val="24"/>
          <w:szCs w:val="24"/>
        </w:rPr>
        <w:t>на оплату Комитетом по управлению имуществом Администрации города Апатиты пеней, начисленных на сумму основного долга за каждый день просрочки платежа с 29.04.2025 по 25.09.2025 (по день фактической уплаты денежных средств) в соответствии со ст. 155 ЖК РФ, постановлением Правительства РФ от 26 марта 2022 г. № 474 (в ред. постановления Правительства РФ от 29.12.2023 № 2382) по исполнительному листу</w:t>
      </w:r>
      <w:proofErr w:type="gramEnd"/>
      <w:r w:rsidRPr="00653C92">
        <w:rPr>
          <w:sz w:val="24"/>
          <w:szCs w:val="24"/>
        </w:rPr>
        <w:t xml:space="preserve"> ФС № 051241727 от 11.08.2025;</w:t>
      </w:r>
    </w:p>
    <w:p w:rsidR="00653C92" w:rsidRPr="00653C92" w:rsidRDefault="00653C92" w:rsidP="00653C92">
      <w:pPr>
        <w:tabs>
          <w:tab w:val="left" w:pos="0"/>
        </w:tabs>
        <w:ind w:right="-1" w:firstLine="709"/>
        <w:jc w:val="both"/>
        <w:rPr>
          <w:b/>
          <w:i/>
          <w:sz w:val="24"/>
          <w:szCs w:val="24"/>
        </w:rPr>
      </w:pPr>
      <w:r w:rsidRPr="00653C92">
        <w:rPr>
          <w:sz w:val="24"/>
          <w:szCs w:val="24"/>
        </w:rPr>
        <w:lastRenderedPageBreak/>
        <w:t>7,8 тыс. рублей - на оплату Комитетом по управлению имуществом Администрации города Апатиты задолженности по кредитному договору в польз</w:t>
      </w:r>
      <w:proofErr w:type="gramStart"/>
      <w:r w:rsidRPr="00653C92">
        <w:rPr>
          <w:sz w:val="24"/>
          <w:szCs w:val="24"/>
        </w:rPr>
        <w:t>у ООО</w:t>
      </w:r>
      <w:proofErr w:type="gramEnd"/>
      <w:r w:rsidRPr="00653C92">
        <w:rPr>
          <w:sz w:val="24"/>
          <w:szCs w:val="24"/>
        </w:rPr>
        <w:t xml:space="preserve"> «Феникс» (долги, наследуемые по выморочному имуществу Гавриловой В.В.) по исполнительному производству от 20.09.2023 № 162416/23/51005-ИП по определению № 13-204/2025 от 06.06.2025;</w:t>
      </w:r>
    </w:p>
    <w:p w:rsidR="00653C92" w:rsidRPr="00653C92" w:rsidRDefault="00653C92" w:rsidP="00653C92">
      <w:pPr>
        <w:tabs>
          <w:tab w:val="left" w:pos="0"/>
        </w:tabs>
        <w:ind w:right="-1" w:firstLine="709"/>
        <w:jc w:val="both"/>
        <w:rPr>
          <w:sz w:val="24"/>
          <w:szCs w:val="24"/>
        </w:rPr>
      </w:pPr>
      <w:r w:rsidRPr="00653C92">
        <w:rPr>
          <w:sz w:val="24"/>
          <w:szCs w:val="24"/>
        </w:rPr>
        <w:t>16,6 тыс. рублей - на оплату Комитетом по управлению имуществом Администрации города Апатиты</w:t>
      </w:r>
    </w:p>
    <w:p w:rsidR="00653C92" w:rsidRPr="00653C92" w:rsidRDefault="00653C92" w:rsidP="00653C92">
      <w:pPr>
        <w:tabs>
          <w:tab w:val="left" w:pos="0"/>
        </w:tabs>
        <w:ind w:right="-1" w:firstLine="709"/>
        <w:jc w:val="both"/>
        <w:rPr>
          <w:sz w:val="24"/>
          <w:szCs w:val="24"/>
        </w:rPr>
      </w:pPr>
      <w:r w:rsidRPr="00653C92">
        <w:rPr>
          <w:sz w:val="24"/>
          <w:szCs w:val="24"/>
        </w:rPr>
        <w:t>- задолженности по иным взысканиям имущественного характера в пользу бюджетной системы РФ (долги, наследуемые по выморочному имуществу Потапова А.В.) по исполнительному производству от 16.12.2022 № 122348/25/51005-ИП, постановление судебного пристава-исполнителя о замене стороны ИП (правопреемство) от 09.10.2025 в сумме 6,6 тыс. рублей,</w:t>
      </w:r>
    </w:p>
    <w:p w:rsidR="00653C92" w:rsidRPr="00653C92" w:rsidRDefault="00653C92" w:rsidP="00653C92">
      <w:pPr>
        <w:tabs>
          <w:tab w:val="left" w:pos="0"/>
        </w:tabs>
        <w:ind w:right="-1" w:firstLine="709"/>
        <w:jc w:val="both"/>
        <w:rPr>
          <w:sz w:val="24"/>
          <w:szCs w:val="24"/>
        </w:rPr>
      </w:pPr>
      <w:r w:rsidRPr="00653C92">
        <w:rPr>
          <w:sz w:val="24"/>
          <w:szCs w:val="24"/>
        </w:rPr>
        <w:t>- исполнительского сбора по исполнительному производству от 20.09.2023 № 162416/23/51005-ИП (долги, наследуемые по выморочному имуществу Гавриловой В.В.), постановление о взыскании исполнительского сбора по исполнительному производству имущественного характера от 10.10.2025 в сумме 10,0 тыс. рублей;</w:t>
      </w:r>
    </w:p>
    <w:p w:rsidR="00653C92" w:rsidRPr="00653C92" w:rsidRDefault="00653C92" w:rsidP="00653C92">
      <w:pPr>
        <w:tabs>
          <w:tab w:val="left" w:pos="0"/>
        </w:tabs>
        <w:ind w:right="-1" w:firstLine="709"/>
        <w:jc w:val="both"/>
        <w:rPr>
          <w:sz w:val="24"/>
          <w:szCs w:val="24"/>
        </w:rPr>
      </w:pPr>
      <w:r w:rsidRPr="00653C92">
        <w:rPr>
          <w:sz w:val="24"/>
          <w:szCs w:val="24"/>
        </w:rPr>
        <w:t xml:space="preserve">85,4 тыс. рублей - на оплату Комитетом по управлению имуществом Администрации города Апатиты задолженности в пользу «УК </w:t>
      </w:r>
      <w:proofErr w:type="spellStart"/>
      <w:r w:rsidRPr="00653C92">
        <w:rPr>
          <w:sz w:val="24"/>
          <w:szCs w:val="24"/>
        </w:rPr>
        <w:t>Имандра</w:t>
      </w:r>
      <w:proofErr w:type="spellEnd"/>
      <w:r w:rsidRPr="00653C92">
        <w:rPr>
          <w:sz w:val="24"/>
          <w:szCs w:val="24"/>
        </w:rPr>
        <w:t>»</w:t>
      </w:r>
    </w:p>
    <w:p w:rsidR="00653C92" w:rsidRPr="00653C92" w:rsidRDefault="00653C92" w:rsidP="00653C92">
      <w:pPr>
        <w:tabs>
          <w:tab w:val="left" w:pos="0"/>
        </w:tabs>
        <w:ind w:right="-1" w:firstLine="709"/>
        <w:jc w:val="both"/>
        <w:rPr>
          <w:sz w:val="24"/>
          <w:szCs w:val="24"/>
        </w:rPr>
      </w:pPr>
      <w:r w:rsidRPr="00653C92">
        <w:rPr>
          <w:sz w:val="24"/>
          <w:szCs w:val="24"/>
        </w:rPr>
        <w:t>- по исполнительному документу ФС 051241185 от 17.02.2025 (долги, наследуемые по выморочному имуществу Рогова Е.Г. по адресу ул. Дзержинского д.41 кв.15):</w:t>
      </w:r>
    </w:p>
    <w:p w:rsidR="00653C92" w:rsidRPr="00653C92" w:rsidRDefault="00653C92" w:rsidP="00653C92">
      <w:pPr>
        <w:tabs>
          <w:tab w:val="left" w:pos="0"/>
        </w:tabs>
        <w:ind w:right="-1" w:firstLine="709"/>
        <w:jc w:val="both"/>
        <w:rPr>
          <w:i/>
          <w:sz w:val="24"/>
          <w:szCs w:val="24"/>
        </w:rPr>
      </w:pPr>
      <w:r w:rsidRPr="00653C92">
        <w:rPr>
          <w:i/>
          <w:sz w:val="24"/>
          <w:szCs w:val="24"/>
        </w:rPr>
        <w:t>задолженности по содержанию и текущему ремонту общедомового имущества в сумме 28,4 тыс. рублей,</w:t>
      </w:r>
    </w:p>
    <w:p w:rsidR="00653C92" w:rsidRPr="00653C92" w:rsidRDefault="00653C92" w:rsidP="00653C92">
      <w:pPr>
        <w:tabs>
          <w:tab w:val="left" w:pos="0"/>
        </w:tabs>
        <w:ind w:right="-1" w:firstLine="709"/>
        <w:jc w:val="both"/>
        <w:rPr>
          <w:i/>
          <w:sz w:val="24"/>
          <w:szCs w:val="24"/>
        </w:rPr>
      </w:pPr>
      <w:r w:rsidRPr="00653C92">
        <w:rPr>
          <w:i/>
          <w:sz w:val="24"/>
          <w:szCs w:val="24"/>
        </w:rPr>
        <w:t>пеней в сумме 6,7тыс. рублей</w:t>
      </w:r>
    </w:p>
    <w:p w:rsidR="00653C92" w:rsidRPr="00653C92" w:rsidRDefault="00653C92" w:rsidP="00653C92">
      <w:pPr>
        <w:tabs>
          <w:tab w:val="left" w:pos="0"/>
        </w:tabs>
        <w:ind w:right="-1" w:firstLine="709"/>
        <w:jc w:val="both"/>
        <w:rPr>
          <w:i/>
          <w:sz w:val="24"/>
          <w:szCs w:val="24"/>
        </w:rPr>
      </w:pPr>
      <w:r w:rsidRPr="00653C92">
        <w:rPr>
          <w:i/>
          <w:sz w:val="24"/>
          <w:szCs w:val="24"/>
        </w:rPr>
        <w:t>судебных расходов в сумме 10,1 тыс. рублей</w:t>
      </w:r>
    </w:p>
    <w:p w:rsidR="00653C92" w:rsidRPr="00653C92" w:rsidRDefault="00653C92" w:rsidP="00653C92">
      <w:pPr>
        <w:tabs>
          <w:tab w:val="left" w:pos="0"/>
        </w:tabs>
        <w:ind w:right="-1" w:firstLine="709"/>
        <w:jc w:val="both"/>
        <w:rPr>
          <w:sz w:val="24"/>
          <w:szCs w:val="24"/>
        </w:rPr>
      </w:pPr>
      <w:r w:rsidRPr="00653C92">
        <w:rPr>
          <w:sz w:val="24"/>
          <w:szCs w:val="24"/>
        </w:rPr>
        <w:t xml:space="preserve">- по исполнительному документу ФС 048300737 от 23.04.2025 (долги, наследуемые по выморочному имуществу Елисеевой З.С. по адресу ул. </w:t>
      </w:r>
      <w:proofErr w:type="spellStart"/>
      <w:r w:rsidRPr="00653C92">
        <w:rPr>
          <w:sz w:val="24"/>
          <w:szCs w:val="24"/>
        </w:rPr>
        <w:t>Бредова</w:t>
      </w:r>
      <w:proofErr w:type="spellEnd"/>
      <w:r w:rsidRPr="00653C92">
        <w:rPr>
          <w:sz w:val="24"/>
          <w:szCs w:val="24"/>
        </w:rPr>
        <w:t xml:space="preserve"> д.23 кв.2):</w:t>
      </w:r>
    </w:p>
    <w:p w:rsidR="00653C92" w:rsidRPr="00653C92" w:rsidRDefault="00653C92" w:rsidP="00653C92">
      <w:pPr>
        <w:tabs>
          <w:tab w:val="left" w:pos="0"/>
        </w:tabs>
        <w:ind w:right="-1" w:firstLine="709"/>
        <w:jc w:val="both"/>
        <w:rPr>
          <w:i/>
          <w:sz w:val="24"/>
          <w:szCs w:val="24"/>
        </w:rPr>
      </w:pPr>
      <w:r w:rsidRPr="00653C92">
        <w:rPr>
          <w:i/>
          <w:sz w:val="24"/>
          <w:szCs w:val="24"/>
        </w:rPr>
        <w:t>задолженности по содержанию и текущему ремонту общедомового имущества в сумме 30,1 тыс. рублей,</w:t>
      </w:r>
    </w:p>
    <w:p w:rsidR="00653C92" w:rsidRPr="00653C92" w:rsidRDefault="00653C92" w:rsidP="00653C92">
      <w:pPr>
        <w:tabs>
          <w:tab w:val="left" w:pos="0"/>
        </w:tabs>
        <w:ind w:right="-1" w:firstLine="709"/>
        <w:jc w:val="both"/>
        <w:rPr>
          <w:i/>
          <w:sz w:val="24"/>
          <w:szCs w:val="24"/>
        </w:rPr>
      </w:pPr>
      <w:r w:rsidRPr="00653C92">
        <w:rPr>
          <w:i/>
          <w:sz w:val="24"/>
          <w:szCs w:val="24"/>
        </w:rPr>
        <w:t>пеней в сумме 6,0 тыс. рублей</w:t>
      </w:r>
    </w:p>
    <w:p w:rsidR="00653C92" w:rsidRPr="00653C92" w:rsidRDefault="00653C92" w:rsidP="00653C92">
      <w:pPr>
        <w:tabs>
          <w:tab w:val="left" w:pos="0"/>
        </w:tabs>
        <w:ind w:right="-1" w:firstLine="709"/>
        <w:jc w:val="both"/>
        <w:rPr>
          <w:i/>
          <w:sz w:val="24"/>
          <w:szCs w:val="24"/>
        </w:rPr>
      </w:pPr>
      <w:r w:rsidRPr="00653C92">
        <w:rPr>
          <w:i/>
          <w:sz w:val="24"/>
          <w:szCs w:val="24"/>
        </w:rPr>
        <w:t>судебных и почтовых расходов в сумме 4,1 тыс. рублей;</w:t>
      </w:r>
    </w:p>
    <w:p w:rsidR="00653C92" w:rsidRPr="00653C92" w:rsidRDefault="00653C92" w:rsidP="00653C92">
      <w:pPr>
        <w:tabs>
          <w:tab w:val="left" w:pos="0"/>
        </w:tabs>
        <w:ind w:right="-1" w:firstLine="709"/>
        <w:jc w:val="both"/>
        <w:rPr>
          <w:i/>
          <w:sz w:val="24"/>
          <w:szCs w:val="24"/>
        </w:rPr>
      </w:pPr>
    </w:p>
    <w:p w:rsidR="00653C92" w:rsidRPr="00653C92" w:rsidRDefault="00653C92" w:rsidP="00653C92">
      <w:pPr>
        <w:tabs>
          <w:tab w:val="left" w:pos="0"/>
        </w:tabs>
        <w:ind w:right="-1" w:firstLine="709"/>
        <w:jc w:val="both"/>
        <w:rPr>
          <w:sz w:val="24"/>
          <w:szCs w:val="24"/>
        </w:rPr>
      </w:pPr>
      <w:r w:rsidRPr="00653C92">
        <w:rPr>
          <w:sz w:val="24"/>
          <w:szCs w:val="24"/>
        </w:rPr>
        <w:t>45,8 тыс. рублей - на оплату Комитетом по управлению имуществом Администрации города Апатиты задолженности в пользу АО «</w:t>
      </w:r>
      <w:proofErr w:type="spellStart"/>
      <w:r w:rsidRPr="00653C92">
        <w:rPr>
          <w:sz w:val="24"/>
          <w:szCs w:val="24"/>
        </w:rPr>
        <w:t>Росатом</w:t>
      </w:r>
      <w:proofErr w:type="spellEnd"/>
      <w:r w:rsidRPr="00653C92">
        <w:rPr>
          <w:sz w:val="24"/>
          <w:szCs w:val="24"/>
        </w:rPr>
        <w:t xml:space="preserve"> </w:t>
      </w:r>
      <w:proofErr w:type="spellStart"/>
      <w:r w:rsidRPr="00653C92">
        <w:rPr>
          <w:sz w:val="24"/>
          <w:szCs w:val="24"/>
        </w:rPr>
        <w:t>Энергосбыт</w:t>
      </w:r>
      <w:proofErr w:type="spellEnd"/>
      <w:r w:rsidRPr="00653C92">
        <w:rPr>
          <w:sz w:val="24"/>
          <w:szCs w:val="24"/>
        </w:rPr>
        <w:t>»</w:t>
      </w:r>
    </w:p>
    <w:p w:rsidR="00653C92" w:rsidRPr="00653C92" w:rsidRDefault="00653C92" w:rsidP="00653C92">
      <w:pPr>
        <w:tabs>
          <w:tab w:val="left" w:pos="0"/>
        </w:tabs>
        <w:ind w:right="-1" w:firstLine="709"/>
        <w:jc w:val="both"/>
        <w:rPr>
          <w:sz w:val="24"/>
          <w:szCs w:val="24"/>
        </w:rPr>
      </w:pPr>
      <w:r w:rsidRPr="00653C92">
        <w:rPr>
          <w:sz w:val="24"/>
          <w:szCs w:val="24"/>
        </w:rPr>
        <w:t>- по исполнительному документу ФС 051242571 от 23.09.2025 (долги, наследуемые по выморочному имуществу Рыженко В.М. по адресу ул. Ферсмана д.24 кв.19):</w:t>
      </w:r>
    </w:p>
    <w:p w:rsidR="00653C92" w:rsidRPr="00653C92" w:rsidRDefault="00653C92" w:rsidP="00653C92">
      <w:pPr>
        <w:tabs>
          <w:tab w:val="left" w:pos="0"/>
        </w:tabs>
        <w:ind w:right="-1" w:firstLine="709"/>
        <w:jc w:val="both"/>
        <w:rPr>
          <w:i/>
          <w:sz w:val="24"/>
          <w:szCs w:val="24"/>
        </w:rPr>
      </w:pPr>
      <w:r w:rsidRPr="00653C92">
        <w:rPr>
          <w:i/>
          <w:sz w:val="24"/>
          <w:szCs w:val="24"/>
        </w:rPr>
        <w:t>оплата услуг за приостановление режима электропотребления в сумме 1,4 тыс. рублей,</w:t>
      </w:r>
    </w:p>
    <w:p w:rsidR="00653C92" w:rsidRPr="00653C92" w:rsidRDefault="00653C92" w:rsidP="00653C92">
      <w:pPr>
        <w:tabs>
          <w:tab w:val="left" w:pos="0"/>
        </w:tabs>
        <w:ind w:right="-1" w:firstLine="709"/>
        <w:jc w:val="both"/>
        <w:rPr>
          <w:i/>
          <w:sz w:val="24"/>
          <w:szCs w:val="24"/>
        </w:rPr>
      </w:pPr>
      <w:r w:rsidRPr="00653C92">
        <w:rPr>
          <w:i/>
          <w:sz w:val="24"/>
          <w:szCs w:val="24"/>
        </w:rPr>
        <w:t>судебных расходов в сумме 4,0 тыс. рублей</w:t>
      </w:r>
    </w:p>
    <w:p w:rsidR="00653C92" w:rsidRPr="00653C92" w:rsidRDefault="00653C92" w:rsidP="00653C92">
      <w:pPr>
        <w:tabs>
          <w:tab w:val="left" w:pos="0"/>
        </w:tabs>
        <w:ind w:right="-1" w:firstLine="709"/>
        <w:jc w:val="both"/>
        <w:rPr>
          <w:sz w:val="24"/>
          <w:szCs w:val="24"/>
        </w:rPr>
      </w:pPr>
      <w:proofErr w:type="gramStart"/>
      <w:r w:rsidRPr="00653C92">
        <w:rPr>
          <w:sz w:val="24"/>
          <w:szCs w:val="24"/>
        </w:rPr>
        <w:t>- по исполнительному документу ФС 051242801 от 06.10.2025 (долги, наследуемые по выморочному имуществу Симаковой Т.А. по адресу пр.</w:t>
      </w:r>
      <w:proofErr w:type="gramEnd"/>
      <w:r w:rsidRPr="00653C92">
        <w:rPr>
          <w:sz w:val="24"/>
          <w:szCs w:val="24"/>
        </w:rPr>
        <w:t xml:space="preserve"> </w:t>
      </w:r>
      <w:proofErr w:type="gramStart"/>
      <w:r w:rsidRPr="00653C92">
        <w:rPr>
          <w:sz w:val="24"/>
          <w:szCs w:val="24"/>
        </w:rPr>
        <w:t>Сидоренко д.11 кв.51):</w:t>
      </w:r>
      <w:proofErr w:type="gramEnd"/>
    </w:p>
    <w:p w:rsidR="00653C92" w:rsidRPr="00653C92" w:rsidRDefault="00653C92" w:rsidP="00653C92">
      <w:pPr>
        <w:tabs>
          <w:tab w:val="left" w:pos="0"/>
        </w:tabs>
        <w:ind w:right="-1" w:firstLine="709"/>
        <w:jc w:val="both"/>
        <w:rPr>
          <w:i/>
          <w:sz w:val="24"/>
          <w:szCs w:val="24"/>
        </w:rPr>
      </w:pPr>
      <w:r w:rsidRPr="00653C92">
        <w:rPr>
          <w:i/>
          <w:sz w:val="24"/>
          <w:szCs w:val="24"/>
        </w:rPr>
        <w:t>оплата услуг за приостановление режима электропотребления в сумме 1,5 тыс. рублей,</w:t>
      </w:r>
    </w:p>
    <w:p w:rsidR="00653C92" w:rsidRPr="00653C92" w:rsidRDefault="00653C92" w:rsidP="00653C92">
      <w:pPr>
        <w:tabs>
          <w:tab w:val="left" w:pos="0"/>
        </w:tabs>
        <w:ind w:right="-1" w:firstLine="709"/>
        <w:jc w:val="both"/>
        <w:rPr>
          <w:i/>
          <w:sz w:val="24"/>
          <w:szCs w:val="24"/>
        </w:rPr>
      </w:pPr>
      <w:r w:rsidRPr="00653C92">
        <w:rPr>
          <w:i/>
          <w:sz w:val="24"/>
          <w:szCs w:val="24"/>
        </w:rPr>
        <w:t>судебных расходов в сумме 10,0 тыс. рублей</w:t>
      </w:r>
    </w:p>
    <w:p w:rsidR="00653C92" w:rsidRPr="00653C92" w:rsidRDefault="00653C92" w:rsidP="00653C92">
      <w:pPr>
        <w:tabs>
          <w:tab w:val="left" w:pos="0"/>
        </w:tabs>
        <w:ind w:right="-1" w:firstLine="709"/>
        <w:jc w:val="both"/>
        <w:rPr>
          <w:sz w:val="24"/>
          <w:szCs w:val="24"/>
        </w:rPr>
      </w:pPr>
      <w:r w:rsidRPr="00653C92">
        <w:rPr>
          <w:sz w:val="24"/>
          <w:szCs w:val="24"/>
        </w:rPr>
        <w:t>- по исполнительному документу ФС 051242698 от 03.10.2025 (долги, наследуемые по выморочному имуществу Самойленко И.У. по адресу ул. Гладышева д.23 кв.4):</w:t>
      </w:r>
    </w:p>
    <w:p w:rsidR="00653C92" w:rsidRPr="00653C92" w:rsidRDefault="00653C92" w:rsidP="00653C92">
      <w:pPr>
        <w:tabs>
          <w:tab w:val="left" w:pos="0"/>
        </w:tabs>
        <w:ind w:right="-1" w:firstLine="709"/>
        <w:jc w:val="both"/>
        <w:rPr>
          <w:i/>
          <w:sz w:val="24"/>
          <w:szCs w:val="24"/>
        </w:rPr>
      </w:pPr>
      <w:r w:rsidRPr="00653C92">
        <w:rPr>
          <w:i/>
          <w:sz w:val="24"/>
          <w:szCs w:val="24"/>
        </w:rPr>
        <w:t>задолженности за потребленную электроэнергию в сумме 13,3 тыс. рублей,</w:t>
      </w:r>
    </w:p>
    <w:p w:rsidR="00653C92" w:rsidRPr="00653C92" w:rsidRDefault="00653C92" w:rsidP="00653C92">
      <w:pPr>
        <w:tabs>
          <w:tab w:val="left" w:pos="0"/>
        </w:tabs>
        <w:ind w:right="-1" w:firstLine="709"/>
        <w:jc w:val="both"/>
        <w:rPr>
          <w:i/>
          <w:sz w:val="24"/>
          <w:szCs w:val="24"/>
        </w:rPr>
      </w:pPr>
      <w:r w:rsidRPr="00653C92">
        <w:rPr>
          <w:i/>
          <w:sz w:val="24"/>
          <w:szCs w:val="24"/>
        </w:rPr>
        <w:t>пеней в сумме 6,2 тыс. рублей</w:t>
      </w:r>
    </w:p>
    <w:p w:rsidR="00653C92" w:rsidRPr="00653C92" w:rsidRDefault="00653C92" w:rsidP="00653C92">
      <w:pPr>
        <w:tabs>
          <w:tab w:val="left" w:pos="0"/>
        </w:tabs>
        <w:ind w:right="-1" w:firstLine="709"/>
        <w:jc w:val="both"/>
        <w:rPr>
          <w:i/>
          <w:sz w:val="24"/>
          <w:szCs w:val="24"/>
        </w:rPr>
      </w:pPr>
      <w:r w:rsidRPr="00653C92">
        <w:rPr>
          <w:i/>
          <w:sz w:val="24"/>
          <w:szCs w:val="24"/>
        </w:rPr>
        <w:lastRenderedPageBreak/>
        <w:t>судебных расходов в сумме 9,4 тыс. рублей</w:t>
      </w:r>
    </w:p>
    <w:p w:rsidR="00653C92" w:rsidRPr="00653C92" w:rsidRDefault="00653C92" w:rsidP="00653C92">
      <w:pPr>
        <w:tabs>
          <w:tab w:val="left" w:pos="0"/>
        </w:tabs>
        <w:ind w:right="-1" w:firstLine="709"/>
        <w:jc w:val="both"/>
        <w:rPr>
          <w:i/>
          <w:sz w:val="24"/>
          <w:szCs w:val="24"/>
        </w:rPr>
      </w:pPr>
    </w:p>
    <w:p w:rsidR="00653C92" w:rsidRPr="00653C92" w:rsidRDefault="00653C92" w:rsidP="00653C92">
      <w:pPr>
        <w:tabs>
          <w:tab w:val="left" w:pos="0"/>
        </w:tabs>
        <w:ind w:right="-1" w:firstLine="709"/>
        <w:jc w:val="both"/>
        <w:rPr>
          <w:sz w:val="24"/>
          <w:szCs w:val="24"/>
        </w:rPr>
      </w:pPr>
      <w:r w:rsidRPr="00653C92">
        <w:rPr>
          <w:sz w:val="24"/>
          <w:szCs w:val="24"/>
        </w:rPr>
        <w:t>77,8 тыс. рублей - на оплату Комитетом по управлению имуществом Администрации города Апатиты задолженности в пользу АО «</w:t>
      </w:r>
      <w:proofErr w:type="spellStart"/>
      <w:r w:rsidRPr="00653C92">
        <w:rPr>
          <w:sz w:val="24"/>
          <w:szCs w:val="24"/>
        </w:rPr>
        <w:t>Росатом</w:t>
      </w:r>
      <w:proofErr w:type="spellEnd"/>
      <w:r w:rsidRPr="00653C92">
        <w:rPr>
          <w:sz w:val="24"/>
          <w:szCs w:val="24"/>
        </w:rPr>
        <w:t xml:space="preserve"> </w:t>
      </w:r>
      <w:proofErr w:type="spellStart"/>
      <w:r w:rsidRPr="00653C92">
        <w:rPr>
          <w:sz w:val="24"/>
          <w:szCs w:val="24"/>
        </w:rPr>
        <w:t>Энергосбыт</w:t>
      </w:r>
      <w:proofErr w:type="spellEnd"/>
      <w:r w:rsidRPr="00653C92">
        <w:rPr>
          <w:sz w:val="24"/>
          <w:szCs w:val="24"/>
        </w:rPr>
        <w:t>»</w:t>
      </w:r>
    </w:p>
    <w:p w:rsidR="00653C92" w:rsidRPr="00653C92" w:rsidRDefault="00653C92" w:rsidP="00653C92">
      <w:pPr>
        <w:tabs>
          <w:tab w:val="left" w:pos="0"/>
        </w:tabs>
        <w:ind w:right="-1" w:firstLine="709"/>
        <w:jc w:val="both"/>
        <w:rPr>
          <w:sz w:val="24"/>
          <w:szCs w:val="24"/>
        </w:rPr>
      </w:pPr>
      <w:r w:rsidRPr="00653C92">
        <w:rPr>
          <w:sz w:val="24"/>
          <w:szCs w:val="24"/>
        </w:rPr>
        <w:t xml:space="preserve">- по исполнительному документу ФС 051242427 от 18.09.2025 (долги, наследуемые по выморочному имуществу </w:t>
      </w:r>
      <w:proofErr w:type="spellStart"/>
      <w:r w:rsidRPr="00653C92">
        <w:rPr>
          <w:sz w:val="24"/>
          <w:szCs w:val="24"/>
        </w:rPr>
        <w:t>Сенцова</w:t>
      </w:r>
      <w:proofErr w:type="spellEnd"/>
      <w:r w:rsidRPr="00653C92">
        <w:rPr>
          <w:sz w:val="24"/>
          <w:szCs w:val="24"/>
        </w:rPr>
        <w:t xml:space="preserve"> Ю.А. по адресу ул. Гладышева д.23 кв.204):</w:t>
      </w:r>
    </w:p>
    <w:p w:rsidR="00653C92" w:rsidRPr="00653C92" w:rsidRDefault="00653C92" w:rsidP="00653C92">
      <w:pPr>
        <w:tabs>
          <w:tab w:val="left" w:pos="0"/>
        </w:tabs>
        <w:ind w:right="-1" w:firstLine="709"/>
        <w:jc w:val="both"/>
        <w:rPr>
          <w:i/>
          <w:sz w:val="24"/>
          <w:szCs w:val="24"/>
        </w:rPr>
      </w:pPr>
      <w:r w:rsidRPr="00653C92">
        <w:rPr>
          <w:i/>
          <w:sz w:val="24"/>
          <w:szCs w:val="24"/>
        </w:rPr>
        <w:t>оплата за потребленную электроэнергию в сумме 12,6 тыс. рублей,</w:t>
      </w:r>
    </w:p>
    <w:p w:rsidR="00653C92" w:rsidRPr="00653C92" w:rsidRDefault="00653C92" w:rsidP="00653C92">
      <w:pPr>
        <w:tabs>
          <w:tab w:val="left" w:pos="0"/>
        </w:tabs>
        <w:ind w:right="-1" w:firstLine="709"/>
        <w:jc w:val="both"/>
        <w:rPr>
          <w:i/>
          <w:sz w:val="24"/>
          <w:szCs w:val="24"/>
        </w:rPr>
      </w:pPr>
      <w:r w:rsidRPr="00653C92">
        <w:rPr>
          <w:i/>
          <w:sz w:val="24"/>
          <w:szCs w:val="24"/>
        </w:rPr>
        <w:t>пеней в сумме 5,7 тыс. рублей,</w:t>
      </w:r>
    </w:p>
    <w:p w:rsidR="00653C92" w:rsidRPr="00653C92" w:rsidRDefault="00653C92" w:rsidP="00653C92">
      <w:pPr>
        <w:tabs>
          <w:tab w:val="left" w:pos="0"/>
        </w:tabs>
        <w:ind w:right="-1" w:firstLine="709"/>
        <w:jc w:val="both"/>
        <w:rPr>
          <w:i/>
          <w:sz w:val="24"/>
          <w:szCs w:val="24"/>
        </w:rPr>
      </w:pPr>
      <w:r w:rsidRPr="00653C92">
        <w:rPr>
          <w:i/>
          <w:sz w:val="24"/>
          <w:szCs w:val="24"/>
        </w:rPr>
        <w:t>судебных расходов в сумме 4,0 тыс. рублей;</w:t>
      </w:r>
    </w:p>
    <w:p w:rsidR="00653C92" w:rsidRPr="00653C92" w:rsidRDefault="00653C92" w:rsidP="00653C92">
      <w:pPr>
        <w:tabs>
          <w:tab w:val="left" w:pos="0"/>
        </w:tabs>
        <w:ind w:right="-1" w:firstLine="709"/>
        <w:jc w:val="both"/>
        <w:rPr>
          <w:sz w:val="24"/>
          <w:szCs w:val="24"/>
        </w:rPr>
      </w:pPr>
      <w:r w:rsidRPr="00653C92">
        <w:rPr>
          <w:sz w:val="24"/>
          <w:szCs w:val="24"/>
        </w:rPr>
        <w:t>- по исполнительному документу ФС 051243067 от 16.10.2025 (долги, наследуемые по выморочному имуществу Петровой Е.П. по адресу ул. Ленина д.10 кв.74):</w:t>
      </w:r>
    </w:p>
    <w:p w:rsidR="00653C92" w:rsidRPr="00653C92" w:rsidRDefault="00653C92" w:rsidP="00653C92">
      <w:pPr>
        <w:tabs>
          <w:tab w:val="left" w:pos="0"/>
        </w:tabs>
        <w:ind w:right="-1" w:firstLine="709"/>
        <w:jc w:val="both"/>
        <w:rPr>
          <w:i/>
          <w:sz w:val="24"/>
          <w:szCs w:val="24"/>
        </w:rPr>
      </w:pPr>
      <w:r w:rsidRPr="00653C92">
        <w:rPr>
          <w:i/>
          <w:sz w:val="24"/>
          <w:szCs w:val="24"/>
        </w:rPr>
        <w:t>оплата за потребленную электроэнергию в сумме 11,3 тыс. рублей,</w:t>
      </w:r>
    </w:p>
    <w:p w:rsidR="00653C92" w:rsidRPr="00653C92" w:rsidRDefault="00653C92" w:rsidP="00653C92">
      <w:pPr>
        <w:tabs>
          <w:tab w:val="left" w:pos="0"/>
        </w:tabs>
        <w:ind w:right="-1" w:firstLine="709"/>
        <w:jc w:val="both"/>
        <w:rPr>
          <w:i/>
          <w:sz w:val="24"/>
          <w:szCs w:val="24"/>
        </w:rPr>
      </w:pPr>
      <w:r w:rsidRPr="00653C92">
        <w:rPr>
          <w:i/>
          <w:sz w:val="24"/>
          <w:szCs w:val="24"/>
        </w:rPr>
        <w:t>пеней в сумме 5,2 тыс. рублей,</w:t>
      </w:r>
    </w:p>
    <w:p w:rsidR="00653C92" w:rsidRPr="00653C92" w:rsidRDefault="00653C92" w:rsidP="00653C92">
      <w:pPr>
        <w:tabs>
          <w:tab w:val="left" w:pos="0"/>
        </w:tabs>
        <w:ind w:right="-1" w:firstLine="709"/>
        <w:jc w:val="both"/>
        <w:rPr>
          <w:i/>
          <w:sz w:val="24"/>
          <w:szCs w:val="24"/>
        </w:rPr>
      </w:pPr>
      <w:r w:rsidRPr="00653C92">
        <w:rPr>
          <w:i/>
          <w:sz w:val="24"/>
          <w:szCs w:val="24"/>
        </w:rPr>
        <w:t>судебных расходов в сумме 10,0 тыс. рублей;</w:t>
      </w:r>
    </w:p>
    <w:p w:rsidR="00653C92" w:rsidRPr="00653C92" w:rsidRDefault="00653C92" w:rsidP="00653C92">
      <w:pPr>
        <w:tabs>
          <w:tab w:val="left" w:pos="0"/>
        </w:tabs>
        <w:ind w:right="-1" w:firstLine="709"/>
        <w:jc w:val="both"/>
        <w:rPr>
          <w:sz w:val="24"/>
          <w:szCs w:val="24"/>
        </w:rPr>
      </w:pPr>
      <w:r w:rsidRPr="00653C92">
        <w:rPr>
          <w:sz w:val="24"/>
          <w:szCs w:val="24"/>
        </w:rPr>
        <w:t>- по исполнительному документу ФС 051243109 от 17.10.2025 (долги, наследуемые по выморочному имуществу Шпаковского Ю.В. по адресу ул. Гладышева д.23 кв.287):</w:t>
      </w:r>
    </w:p>
    <w:p w:rsidR="00653C92" w:rsidRPr="00653C92" w:rsidRDefault="00653C92" w:rsidP="00653C92">
      <w:pPr>
        <w:tabs>
          <w:tab w:val="left" w:pos="0"/>
        </w:tabs>
        <w:ind w:right="-1" w:firstLine="709"/>
        <w:jc w:val="both"/>
        <w:rPr>
          <w:i/>
          <w:sz w:val="24"/>
          <w:szCs w:val="24"/>
        </w:rPr>
      </w:pPr>
      <w:r w:rsidRPr="00653C92">
        <w:rPr>
          <w:i/>
          <w:sz w:val="24"/>
          <w:szCs w:val="24"/>
        </w:rPr>
        <w:t>оплата за потребленную электроэнергию в сумме 13,0 тыс. рублей,</w:t>
      </w:r>
    </w:p>
    <w:p w:rsidR="00653C92" w:rsidRPr="00653C92" w:rsidRDefault="00653C92" w:rsidP="00653C92">
      <w:pPr>
        <w:tabs>
          <w:tab w:val="left" w:pos="0"/>
        </w:tabs>
        <w:ind w:right="-1" w:firstLine="709"/>
        <w:jc w:val="both"/>
        <w:rPr>
          <w:i/>
          <w:sz w:val="24"/>
          <w:szCs w:val="24"/>
        </w:rPr>
      </w:pPr>
      <w:r w:rsidRPr="00653C92">
        <w:rPr>
          <w:i/>
          <w:sz w:val="24"/>
          <w:szCs w:val="24"/>
        </w:rPr>
        <w:t>пеней в сумме 6,0 тыс. рублей,</w:t>
      </w:r>
    </w:p>
    <w:p w:rsidR="00653C92" w:rsidRPr="00653C92" w:rsidRDefault="00653C92" w:rsidP="00653C92">
      <w:pPr>
        <w:tabs>
          <w:tab w:val="left" w:pos="0"/>
        </w:tabs>
        <w:ind w:right="-1" w:firstLine="709"/>
        <w:jc w:val="both"/>
        <w:rPr>
          <w:i/>
          <w:sz w:val="24"/>
          <w:szCs w:val="24"/>
        </w:rPr>
      </w:pPr>
      <w:r w:rsidRPr="00653C92">
        <w:rPr>
          <w:i/>
          <w:sz w:val="24"/>
          <w:szCs w:val="24"/>
        </w:rPr>
        <w:t>судебных расходов в сумме 10,0 тыс. рублей;</w:t>
      </w:r>
    </w:p>
    <w:p w:rsidR="00653C92" w:rsidRPr="00653C92" w:rsidRDefault="00653C92" w:rsidP="00653C92">
      <w:pPr>
        <w:tabs>
          <w:tab w:val="left" w:pos="0"/>
        </w:tabs>
        <w:ind w:right="-1" w:firstLine="709"/>
        <w:jc w:val="both"/>
        <w:rPr>
          <w:i/>
          <w:sz w:val="24"/>
          <w:szCs w:val="24"/>
        </w:rPr>
      </w:pPr>
    </w:p>
    <w:p w:rsidR="00653C92" w:rsidRPr="00653C92" w:rsidRDefault="00653C92" w:rsidP="00653C92">
      <w:pPr>
        <w:tabs>
          <w:tab w:val="left" w:pos="0"/>
        </w:tabs>
        <w:ind w:right="-1"/>
        <w:jc w:val="both"/>
        <w:rPr>
          <w:sz w:val="24"/>
          <w:szCs w:val="24"/>
          <w:lang w:eastAsia="ar-SA"/>
        </w:rPr>
      </w:pPr>
      <w:r w:rsidRPr="00653C92">
        <w:rPr>
          <w:sz w:val="24"/>
          <w:szCs w:val="24"/>
          <w:lang w:eastAsia="ar-SA"/>
        </w:rPr>
        <w:tab/>
        <w:t xml:space="preserve">3,4 тыс. рублей - </w:t>
      </w:r>
      <w:r w:rsidRPr="00653C92">
        <w:rPr>
          <w:sz w:val="24"/>
          <w:szCs w:val="24"/>
        </w:rPr>
        <w:t>на оплату Комитетом по управлению имуществом Администрации города Апатиты</w:t>
      </w:r>
      <w:r w:rsidRPr="00653C92">
        <w:rPr>
          <w:sz w:val="24"/>
          <w:szCs w:val="24"/>
          <w:lang w:eastAsia="ar-SA"/>
        </w:rPr>
        <w:t xml:space="preserve">  пеней за каждый день просрочки по день фактической уплаты в порядке, установленном статьей 155 ЖК РФ, в том числе:</w:t>
      </w:r>
    </w:p>
    <w:p w:rsidR="00653C92" w:rsidRPr="00653C92" w:rsidRDefault="00653C92" w:rsidP="00653C92">
      <w:pPr>
        <w:tabs>
          <w:tab w:val="left" w:pos="0"/>
        </w:tabs>
        <w:ind w:right="-1"/>
        <w:jc w:val="both"/>
        <w:rPr>
          <w:sz w:val="24"/>
          <w:szCs w:val="24"/>
          <w:lang w:eastAsia="ar-SA"/>
        </w:rPr>
      </w:pPr>
    </w:p>
    <w:p w:rsidR="00653C92" w:rsidRPr="00653C92" w:rsidRDefault="00653C92" w:rsidP="00653C92">
      <w:pPr>
        <w:pStyle w:val="a3"/>
        <w:numPr>
          <w:ilvl w:val="0"/>
          <w:numId w:val="16"/>
        </w:numPr>
        <w:tabs>
          <w:tab w:val="left" w:pos="0"/>
        </w:tabs>
        <w:ind w:right="-1"/>
        <w:jc w:val="both"/>
        <w:rPr>
          <w:i/>
          <w:sz w:val="24"/>
          <w:szCs w:val="24"/>
        </w:rPr>
      </w:pPr>
      <w:r w:rsidRPr="00653C92">
        <w:rPr>
          <w:i/>
          <w:sz w:val="24"/>
          <w:szCs w:val="24"/>
          <w:lang w:eastAsia="ar-SA"/>
        </w:rPr>
        <w:t xml:space="preserve">0,8 тыс. рублей - в пользу УК «Вторая управляющая» за период с 15.08.2025 по 05.11.2025 по исполнительному документу от 03.10.2025 № ФС 051242698; </w:t>
      </w:r>
    </w:p>
    <w:p w:rsidR="00653C92" w:rsidRPr="00653C92" w:rsidRDefault="00653C92" w:rsidP="00653C92">
      <w:pPr>
        <w:pStyle w:val="a3"/>
        <w:numPr>
          <w:ilvl w:val="0"/>
          <w:numId w:val="16"/>
        </w:numPr>
        <w:tabs>
          <w:tab w:val="left" w:pos="0"/>
        </w:tabs>
        <w:ind w:right="-1"/>
        <w:jc w:val="both"/>
        <w:rPr>
          <w:i/>
          <w:sz w:val="24"/>
          <w:szCs w:val="24"/>
        </w:rPr>
      </w:pPr>
      <w:r w:rsidRPr="00653C92">
        <w:rPr>
          <w:i/>
          <w:sz w:val="24"/>
          <w:szCs w:val="24"/>
          <w:lang w:eastAsia="ar-SA"/>
        </w:rPr>
        <w:t xml:space="preserve">0,9 тыс. рублей - в пользу </w:t>
      </w:r>
      <w:r w:rsidRPr="00653C92">
        <w:rPr>
          <w:i/>
          <w:sz w:val="24"/>
          <w:szCs w:val="24"/>
        </w:rPr>
        <w:t>АО «</w:t>
      </w:r>
      <w:proofErr w:type="spellStart"/>
      <w:r w:rsidRPr="00653C92">
        <w:rPr>
          <w:i/>
          <w:sz w:val="24"/>
          <w:szCs w:val="24"/>
        </w:rPr>
        <w:t>Росатом</w:t>
      </w:r>
      <w:proofErr w:type="spellEnd"/>
      <w:r w:rsidRPr="00653C92">
        <w:rPr>
          <w:i/>
          <w:sz w:val="24"/>
          <w:szCs w:val="24"/>
        </w:rPr>
        <w:t xml:space="preserve"> </w:t>
      </w:r>
      <w:proofErr w:type="spellStart"/>
      <w:r w:rsidRPr="00653C92">
        <w:rPr>
          <w:i/>
          <w:sz w:val="24"/>
          <w:szCs w:val="24"/>
        </w:rPr>
        <w:t>Энергосбыт</w:t>
      </w:r>
      <w:proofErr w:type="spellEnd"/>
      <w:r w:rsidRPr="00653C92">
        <w:rPr>
          <w:i/>
          <w:sz w:val="24"/>
          <w:szCs w:val="24"/>
        </w:rPr>
        <w:t>»</w:t>
      </w:r>
      <w:r w:rsidRPr="00653C92">
        <w:rPr>
          <w:i/>
          <w:sz w:val="24"/>
          <w:szCs w:val="24"/>
          <w:lang w:eastAsia="ar-SA"/>
        </w:rPr>
        <w:t xml:space="preserve"> за период с 12.08.2025г. по 14.11.2025г. по исполнительному документу от 17.10.2025 № ФС 051243109;</w:t>
      </w:r>
    </w:p>
    <w:p w:rsidR="00653C92" w:rsidRPr="00653C92" w:rsidRDefault="00653C92" w:rsidP="00653C92">
      <w:pPr>
        <w:pStyle w:val="a3"/>
        <w:numPr>
          <w:ilvl w:val="0"/>
          <w:numId w:val="16"/>
        </w:numPr>
        <w:tabs>
          <w:tab w:val="left" w:pos="0"/>
        </w:tabs>
        <w:ind w:right="-1"/>
        <w:jc w:val="both"/>
        <w:rPr>
          <w:i/>
          <w:sz w:val="24"/>
          <w:szCs w:val="24"/>
        </w:rPr>
      </w:pPr>
      <w:r w:rsidRPr="00653C92">
        <w:rPr>
          <w:i/>
          <w:sz w:val="24"/>
          <w:szCs w:val="24"/>
          <w:lang w:eastAsia="ar-SA"/>
        </w:rPr>
        <w:t xml:space="preserve">0,8 тыс. рублей -  в пользу </w:t>
      </w:r>
      <w:r w:rsidRPr="00653C92">
        <w:rPr>
          <w:i/>
          <w:sz w:val="24"/>
          <w:szCs w:val="24"/>
        </w:rPr>
        <w:t>АО «</w:t>
      </w:r>
      <w:proofErr w:type="spellStart"/>
      <w:r w:rsidRPr="00653C92">
        <w:rPr>
          <w:i/>
          <w:sz w:val="24"/>
          <w:szCs w:val="24"/>
        </w:rPr>
        <w:t>Росатом</w:t>
      </w:r>
      <w:proofErr w:type="spellEnd"/>
      <w:r w:rsidRPr="00653C92">
        <w:rPr>
          <w:i/>
          <w:sz w:val="24"/>
          <w:szCs w:val="24"/>
        </w:rPr>
        <w:t xml:space="preserve"> </w:t>
      </w:r>
      <w:proofErr w:type="spellStart"/>
      <w:r w:rsidRPr="00653C92">
        <w:rPr>
          <w:i/>
          <w:sz w:val="24"/>
          <w:szCs w:val="24"/>
        </w:rPr>
        <w:t>Энергосбыт</w:t>
      </w:r>
      <w:proofErr w:type="spellEnd"/>
      <w:r w:rsidRPr="00653C92">
        <w:rPr>
          <w:i/>
          <w:sz w:val="24"/>
          <w:szCs w:val="24"/>
        </w:rPr>
        <w:t>»</w:t>
      </w:r>
      <w:r w:rsidRPr="00653C92">
        <w:rPr>
          <w:i/>
          <w:sz w:val="24"/>
          <w:szCs w:val="24"/>
          <w:lang w:eastAsia="ar-SA"/>
        </w:rPr>
        <w:t xml:space="preserve"> за период с 06.08.2025 по 14.11.2025г. по исполнительному документу от 16.10.2025г. № ФС 051243067;</w:t>
      </w:r>
    </w:p>
    <w:p w:rsidR="00653C92" w:rsidRPr="00653C92" w:rsidRDefault="00653C92" w:rsidP="00653C92">
      <w:pPr>
        <w:pStyle w:val="a3"/>
        <w:numPr>
          <w:ilvl w:val="0"/>
          <w:numId w:val="16"/>
        </w:numPr>
        <w:tabs>
          <w:tab w:val="left" w:pos="0"/>
        </w:tabs>
        <w:ind w:right="-1"/>
        <w:jc w:val="both"/>
        <w:rPr>
          <w:i/>
          <w:sz w:val="24"/>
          <w:szCs w:val="24"/>
        </w:rPr>
      </w:pPr>
      <w:r w:rsidRPr="00653C92">
        <w:rPr>
          <w:i/>
          <w:sz w:val="24"/>
          <w:szCs w:val="24"/>
          <w:lang w:eastAsia="ar-SA"/>
        </w:rPr>
        <w:t xml:space="preserve">0,9 тыс. рублей - в пользу </w:t>
      </w:r>
      <w:r w:rsidRPr="00653C92">
        <w:rPr>
          <w:i/>
          <w:sz w:val="24"/>
          <w:szCs w:val="24"/>
        </w:rPr>
        <w:t>АО «</w:t>
      </w:r>
      <w:proofErr w:type="spellStart"/>
      <w:r w:rsidRPr="00653C92">
        <w:rPr>
          <w:i/>
          <w:sz w:val="24"/>
          <w:szCs w:val="24"/>
        </w:rPr>
        <w:t>Росатом</w:t>
      </w:r>
      <w:proofErr w:type="spellEnd"/>
      <w:r w:rsidRPr="00653C92">
        <w:rPr>
          <w:i/>
          <w:sz w:val="24"/>
          <w:szCs w:val="24"/>
        </w:rPr>
        <w:t xml:space="preserve"> </w:t>
      </w:r>
      <w:proofErr w:type="spellStart"/>
      <w:r w:rsidRPr="00653C92">
        <w:rPr>
          <w:i/>
          <w:sz w:val="24"/>
          <w:szCs w:val="24"/>
        </w:rPr>
        <w:t>Энергосбытза</w:t>
      </w:r>
      <w:proofErr w:type="spellEnd"/>
      <w:r w:rsidRPr="00653C92">
        <w:rPr>
          <w:i/>
          <w:sz w:val="24"/>
          <w:szCs w:val="24"/>
        </w:rPr>
        <w:t xml:space="preserve"> период</w:t>
      </w:r>
      <w:r w:rsidRPr="00653C92">
        <w:rPr>
          <w:i/>
          <w:sz w:val="24"/>
          <w:szCs w:val="24"/>
          <w:lang w:eastAsia="ar-SA"/>
        </w:rPr>
        <w:t xml:space="preserve"> с 06.08.2025 по 14.11.2025г. по исполнительному документу от 18.09.2025г. № ФС 051242427.</w:t>
      </w:r>
    </w:p>
    <w:p w:rsidR="00653C92" w:rsidRPr="00653C92" w:rsidRDefault="00653C92" w:rsidP="00653C92">
      <w:pPr>
        <w:pStyle w:val="a3"/>
        <w:tabs>
          <w:tab w:val="left" w:pos="142"/>
        </w:tabs>
        <w:autoSpaceDE w:val="0"/>
        <w:autoSpaceDN w:val="0"/>
        <w:adjustRightInd w:val="0"/>
        <w:ind w:left="0" w:firstLine="709"/>
        <w:jc w:val="both"/>
        <w:rPr>
          <w:b/>
          <w:sz w:val="24"/>
          <w:szCs w:val="24"/>
        </w:rPr>
      </w:pPr>
    </w:p>
    <w:p w:rsidR="00653C92" w:rsidRPr="00653C92" w:rsidRDefault="00653C92" w:rsidP="00653C92">
      <w:pPr>
        <w:tabs>
          <w:tab w:val="left" w:pos="720"/>
          <w:tab w:val="left" w:pos="900"/>
        </w:tabs>
        <w:ind w:firstLine="709"/>
        <w:jc w:val="center"/>
        <w:rPr>
          <w:b/>
          <w:color w:val="000000"/>
          <w:sz w:val="24"/>
          <w:szCs w:val="24"/>
        </w:rPr>
      </w:pPr>
      <w:r w:rsidRPr="00653C92">
        <w:rPr>
          <w:b/>
          <w:color w:val="000000"/>
          <w:sz w:val="24"/>
          <w:szCs w:val="24"/>
        </w:rPr>
        <w:t>Комитет по физической культуре и спорту</w:t>
      </w:r>
    </w:p>
    <w:p w:rsidR="00653C92" w:rsidRPr="00653C92" w:rsidRDefault="00653C92" w:rsidP="00653C92">
      <w:pPr>
        <w:tabs>
          <w:tab w:val="left" w:pos="720"/>
          <w:tab w:val="left" w:pos="900"/>
        </w:tabs>
        <w:ind w:firstLine="709"/>
        <w:jc w:val="center"/>
        <w:rPr>
          <w:b/>
          <w:color w:val="000000"/>
          <w:sz w:val="24"/>
          <w:szCs w:val="24"/>
        </w:rPr>
      </w:pPr>
      <w:r w:rsidRPr="00653C92">
        <w:rPr>
          <w:b/>
          <w:color w:val="000000"/>
          <w:sz w:val="24"/>
          <w:szCs w:val="24"/>
        </w:rPr>
        <w:t>Администрации города Апатиты</w:t>
      </w:r>
    </w:p>
    <w:p w:rsidR="00653C92" w:rsidRPr="00653C92" w:rsidRDefault="00653C92" w:rsidP="00653C92">
      <w:pPr>
        <w:tabs>
          <w:tab w:val="left" w:pos="720"/>
          <w:tab w:val="left" w:pos="900"/>
        </w:tabs>
        <w:ind w:firstLine="709"/>
        <w:jc w:val="center"/>
        <w:rPr>
          <w:b/>
          <w:color w:val="000000"/>
          <w:sz w:val="24"/>
          <w:szCs w:val="24"/>
        </w:rPr>
      </w:pPr>
    </w:p>
    <w:p w:rsidR="00653C92" w:rsidRPr="00653C92" w:rsidRDefault="00653C92" w:rsidP="00653C92">
      <w:pPr>
        <w:tabs>
          <w:tab w:val="left" w:pos="720"/>
          <w:tab w:val="left" w:pos="900"/>
        </w:tabs>
        <w:ind w:firstLine="709"/>
        <w:jc w:val="both"/>
        <w:rPr>
          <w:b/>
          <w:sz w:val="24"/>
          <w:szCs w:val="24"/>
        </w:rPr>
      </w:pPr>
      <w:r w:rsidRPr="00653C92">
        <w:rPr>
          <w:sz w:val="24"/>
          <w:szCs w:val="24"/>
        </w:rPr>
        <w:t xml:space="preserve">Расходы по главному распорядителю средств городского бюджета в 2025 году </w:t>
      </w:r>
      <w:r w:rsidRPr="00653C92">
        <w:rPr>
          <w:b/>
          <w:sz w:val="24"/>
          <w:szCs w:val="24"/>
        </w:rPr>
        <w:t>увеличены на 10 698,4 тыс. рублей</w:t>
      </w:r>
      <w:r w:rsidRPr="00653C92">
        <w:rPr>
          <w:sz w:val="24"/>
          <w:szCs w:val="24"/>
        </w:rPr>
        <w:t xml:space="preserve"> и составили </w:t>
      </w:r>
      <w:r w:rsidRPr="00653C92">
        <w:rPr>
          <w:b/>
          <w:sz w:val="24"/>
          <w:szCs w:val="24"/>
        </w:rPr>
        <w:t xml:space="preserve">255 821,8 тыс. рублей, в расходы 2026– 2027 годов </w:t>
      </w:r>
      <w:r w:rsidRPr="00653C92">
        <w:rPr>
          <w:sz w:val="24"/>
          <w:szCs w:val="24"/>
        </w:rPr>
        <w:t>изменения не вносились.</w:t>
      </w:r>
    </w:p>
    <w:p w:rsidR="00653C92" w:rsidRPr="00653C92" w:rsidRDefault="00653C92" w:rsidP="00653C92">
      <w:pPr>
        <w:tabs>
          <w:tab w:val="left" w:pos="720"/>
          <w:tab w:val="left" w:pos="900"/>
        </w:tabs>
        <w:ind w:firstLine="709"/>
        <w:jc w:val="both"/>
        <w:rPr>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6"/>
        <w:gridCol w:w="1701"/>
        <w:gridCol w:w="1594"/>
        <w:gridCol w:w="1383"/>
      </w:tblGrid>
      <w:tr w:rsidR="00653C92" w:rsidRPr="00653C92" w:rsidTr="00653C92">
        <w:tc>
          <w:tcPr>
            <w:tcW w:w="4786" w:type="dxa"/>
            <w:vMerge w:val="restart"/>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tabs>
                <w:tab w:val="left" w:pos="720"/>
                <w:tab w:val="left" w:pos="900"/>
              </w:tabs>
              <w:jc w:val="center"/>
              <w:rPr>
                <w:sz w:val="24"/>
                <w:szCs w:val="24"/>
              </w:rPr>
            </w:pPr>
            <w:r w:rsidRPr="00653C92">
              <w:rPr>
                <w:sz w:val="24"/>
                <w:szCs w:val="24"/>
              </w:rPr>
              <w:t>Наименование муниципальной программы/непрограммных мероприятий</w:t>
            </w:r>
          </w:p>
        </w:tc>
        <w:tc>
          <w:tcPr>
            <w:tcW w:w="4678" w:type="dxa"/>
            <w:gridSpan w:val="3"/>
            <w:tcBorders>
              <w:top w:val="single" w:sz="4" w:space="0" w:color="auto"/>
              <w:left w:val="single" w:sz="4" w:space="0" w:color="auto"/>
              <w:bottom w:val="single" w:sz="4" w:space="0" w:color="auto"/>
              <w:right w:val="single" w:sz="4" w:space="0" w:color="auto"/>
            </w:tcBorders>
            <w:vAlign w:val="center"/>
            <w:hideMark/>
          </w:tcPr>
          <w:p w:rsidR="00653C92" w:rsidRPr="00653C92" w:rsidRDefault="00653C92" w:rsidP="00653C92">
            <w:pPr>
              <w:tabs>
                <w:tab w:val="left" w:pos="720"/>
                <w:tab w:val="left" w:pos="900"/>
              </w:tabs>
              <w:jc w:val="center"/>
              <w:rPr>
                <w:sz w:val="24"/>
                <w:szCs w:val="24"/>
              </w:rPr>
            </w:pPr>
            <w:r w:rsidRPr="00653C92">
              <w:rPr>
                <w:sz w:val="24"/>
                <w:szCs w:val="24"/>
              </w:rPr>
              <w:t>2025 год</w:t>
            </w:r>
          </w:p>
        </w:tc>
      </w:tr>
      <w:tr w:rsidR="00653C92" w:rsidRPr="00653C92" w:rsidTr="00653C92">
        <w:trPr>
          <w:trHeight w:val="792"/>
        </w:trPr>
        <w:tc>
          <w:tcPr>
            <w:tcW w:w="4786" w:type="dxa"/>
            <w:vMerge/>
            <w:tcBorders>
              <w:top w:val="single" w:sz="4" w:space="0" w:color="auto"/>
              <w:left w:val="single" w:sz="4" w:space="0" w:color="auto"/>
              <w:bottom w:val="single" w:sz="4" w:space="0" w:color="auto"/>
              <w:right w:val="single" w:sz="4" w:space="0" w:color="auto"/>
            </w:tcBorders>
            <w:vAlign w:val="center"/>
            <w:hideMark/>
          </w:tcPr>
          <w:p w:rsidR="00653C92" w:rsidRPr="00653C92" w:rsidRDefault="00653C92" w:rsidP="00653C92">
            <w:pPr>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653C92" w:rsidRPr="00653C92" w:rsidRDefault="00653C92" w:rsidP="00653C92">
            <w:pPr>
              <w:tabs>
                <w:tab w:val="left" w:pos="720"/>
                <w:tab w:val="left" w:pos="900"/>
              </w:tabs>
              <w:jc w:val="center"/>
              <w:rPr>
                <w:sz w:val="24"/>
                <w:szCs w:val="24"/>
              </w:rPr>
            </w:pPr>
            <w:r w:rsidRPr="00653C92">
              <w:rPr>
                <w:sz w:val="24"/>
                <w:szCs w:val="24"/>
              </w:rPr>
              <w:t>Утверждено</w:t>
            </w:r>
          </w:p>
        </w:tc>
        <w:tc>
          <w:tcPr>
            <w:tcW w:w="1594" w:type="dxa"/>
            <w:tcBorders>
              <w:top w:val="single" w:sz="4" w:space="0" w:color="auto"/>
              <w:left w:val="single" w:sz="4" w:space="0" w:color="auto"/>
              <w:bottom w:val="single" w:sz="4" w:space="0" w:color="auto"/>
              <w:right w:val="single" w:sz="4" w:space="0" w:color="auto"/>
            </w:tcBorders>
            <w:vAlign w:val="center"/>
            <w:hideMark/>
          </w:tcPr>
          <w:p w:rsidR="00653C92" w:rsidRPr="00653C92" w:rsidRDefault="00653C92" w:rsidP="00653C92">
            <w:pPr>
              <w:tabs>
                <w:tab w:val="left" w:pos="720"/>
                <w:tab w:val="left" w:pos="900"/>
              </w:tabs>
              <w:jc w:val="center"/>
              <w:rPr>
                <w:sz w:val="24"/>
                <w:szCs w:val="24"/>
              </w:rPr>
            </w:pPr>
            <w:r w:rsidRPr="00653C92">
              <w:rPr>
                <w:sz w:val="24"/>
                <w:szCs w:val="24"/>
              </w:rPr>
              <w:t>Изменения</w:t>
            </w:r>
          </w:p>
        </w:tc>
        <w:tc>
          <w:tcPr>
            <w:tcW w:w="1383" w:type="dxa"/>
            <w:tcBorders>
              <w:top w:val="single" w:sz="4" w:space="0" w:color="auto"/>
              <w:left w:val="single" w:sz="4" w:space="0" w:color="auto"/>
              <w:bottom w:val="single" w:sz="4" w:space="0" w:color="auto"/>
              <w:right w:val="single" w:sz="4" w:space="0" w:color="auto"/>
            </w:tcBorders>
            <w:vAlign w:val="center"/>
            <w:hideMark/>
          </w:tcPr>
          <w:p w:rsidR="00653C92" w:rsidRPr="00653C92" w:rsidRDefault="00653C92" w:rsidP="00653C92">
            <w:pPr>
              <w:tabs>
                <w:tab w:val="left" w:pos="720"/>
                <w:tab w:val="left" w:pos="900"/>
              </w:tabs>
              <w:jc w:val="center"/>
              <w:rPr>
                <w:sz w:val="24"/>
                <w:szCs w:val="24"/>
              </w:rPr>
            </w:pPr>
            <w:r w:rsidRPr="00653C92">
              <w:rPr>
                <w:sz w:val="24"/>
                <w:szCs w:val="24"/>
              </w:rPr>
              <w:t>Проект Решения</w:t>
            </w:r>
          </w:p>
        </w:tc>
      </w:tr>
      <w:tr w:rsidR="00653C92" w:rsidRPr="00653C92" w:rsidTr="00653C92">
        <w:tc>
          <w:tcPr>
            <w:tcW w:w="4786" w:type="dxa"/>
            <w:tcBorders>
              <w:top w:val="single" w:sz="4" w:space="0" w:color="auto"/>
              <w:left w:val="single" w:sz="4" w:space="0" w:color="auto"/>
              <w:bottom w:val="single" w:sz="4" w:space="0" w:color="auto"/>
              <w:right w:val="single" w:sz="4" w:space="0" w:color="auto"/>
            </w:tcBorders>
            <w:vAlign w:val="center"/>
            <w:hideMark/>
          </w:tcPr>
          <w:p w:rsidR="00653C92" w:rsidRPr="00653C92" w:rsidRDefault="00653C92" w:rsidP="00653C92">
            <w:pPr>
              <w:tabs>
                <w:tab w:val="left" w:pos="720"/>
                <w:tab w:val="left" w:pos="900"/>
              </w:tabs>
              <w:jc w:val="center"/>
              <w:rPr>
                <w:sz w:val="24"/>
                <w:szCs w:val="24"/>
              </w:rPr>
            </w:pPr>
            <w:r w:rsidRPr="00653C92">
              <w:rPr>
                <w:sz w:val="24"/>
                <w:szCs w:val="24"/>
              </w:rPr>
              <w:t>1</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3C92" w:rsidRPr="00653C92" w:rsidRDefault="00653C92" w:rsidP="00653C92">
            <w:pPr>
              <w:tabs>
                <w:tab w:val="left" w:pos="720"/>
                <w:tab w:val="left" w:pos="900"/>
              </w:tabs>
              <w:jc w:val="center"/>
              <w:rPr>
                <w:sz w:val="24"/>
                <w:szCs w:val="24"/>
              </w:rPr>
            </w:pPr>
            <w:r w:rsidRPr="00653C92">
              <w:rPr>
                <w:sz w:val="24"/>
                <w:szCs w:val="24"/>
              </w:rPr>
              <w:t>2</w:t>
            </w:r>
          </w:p>
        </w:tc>
        <w:tc>
          <w:tcPr>
            <w:tcW w:w="1594" w:type="dxa"/>
            <w:tcBorders>
              <w:top w:val="single" w:sz="4" w:space="0" w:color="auto"/>
              <w:left w:val="single" w:sz="4" w:space="0" w:color="auto"/>
              <w:bottom w:val="single" w:sz="4" w:space="0" w:color="auto"/>
              <w:right w:val="single" w:sz="4" w:space="0" w:color="auto"/>
            </w:tcBorders>
            <w:vAlign w:val="center"/>
            <w:hideMark/>
          </w:tcPr>
          <w:p w:rsidR="00653C92" w:rsidRPr="00653C92" w:rsidRDefault="00653C92" w:rsidP="00653C92">
            <w:pPr>
              <w:tabs>
                <w:tab w:val="left" w:pos="720"/>
                <w:tab w:val="left" w:pos="900"/>
              </w:tabs>
              <w:jc w:val="center"/>
              <w:rPr>
                <w:sz w:val="24"/>
                <w:szCs w:val="24"/>
              </w:rPr>
            </w:pPr>
            <w:r w:rsidRPr="00653C92">
              <w:rPr>
                <w:sz w:val="24"/>
                <w:szCs w:val="24"/>
              </w:rPr>
              <w:t>3</w:t>
            </w:r>
          </w:p>
        </w:tc>
        <w:tc>
          <w:tcPr>
            <w:tcW w:w="1383" w:type="dxa"/>
            <w:tcBorders>
              <w:top w:val="single" w:sz="4" w:space="0" w:color="auto"/>
              <w:left w:val="single" w:sz="4" w:space="0" w:color="auto"/>
              <w:bottom w:val="single" w:sz="4" w:space="0" w:color="auto"/>
              <w:right w:val="single" w:sz="4" w:space="0" w:color="auto"/>
            </w:tcBorders>
            <w:vAlign w:val="center"/>
            <w:hideMark/>
          </w:tcPr>
          <w:p w:rsidR="00653C92" w:rsidRPr="00653C92" w:rsidRDefault="00653C92" w:rsidP="00653C92">
            <w:pPr>
              <w:tabs>
                <w:tab w:val="left" w:pos="720"/>
                <w:tab w:val="left" w:pos="900"/>
              </w:tabs>
              <w:jc w:val="center"/>
              <w:rPr>
                <w:sz w:val="24"/>
                <w:szCs w:val="24"/>
              </w:rPr>
            </w:pPr>
            <w:r w:rsidRPr="00653C92">
              <w:rPr>
                <w:sz w:val="24"/>
                <w:szCs w:val="24"/>
              </w:rPr>
              <w:t>4</w:t>
            </w:r>
          </w:p>
        </w:tc>
      </w:tr>
      <w:tr w:rsidR="00653C92" w:rsidRPr="00653C92" w:rsidTr="00653C92">
        <w:tc>
          <w:tcPr>
            <w:tcW w:w="4786"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tabs>
                <w:tab w:val="left" w:pos="720"/>
                <w:tab w:val="left" w:pos="900"/>
              </w:tabs>
              <w:rPr>
                <w:sz w:val="24"/>
                <w:szCs w:val="24"/>
              </w:rPr>
            </w:pPr>
            <w:r w:rsidRPr="00653C92">
              <w:rPr>
                <w:b/>
                <w:sz w:val="24"/>
                <w:szCs w:val="24"/>
              </w:rPr>
              <w:t>Программные мероприятия</w:t>
            </w:r>
          </w:p>
        </w:tc>
        <w:tc>
          <w:tcPr>
            <w:tcW w:w="1701"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tabs>
                <w:tab w:val="left" w:pos="720"/>
                <w:tab w:val="left" w:pos="900"/>
              </w:tabs>
              <w:jc w:val="center"/>
              <w:rPr>
                <w:b/>
                <w:sz w:val="24"/>
                <w:szCs w:val="24"/>
              </w:rPr>
            </w:pPr>
            <w:r w:rsidRPr="00653C92">
              <w:rPr>
                <w:b/>
                <w:sz w:val="24"/>
                <w:szCs w:val="24"/>
              </w:rPr>
              <w:t>243 240,7</w:t>
            </w:r>
          </w:p>
        </w:tc>
        <w:tc>
          <w:tcPr>
            <w:tcW w:w="1594"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tabs>
                <w:tab w:val="left" w:pos="720"/>
                <w:tab w:val="left" w:pos="900"/>
              </w:tabs>
              <w:jc w:val="center"/>
              <w:rPr>
                <w:b/>
                <w:sz w:val="24"/>
                <w:szCs w:val="24"/>
              </w:rPr>
            </w:pPr>
            <w:r w:rsidRPr="00653C92">
              <w:rPr>
                <w:b/>
                <w:sz w:val="24"/>
                <w:szCs w:val="24"/>
              </w:rPr>
              <w:t>(+) 10 212,0</w:t>
            </w:r>
          </w:p>
        </w:tc>
        <w:tc>
          <w:tcPr>
            <w:tcW w:w="1383"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tabs>
                <w:tab w:val="left" w:pos="720"/>
                <w:tab w:val="left" w:pos="900"/>
              </w:tabs>
              <w:jc w:val="center"/>
              <w:rPr>
                <w:b/>
                <w:sz w:val="24"/>
                <w:szCs w:val="24"/>
              </w:rPr>
            </w:pPr>
            <w:r w:rsidRPr="00653C92">
              <w:rPr>
                <w:b/>
                <w:sz w:val="24"/>
                <w:szCs w:val="24"/>
              </w:rPr>
              <w:t>253 452,7</w:t>
            </w:r>
          </w:p>
        </w:tc>
      </w:tr>
      <w:tr w:rsidR="00653C92" w:rsidRPr="00653C92" w:rsidTr="00653C92">
        <w:tc>
          <w:tcPr>
            <w:tcW w:w="4786"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tabs>
                <w:tab w:val="left" w:pos="720"/>
                <w:tab w:val="left" w:pos="900"/>
              </w:tabs>
              <w:jc w:val="both"/>
              <w:rPr>
                <w:sz w:val="24"/>
                <w:szCs w:val="24"/>
              </w:rPr>
            </w:pPr>
            <w:r w:rsidRPr="00653C92">
              <w:rPr>
                <w:sz w:val="24"/>
                <w:szCs w:val="24"/>
              </w:rPr>
              <w:t>Муниципальная программа «Развитие физической культуры и спорта»</w:t>
            </w:r>
          </w:p>
        </w:tc>
        <w:tc>
          <w:tcPr>
            <w:tcW w:w="1701"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tabs>
                <w:tab w:val="left" w:pos="720"/>
                <w:tab w:val="left" w:pos="900"/>
              </w:tabs>
              <w:jc w:val="center"/>
              <w:rPr>
                <w:b/>
                <w:sz w:val="24"/>
                <w:szCs w:val="24"/>
              </w:rPr>
            </w:pPr>
            <w:r w:rsidRPr="00653C92">
              <w:rPr>
                <w:b/>
                <w:sz w:val="24"/>
                <w:szCs w:val="24"/>
              </w:rPr>
              <w:t>243 240,7</w:t>
            </w:r>
          </w:p>
        </w:tc>
        <w:tc>
          <w:tcPr>
            <w:tcW w:w="1594"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tabs>
                <w:tab w:val="left" w:pos="720"/>
                <w:tab w:val="left" w:pos="900"/>
              </w:tabs>
              <w:jc w:val="center"/>
              <w:rPr>
                <w:b/>
                <w:sz w:val="24"/>
                <w:szCs w:val="24"/>
              </w:rPr>
            </w:pPr>
            <w:r w:rsidRPr="00653C92">
              <w:rPr>
                <w:b/>
                <w:sz w:val="24"/>
                <w:szCs w:val="24"/>
              </w:rPr>
              <w:t>(+) 10 212,0</w:t>
            </w:r>
          </w:p>
        </w:tc>
        <w:tc>
          <w:tcPr>
            <w:tcW w:w="1383"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tabs>
                <w:tab w:val="left" w:pos="720"/>
                <w:tab w:val="left" w:pos="900"/>
              </w:tabs>
              <w:jc w:val="center"/>
              <w:rPr>
                <w:b/>
                <w:sz w:val="24"/>
                <w:szCs w:val="24"/>
              </w:rPr>
            </w:pPr>
            <w:r w:rsidRPr="00653C92">
              <w:rPr>
                <w:b/>
                <w:sz w:val="24"/>
                <w:szCs w:val="24"/>
              </w:rPr>
              <w:t>253 452,7</w:t>
            </w:r>
          </w:p>
        </w:tc>
      </w:tr>
      <w:tr w:rsidR="00653C92" w:rsidRPr="00653C92" w:rsidTr="00653C92">
        <w:tc>
          <w:tcPr>
            <w:tcW w:w="4786" w:type="dxa"/>
            <w:tcBorders>
              <w:top w:val="single" w:sz="4" w:space="0" w:color="auto"/>
              <w:left w:val="single" w:sz="4" w:space="0" w:color="auto"/>
              <w:bottom w:val="single" w:sz="4" w:space="0" w:color="auto"/>
              <w:right w:val="single" w:sz="4" w:space="0" w:color="auto"/>
            </w:tcBorders>
          </w:tcPr>
          <w:p w:rsidR="00653C92" w:rsidRPr="00653C92" w:rsidRDefault="00653C92" w:rsidP="00653C92">
            <w:pPr>
              <w:rPr>
                <w:b/>
                <w:sz w:val="24"/>
                <w:szCs w:val="24"/>
              </w:rPr>
            </w:pPr>
            <w:r w:rsidRPr="00653C92">
              <w:rPr>
                <w:b/>
                <w:sz w:val="24"/>
                <w:szCs w:val="24"/>
              </w:rPr>
              <w:t>Непрограммные мероприятия</w:t>
            </w:r>
          </w:p>
        </w:tc>
        <w:tc>
          <w:tcPr>
            <w:tcW w:w="1701" w:type="dxa"/>
            <w:tcBorders>
              <w:top w:val="single" w:sz="4" w:space="0" w:color="auto"/>
              <w:left w:val="single" w:sz="4" w:space="0" w:color="auto"/>
              <w:bottom w:val="single" w:sz="4" w:space="0" w:color="auto"/>
              <w:right w:val="single" w:sz="4" w:space="0" w:color="auto"/>
            </w:tcBorders>
          </w:tcPr>
          <w:p w:rsidR="00653C92" w:rsidRPr="00653C92" w:rsidRDefault="00653C92" w:rsidP="00653C92">
            <w:pPr>
              <w:jc w:val="center"/>
              <w:rPr>
                <w:b/>
                <w:sz w:val="24"/>
                <w:szCs w:val="24"/>
              </w:rPr>
            </w:pPr>
            <w:r w:rsidRPr="00653C92">
              <w:rPr>
                <w:b/>
                <w:sz w:val="24"/>
                <w:szCs w:val="24"/>
              </w:rPr>
              <w:t>1 513,3</w:t>
            </w:r>
          </w:p>
        </w:tc>
        <w:tc>
          <w:tcPr>
            <w:tcW w:w="1594" w:type="dxa"/>
            <w:tcBorders>
              <w:top w:val="single" w:sz="4" w:space="0" w:color="auto"/>
              <w:left w:val="single" w:sz="4" w:space="0" w:color="auto"/>
              <w:bottom w:val="single" w:sz="4" w:space="0" w:color="auto"/>
              <w:right w:val="single" w:sz="4" w:space="0" w:color="auto"/>
            </w:tcBorders>
          </w:tcPr>
          <w:p w:rsidR="00653C92" w:rsidRPr="00653C92" w:rsidRDefault="00653C92" w:rsidP="00653C92">
            <w:pPr>
              <w:jc w:val="center"/>
              <w:rPr>
                <w:b/>
                <w:sz w:val="24"/>
                <w:szCs w:val="24"/>
              </w:rPr>
            </w:pPr>
            <w:r w:rsidRPr="00653C92">
              <w:rPr>
                <w:b/>
                <w:sz w:val="24"/>
                <w:szCs w:val="24"/>
              </w:rPr>
              <w:t>(+) 486,4</w:t>
            </w:r>
          </w:p>
        </w:tc>
        <w:tc>
          <w:tcPr>
            <w:tcW w:w="1383" w:type="dxa"/>
            <w:tcBorders>
              <w:top w:val="single" w:sz="4" w:space="0" w:color="auto"/>
              <w:left w:val="single" w:sz="4" w:space="0" w:color="auto"/>
              <w:bottom w:val="single" w:sz="4" w:space="0" w:color="auto"/>
              <w:right w:val="single" w:sz="4" w:space="0" w:color="auto"/>
            </w:tcBorders>
          </w:tcPr>
          <w:p w:rsidR="00653C92" w:rsidRPr="00653C92" w:rsidRDefault="00653C92" w:rsidP="00653C92">
            <w:pPr>
              <w:jc w:val="center"/>
              <w:rPr>
                <w:b/>
                <w:sz w:val="24"/>
                <w:szCs w:val="24"/>
              </w:rPr>
            </w:pPr>
            <w:r w:rsidRPr="00653C92">
              <w:rPr>
                <w:b/>
                <w:sz w:val="24"/>
                <w:szCs w:val="24"/>
              </w:rPr>
              <w:t>1 999,7</w:t>
            </w:r>
          </w:p>
        </w:tc>
      </w:tr>
      <w:tr w:rsidR="00653C92" w:rsidRPr="00653C92" w:rsidTr="00653C92">
        <w:tc>
          <w:tcPr>
            <w:tcW w:w="4786" w:type="dxa"/>
            <w:tcBorders>
              <w:top w:val="single" w:sz="4" w:space="0" w:color="auto"/>
              <w:left w:val="single" w:sz="4" w:space="0" w:color="auto"/>
              <w:bottom w:val="single" w:sz="4" w:space="0" w:color="auto"/>
              <w:right w:val="single" w:sz="4" w:space="0" w:color="auto"/>
            </w:tcBorders>
          </w:tcPr>
          <w:p w:rsidR="00653C92" w:rsidRPr="00653C92" w:rsidRDefault="00653C92" w:rsidP="00653C92">
            <w:pPr>
              <w:tabs>
                <w:tab w:val="left" w:pos="720"/>
                <w:tab w:val="left" w:pos="900"/>
              </w:tabs>
              <w:jc w:val="both"/>
              <w:rPr>
                <w:b/>
                <w:sz w:val="24"/>
                <w:szCs w:val="24"/>
              </w:rPr>
            </w:pPr>
            <w:r w:rsidRPr="00653C92">
              <w:rPr>
                <w:b/>
                <w:sz w:val="24"/>
                <w:szCs w:val="24"/>
              </w:rPr>
              <w:lastRenderedPageBreak/>
              <w:t>Всего расходов</w:t>
            </w:r>
          </w:p>
        </w:tc>
        <w:tc>
          <w:tcPr>
            <w:tcW w:w="1701"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tabs>
                <w:tab w:val="left" w:pos="720"/>
                <w:tab w:val="left" w:pos="900"/>
              </w:tabs>
              <w:jc w:val="center"/>
              <w:rPr>
                <w:b/>
                <w:sz w:val="24"/>
                <w:szCs w:val="24"/>
              </w:rPr>
            </w:pPr>
            <w:r w:rsidRPr="00653C92">
              <w:rPr>
                <w:b/>
                <w:sz w:val="24"/>
                <w:szCs w:val="24"/>
              </w:rPr>
              <w:t>245 123,4</w:t>
            </w:r>
          </w:p>
        </w:tc>
        <w:tc>
          <w:tcPr>
            <w:tcW w:w="1594"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tabs>
                <w:tab w:val="left" w:pos="720"/>
                <w:tab w:val="left" w:pos="900"/>
              </w:tabs>
              <w:jc w:val="center"/>
              <w:rPr>
                <w:b/>
                <w:sz w:val="24"/>
                <w:szCs w:val="24"/>
              </w:rPr>
            </w:pPr>
            <w:r w:rsidRPr="00653C92">
              <w:rPr>
                <w:b/>
                <w:sz w:val="24"/>
                <w:szCs w:val="24"/>
              </w:rPr>
              <w:t xml:space="preserve">(+) 10 698,4 </w:t>
            </w:r>
          </w:p>
        </w:tc>
        <w:tc>
          <w:tcPr>
            <w:tcW w:w="1383"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tabs>
                <w:tab w:val="left" w:pos="720"/>
                <w:tab w:val="left" w:pos="900"/>
              </w:tabs>
              <w:jc w:val="center"/>
              <w:rPr>
                <w:b/>
                <w:sz w:val="24"/>
                <w:szCs w:val="24"/>
              </w:rPr>
            </w:pPr>
            <w:r w:rsidRPr="00653C92">
              <w:rPr>
                <w:b/>
                <w:sz w:val="24"/>
                <w:szCs w:val="24"/>
              </w:rPr>
              <w:t>255 821,8</w:t>
            </w:r>
          </w:p>
        </w:tc>
      </w:tr>
      <w:tr w:rsidR="00653C92" w:rsidRPr="00653C92" w:rsidTr="00653C92">
        <w:tc>
          <w:tcPr>
            <w:tcW w:w="4786" w:type="dxa"/>
            <w:tcBorders>
              <w:top w:val="single" w:sz="4" w:space="0" w:color="auto"/>
              <w:left w:val="single" w:sz="4" w:space="0" w:color="auto"/>
              <w:bottom w:val="single" w:sz="4" w:space="0" w:color="auto"/>
              <w:right w:val="single" w:sz="4" w:space="0" w:color="auto"/>
            </w:tcBorders>
          </w:tcPr>
          <w:p w:rsidR="00653C92" w:rsidRPr="00653C92" w:rsidRDefault="00653C92" w:rsidP="00653C92">
            <w:pPr>
              <w:tabs>
                <w:tab w:val="left" w:pos="720"/>
                <w:tab w:val="left" w:pos="900"/>
              </w:tabs>
              <w:jc w:val="both"/>
              <w:rPr>
                <w:i/>
                <w:sz w:val="24"/>
                <w:szCs w:val="24"/>
              </w:rPr>
            </w:pPr>
            <w:r w:rsidRPr="00653C92">
              <w:rPr>
                <w:i/>
                <w:color w:val="000000"/>
                <w:sz w:val="24"/>
                <w:szCs w:val="24"/>
              </w:rPr>
              <w:t>В том числе за счет средств областного бюджета</w:t>
            </w:r>
          </w:p>
        </w:tc>
        <w:tc>
          <w:tcPr>
            <w:tcW w:w="1701"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tabs>
                <w:tab w:val="left" w:pos="720"/>
                <w:tab w:val="left" w:pos="900"/>
              </w:tabs>
              <w:jc w:val="center"/>
              <w:rPr>
                <w:i/>
                <w:sz w:val="24"/>
                <w:szCs w:val="24"/>
              </w:rPr>
            </w:pPr>
            <w:r w:rsidRPr="00653C92">
              <w:rPr>
                <w:i/>
                <w:sz w:val="24"/>
                <w:szCs w:val="24"/>
              </w:rPr>
              <w:t>3 763,6</w:t>
            </w:r>
          </w:p>
        </w:tc>
        <w:tc>
          <w:tcPr>
            <w:tcW w:w="1594"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tabs>
                <w:tab w:val="left" w:pos="720"/>
                <w:tab w:val="left" w:pos="900"/>
              </w:tabs>
              <w:jc w:val="center"/>
              <w:rPr>
                <w:i/>
                <w:sz w:val="24"/>
                <w:szCs w:val="24"/>
              </w:rPr>
            </w:pPr>
            <w:r w:rsidRPr="00653C92">
              <w:rPr>
                <w:i/>
                <w:sz w:val="24"/>
                <w:szCs w:val="24"/>
              </w:rPr>
              <w:t>(+) 3 379,7</w:t>
            </w:r>
          </w:p>
        </w:tc>
        <w:tc>
          <w:tcPr>
            <w:tcW w:w="1383"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tabs>
                <w:tab w:val="left" w:pos="720"/>
                <w:tab w:val="left" w:pos="900"/>
              </w:tabs>
              <w:jc w:val="center"/>
              <w:rPr>
                <w:i/>
                <w:sz w:val="24"/>
                <w:szCs w:val="24"/>
              </w:rPr>
            </w:pPr>
            <w:r w:rsidRPr="00653C92">
              <w:rPr>
                <w:i/>
                <w:sz w:val="24"/>
                <w:szCs w:val="24"/>
              </w:rPr>
              <w:t>7 143,3</w:t>
            </w:r>
          </w:p>
        </w:tc>
      </w:tr>
    </w:tbl>
    <w:p w:rsidR="00653C92" w:rsidRPr="00653C92" w:rsidRDefault="00653C92" w:rsidP="00653C92">
      <w:pPr>
        <w:tabs>
          <w:tab w:val="left" w:pos="0"/>
        </w:tabs>
        <w:ind w:left="709"/>
        <w:jc w:val="both"/>
        <w:rPr>
          <w:sz w:val="24"/>
          <w:szCs w:val="24"/>
        </w:rPr>
      </w:pPr>
    </w:p>
    <w:p w:rsidR="00653C92" w:rsidRPr="00653C92" w:rsidRDefault="00653C92" w:rsidP="00653C92">
      <w:pPr>
        <w:tabs>
          <w:tab w:val="left" w:pos="0"/>
        </w:tabs>
        <w:ind w:firstLine="709"/>
        <w:jc w:val="both"/>
        <w:rPr>
          <w:sz w:val="24"/>
          <w:szCs w:val="24"/>
        </w:rPr>
      </w:pPr>
      <w:r w:rsidRPr="00653C92">
        <w:rPr>
          <w:b/>
          <w:sz w:val="24"/>
          <w:szCs w:val="24"/>
        </w:rPr>
        <w:t>1. В муниципальную программу</w:t>
      </w:r>
      <w:r w:rsidRPr="00653C92">
        <w:rPr>
          <w:sz w:val="24"/>
          <w:szCs w:val="24"/>
        </w:rPr>
        <w:t xml:space="preserve"> </w:t>
      </w:r>
      <w:r w:rsidRPr="00653C92">
        <w:rPr>
          <w:b/>
          <w:sz w:val="24"/>
          <w:szCs w:val="24"/>
        </w:rPr>
        <w:t>«Развитие физической культуры и спорта»</w:t>
      </w:r>
      <w:r w:rsidRPr="00653C92">
        <w:rPr>
          <w:sz w:val="24"/>
          <w:szCs w:val="24"/>
        </w:rPr>
        <w:t xml:space="preserve"> внесены изменения в </w:t>
      </w:r>
      <w:r w:rsidRPr="00653C92">
        <w:rPr>
          <w:b/>
          <w:sz w:val="24"/>
          <w:szCs w:val="24"/>
        </w:rPr>
        <w:t xml:space="preserve">сумме (+) 10 212,0 тыс. рублей </w:t>
      </w:r>
      <w:r w:rsidRPr="00653C92">
        <w:rPr>
          <w:sz w:val="24"/>
          <w:szCs w:val="24"/>
        </w:rPr>
        <w:t>в том числе:</w:t>
      </w:r>
    </w:p>
    <w:p w:rsidR="00653C92" w:rsidRPr="00653C92" w:rsidRDefault="00653C92" w:rsidP="00653C92">
      <w:pPr>
        <w:tabs>
          <w:tab w:val="left" w:pos="0"/>
        </w:tabs>
        <w:ind w:firstLine="709"/>
        <w:jc w:val="both"/>
        <w:rPr>
          <w:b/>
          <w:sz w:val="24"/>
          <w:szCs w:val="24"/>
        </w:rPr>
      </w:pPr>
      <w:r w:rsidRPr="00653C92">
        <w:rPr>
          <w:b/>
          <w:sz w:val="24"/>
          <w:szCs w:val="24"/>
        </w:rPr>
        <w:t xml:space="preserve">увеличение бюджетных ассигнований: </w:t>
      </w:r>
    </w:p>
    <w:p w:rsidR="00653C92" w:rsidRPr="00653C92" w:rsidRDefault="00653C92" w:rsidP="00653C92">
      <w:pPr>
        <w:tabs>
          <w:tab w:val="left" w:pos="709"/>
        </w:tabs>
        <w:autoSpaceDE w:val="0"/>
        <w:autoSpaceDN w:val="0"/>
        <w:adjustRightInd w:val="0"/>
        <w:ind w:firstLine="709"/>
        <w:jc w:val="both"/>
        <w:rPr>
          <w:sz w:val="24"/>
          <w:szCs w:val="24"/>
        </w:rPr>
      </w:pPr>
      <w:r w:rsidRPr="00653C92">
        <w:rPr>
          <w:b/>
          <w:sz w:val="24"/>
          <w:szCs w:val="24"/>
        </w:rPr>
        <w:t xml:space="preserve">179,7 тыс. рублей – </w:t>
      </w:r>
      <w:r w:rsidRPr="00653C92">
        <w:rPr>
          <w:sz w:val="24"/>
          <w:szCs w:val="24"/>
        </w:rPr>
        <w:t xml:space="preserve">иные межбюджетный трансферт из областного бюджета местным бюджетам на обеспечение ежемесячных губернаторских поощрительных выплат руководителям спортивных школ (за счет средств резервного фонда Правительства Мурманской области) в соответствии с уведомлением Министерства спорта Мурманской области по расчетам между бюджетами от 01.11.2025 № 12 (КБК </w:t>
      </w:r>
      <w:r w:rsidRPr="00653C92">
        <w:rPr>
          <w:color w:val="000000"/>
          <w:sz w:val="24"/>
          <w:szCs w:val="24"/>
        </w:rPr>
        <w:t>1103 033027758U 600</w:t>
      </w:r>
      <w:r w:rsidRPr="00653C92">
        <w:rPr>
          <w:sz w:val="24"/>
          <w:szCs w:val="24"/>
        </w:rPr>
        <w:t>);</w:t>
      </w:r>
    </w:p>
    <w:p w:rsidR="00653C92" w:rsidRPr="00653C92" w:rsidRDefault="00653C92" w:rsidP="00653C92">
      <w:pPr>
        <w:ind w:firstLine="709"/>
        <w:jc w:val="both"/>
        <w:rPr>
          <w:color w:val="000000"/>
          <w:sz w:val="24"/>
          <w:szCs w:val="24"/>
        </w:rPr>
      </w:pPr>
      <w:r w:rsidRPr="00653C92">
        <w:rPr>
          <w:b/>
          <w:sz w:val="24"/>
          <w:szCs w:val="24"/>
        </w:rPr>
        <w:t xml:space="preserve">3 200,0 тыс. рублей – </w:t>
      </w:r>
      <w:r w:rsidRPr="00653C92">
        <w:rPr>
          <w:color w:val="000000"/>
          <w:sz w:val="24"/>
          <w:szCs w:val="24"/>
          <w:shd w:val="clear" w:color="auto" w:fill="FFFFFF"/>
        </w:rPr>
        <w:t xml:space="preserve">субсидии из областного бюджета местным бюджетам на приобретение спортивного оборудования и инвентаря спортивным школам, реализующим дополнительные образовательные программы спортивной подготовки в соответствии с федеральными стандартами спортивной подготовки на основании уведомления Министерства спорта Мурманской области по расчету между бюджетами от 17.11.2025 № 017 </w:t>
      </w:r>
      <w:r w:rsidRPr="00653C92">
        <w:rPr>
          <w:color w:val="000000"/>
          <w:sz w:val="24"/>
          <w:szCs w:val="24"/>
        </w:rPr>
        <w:t xml:space="preserve"> (КБК 1103 0330271170 600);</w:t>
      </w:r>
    </w:p>
    <w:p w:rsidR="00653C92" w:rsidRPr="00653C92" w:rsidRDefault="00653C92" w:rsidP="00653C92">
      <w:pPr>
        <w:ind w:firstLine="709"/>
        <w:jc w:val="both"/>
        <w:rPr>
          <w:color w:val="000000"/>
          <w:sz w:val="24"/>
          <w:szCs w:val="24"/>
          <w:shd w:val="clear" w:color="auto" w:fill="FFFFFF"/>
        </w:rPr>
      </w:pPr>
      <w:r w:rsidRPr="00653C92">
        <w:rPr>
          <w:b/>
          <w:sz w:val="24"/>
          <w:szCs w:val="24"/>
        </w:rPr>
        <w:t xml:space="preserve">564,7 тыс. рублей – </w:t>
      </w:r>
      <w:proofErr w:type="spellStart"/>
      <w:r w:rsidRPr="00653C92">
        <w:rPr>
          <w:color w:val="000000"/>
          <w:sz w:val="24"/>
          <w:szCs w:val="24"/>
          <w:shd w:val="clear" w:color="auto" w:fill="FFFFFF"/>
        </w:rPr>
        <w:t>софинансирование</w:t>
      </w:r>
      <w:proofErr w:type="spellEnd"/>
      <w:r w:rsidRPr="00653C92">
        <w:rPr>
          <w:color w:val="000000"/>
          <w:sz w:val="24"/>
          <w:szCs w:val="24"/>
          <w:shd w:val="clear" w:color="auto" w:fill="FFFFFF"/>
        </w:rPr>
        <w:t xml:space="preserve"> к субсидии из областного бюджета местным бюджетам на приобретение спортивного оборудования и инвентаря спортивным школам, реализующим дополнительные образовательные программы спортивной подготовки в соответствии с федеральными стандартами спортивной подготовки (КБК  1103 03302S1170 600);</w:t>
      </w:r>
    </w:p>
    <w:p w:rsidR="00653C92" w:rsidRPr="00653C92" w:rsidRDefault="00653C92" w:rsidP="00653C92">
      <w:pPr>
        <w:ind w:firstLine="709"/>
        <w:jc w:val="both"/>
        <w:rPr>
          <w:color w:val="000000"/>
          <w:sz w:val="24"/>
          <w:szCs w:val="24"/>
          <w:shd w:val="clear" w:color="auto" w:fill="FFFFFF"/>
        </w:rPr>
      </w:pPr>
      <w:proofErr w:type="gramStart"/>
      <w:r w:rsidRPr="00653C92">
        <w:rPr>
          <w:b/>
          <w:color w:val="000000"/>
          <w:sz w:val="24"/>
          <w:szCs w:val="24"/>
          <w:shd w:val="clear" w:color="auto" w:fill="FFFFFF"/>
        </w:rPr>
        <w:t>6 055,0 тыс. рублей</w:t>
      </w:r>
      <w:r w:rsidRPr="00653C92">
        <w:rPr>
          <w:color w:val="000000"/>
          <w:sz w:val="24"/>
          <w:szCs w:val="24"/>
          <w:shd w:val="clear" w:color="auto" w:fill="FFFFFF"/>
        </w:rPr>
        <w:t xml:space="preserve"> - разработка проектной документации на благоустройство лесной территории "Любкино болото" (изменение главного распорядителя бюджетных средств, реализующего мероприятие (передача от КУИ), на основании постановления от 11.11.2025 № 2242 «О внесении изменений в муниципальную программу города Апатиты «Обеспечение комфортной среды проживания населения города», утвержденную постановлением Администрации города Апатиты от 10.11.2023 № 1954;</w:t>
      </w:r>
      <w:proofErr w:type="gramEnd"/>
    </w:p>
    <w:p w:rsidR="00653C92" w:rsidRPr="00653C92" w:rsidRDefault="00653C92" w:rsidP="00653C92">
      <w:pPr>
        <w:ind w:firstLine="709"/>
        <w:jc w:val="both"/>
        <w:rPr>
          <w:rFonts w:eastAsia="Calibri"/>
          <w:sz w:val="24"/>
          <w:szCs w:val="24"/>
        </w:rPr>
      </w:pPr>
      <w:r w:rsidRPr="00653C92">
        <w:rPr>
          <w:b/>
          <w:color w:val="000000"/>
          <w:sz w:val="24"/>
          <w:szCs w:val="24"/>
          <w:shd w:val="clear" w:color="auto" w:fill="FFFFFF"/>
        </w:rPr>
        <w:t>152,4 тыс. рублей -</w:t>
      </w:r>
      <w:r w:rsidRPr="00653C92">
        <w:rPr>
          <w:color w:val="000000"/>
          <w:sz w:val="24"/>
          <w:szCs w:val="24"/>
          <w:shd w:val="clear" w:color="auto" w:fill="FFFFFF"/>
        </w:rPr>
        <w:t xml:space="preserve"> </w:t>
      </w:r>
      <w:r w:rsidRPr="00653C92">
        <w:rPr>
          <w:sz w:val="24"/>
          <w:szCs w:val="24"/>
        </w:rPr>
        <w:t xml:space="preserve">возмещение расходов на оплату проезда и провоза багажа к месту использования отпуска (отдыха) и обратно лицам, работающим в учреждениях, расположенных в районах Крайнего Севера, и неработающим членам их семей для </w:t>
      </w:r>
      <w:r w:rsidRPr="00653C92">
        <w:rPr>
          <w:rFonts w:eastAsia="Calibri"/>
          <w:sz w:val="24"/>
          <w:szCs w:val="24"/>
        </w:rPr>
        <w:t>МАУДО СШ «Юность» (1103 0330223030 600);</w:t>
      </w:r>
    </w:p>
    <w:p w:rsidR="00653C92" w:rsidRPr="00653C92" w:rsidRDefault="00653C92" w:rsidP="00653C92">
      <w:pPr>
        <w:ind w:firstLine="709"/>
        <w:jc w:val="both"/>
        <w:rPr>
          <w:color w:val="000000"/>
          <w:sz w:val="24"/>
          <w:szCs w:val="24"/>
          <w:shd w:val="clear" w:color="auto" w:fill="FFFFFF"/>
        </w:rPr>
      </w:pPr>
      <w:r w:rsidRPr="00653C92">
        <w:rPr>
          <w:b/>
          <w:color w:val="000000"/>
          <w:sz w:val="24"/>
          <w:szCs w:val="24"/>
          <w:shd w:val="clear" w:color="auto" w:fill="FFFFFF"/>
        </w:rPr>
        <w:t>60,3 тыс. рублей -</w:t>
      </w:r>
      <w:r w:rsidRPr="00653C92">
        <w:rPr>
          <w:color w:val="000000"/>
          <w:sz w:val="24"/>
          <w:szCs w:val="24"/>
          <w:shd w:val="clear" w:color="auto" w:fill="FFFFFF"/>
        </w:rPr>
        <w:t xml:space="preserve"> </w:t>
      </w:r>
      <w:r w:rsidRPr="00653C92">
        <w:rPr>
          <w:sz w:val="24"/>
          <w:szCs w:val="24"/>
        </w:rPr>
        <w:t xml:space="preserve">возмещение расходов на оплату проезда и провоза багажа к месту использования отпуска (отдыха) и обратно лицам, работающим в учреждениях, расположенных в районах Крайнего Севера, и неработающим членам их семей для  </w:t>
      </w:r>
      <w:r w:rsidRPr="00653C92">
        <w:rPr>
          <w:rFonts w:eastAsia="Calibri"/>
          <w:sz w:val="24"/>
          <w:szCs w:val="24"/>
        </w:rPr>
        <w:t>МАУ ФСК «Атлет»  (1101 0330120880 600);</w:t>
      </w:r>
    </w:p>
    <w:p w:rsidR="00653C92" w:rsidRPr="00653C92" w:rsidRDefault="00653C92" w:rsidP="00653C92">
      <w:pPr>
        <w:ind w:firstLine="709"/>
        <w:jc w:val="both"/>
        <w:rPr>
          <w:color w:val="000000"/>
          <w:sz w:val="24"/>
          <w:szCs w:val="24"/>
          <w:shd w:val="clear" w:color="auto" w:fill="FFFFFF"/>
        </w:rPr>
      </w:pPr>
    </w:p>
    <w:p w:rsidR="00653C92" w:rsidRPr="00653C92" w:rsidRDefault="00653C92" w:rsidP="00653C92">
      <w:pPr>
        <w:tabs>
          <w:tab w:val="left" w:pos="709"/>
        </w:tabs>
        <w:autoSpaceDE w:val="0"/>
        <w:autoSpaceDN w:val="0"/>
        <w:adjustRightInd w:val="0"/>
        <w:ind w:firstLine="709"/>
        <w:jc w:val="both"/>
        <w:rPr>
          <w:b/>
          <w:sz w:val="24"/>
          <w:szCs w:val="24"/>
        </w:rPr>
      </w:pPr>
    </w:p>
    <w:p w:rsidR="00653C92" w:rsidRPr="00653C92" w:rsidRDefault="00653C92" w:rsidP="00653C92">
      <w:pPr>
        <w:tabs>
          <w:tab w:val="left" w:pos="0"/>
        </w:tabs>
        <w:ind w:firstLine="709"/>
        <w:jc w:val="both"/>
        <w:rPr>
          <w:sz w:val="24"/>
          <w:szCs w:val="24"/>
        </w:rPr>
      </w:pPr>
      <w:r w:rsidRPr="00653C92">
        <w:rPr>
          <w:b/>
          <w:sz w:val="24"/>
          <w:szCs w:val="24"/>
        </w:rPr>
        <w:t xml:space="preserve">2. Непрограммное мероприятие </w:t>
      </w:r>
      <w:r w:rsidRPr="00653C92">
        <w:rPr>
          <w:sz w:val="24"/>
          <w:szCs w:val="24"/>
        </w:rPr>
        <w:t xml:space="preserve"> внесены изменения в </w:t>
      </w:r>
      <w:r w:rsidRPr="00653C92">
        <w:rPr>
          <w:b/>
          <w:sz w:val="24"/>
          <w:szCs w:val="24"/>
        </w:rPr>
        <w:t xml:space="preserve">сумме (+) 486,4 тыс. рублей </w:t>
      </w:r>
      <w:r w:rsidRPr="00653C92">
        <w:rPr>
          <w:sz w:val="24"/>
          <w:szCs w:val="24"/>
        </w:rPr>
        <w:t>в том числе:</w:t>
      </w:r>
    </w:p>
    <w:p w:rsidR="00653C92" w:rsidRPr="00653C92" w:rsidRDefault="00653C92" w:rsidP="00653C92">
      <w:pPr>
        <w:tabs>
          <w:tab w:val="left" w:pos="0"/>
        </w:tabs>
        <w:ind w:firstLine="709"/>
        <w:jc w:val="both"/>
        <w:rPr>
          <w:b/>
          <w:sz w:val="24"/>
          <w:szCs w:val="24"/>
        </w:rPr>
      </w:pPr>
      <w:r w:rsidRPr="00653C92">
        <w:rPr>
          <w:b/>
          <w:sz w:val="24"/>
          <w:szCs w:val="24"/>
        </w:rPr>
        <w:t xml:space="preserve">увеличение бюджетных ассигнований: </w:t>
      </w:r>
    </w:p>
    <w:p w:rsidR="00653C92" w:rsidRPr="00653C92" w:rsidRDefault="00653C92" w:rsidP="00653C92">
      <w:pPr>
        <w:tabs>
          <w:tab w:val="left" w:pos="0"/>
        </w:tabs>
        <w:jc w:val="both"/>
        <w:rPr>
          <w:rFonts w:eastAsia="Calibri"/>
          <w:sz w:val="24"/>
          <w:szCs w:val="24"/>
        </w:rPr>
      </w:pPr>
      <w:r w:rsidRPr="00653C92">
        <w:rPr>
          <w:b/>
          <w:sz w:val="24"/>
          <w:szCs w:val="24"/>
        </w:rPr>
        <w:t xml:space="preserve">     360,0 тыс. рублей – </w:t>
      </w:r>
      <w:r w:rsidRPr="00653C92">
        <w:rPr>
          <w:sz w:val="24"/>
          <w:szCs w:val="24"/>
        </w:rPr>
        <w:t>в связи с</w:t>
      </w:r>
      <w:r w:rsidRPr="00653C92">
        <w:rPr>
          <w:b/>
          <w:sz w:val="24"/>
          <w:szCs w:val="24"/>
        </w:rPr>
        <w:t xml:space="preserve"> </w:t>
      </w:r>
      <w:r w:rsidRPr="00653C92">
        <w:rPr>
          <w:sz w:val="24"/>
          <w:szCs w:val="24"/>
        </w:rPr>
        <w:t xml:space="preserve">необходимостью оплаты расходов на приобретение и  замену вышедших из строя вентиляторов охлаждения конденсатора холодильной установки ледовой арены МАУДО СШ «Юность», на основании постановления Администрации города Апатиты от 24.09.2025 № 1949 «Об использовании бюджетных ассигнований резервного фонда Администрации города Апатиты». </w:t>
      </w:r>
      <w:r w:rsidRPr="00653C92">
        <w:rPr>
          <w:rFonts w:eastAsia="Calibri"/>
          <w:sz w:val="24"/>
          <w:szCs w:val="24"/>
        </w:rPr>
        <w:t xml:space="preserve"> (КБК 1105 9000090010 600);</w:t>
      </w:r>
    </w:p>
    <w:p w:rsidR="00653C92" w:rsidRPr="00653C92" w:rsidRDefault="00653C92" w:rsidP="00653C92">
      <w:pPr>
        <w:pStyle w:val="a3"/>
        <w:tabs>
          <w:tab w:val="left" w:pos="142"/>
        </w:tabs>
        <w:autoSpaceDE w:val="0"/>
        <w:autoSpaceDN w:val="0"/>
        <w:adjustRightInd w:val="0"/>
        <w:ind w:left="0" w:firstLine="709"/>
        <w:jc w:val="both"/>
        <w:rPr>
          <w:rFonts w:eastAsia="Calibri"/>
          <w:sz w:val="24"/>
          <w:szCs w:val="24"/>
        </w:rPr>
      </w:pPr>
      <w:r w:rsidRPr="00653C92">
        <w:rPr>
          <w:b/>
          <w:sz w:val="24"/>
          <w:szCs w:val="24"/>
        </w:rPr>
        <w:t xml:space="preserve">     126,4 тыс. рублей – </w:t>
      </w:r>
      <w:r w:rsidRPr="00653C92">
        <w:rPr>
          <w:sz w:val="24"/>
          <w:szCs w:val="24"/>
        </w:rPr>
        <w:t>в связи с</w:t>
      </w:r>
      <w:r w:rsidRPr="00653C92">
        <w:rPr>
          <w:b/>
          <w:sz w:val="24"/>
          <w:szCs w:val="24"/>
        </w:rPr>
        <w:t xml:space="preserve"> </w:t>
      </w:r>
      <w:r w:rsidRPr="00653C92">
        <w:rPr>
          <w:sz w:val="24"/>
          <w:szCs w:val="24"/>
        </w:rPr>
        <w:t xml:space="preserve">необходимостью оплаты расходов для проведения восстановительных работ на кабельной линии МАУДО СШ «Юность», авария на которой произошла 08.09.2025г, на основании постановления </w:t>
      </w:r>
      <w:r w:rsidRPr="00653C92">
        <w:rPr>
          <w:sz w:val="24"/>
          <w:szCs w:val="24"/>
        </w:rPr>
        <w:lastRenderedPageBreak/>
        <w:t xml:space="preserve">Администрации города Апатиты от 18.11.2025 № 2277 «Об использовании бюджетных ассигнований резервного фонда Администрации города Апатиты». </w:t>
      </w:r>
      <w:r w:rsidRPr="00653C92">
        <w:rPr>
          <w:rFonts w:eastAsia="Calibri"/>
          <w:sz w:val="24"/>
          <w:szCs w:val="24"/>
        </w:rPr>
        <w:t xml:space="preserve"> (КБК 1105 9000090010 600);</w:t>
      </w:r>
    </w:p>
    <w:p w:rsidR="00653C92" w:rsidRPr="00653C92" w:rsidRDefault="00653C92" w:rsidP="00653C92">
      <w:pPr>
        <w:shd w:val="clear" w:color="auto" w:fill="FFFFFF" w:themeFill="background1"/>
        <w:jc w:val="center"/>
        <w:rPr>
          <w:b/>
          <w:sz w:val="24"/>
          <w:szCs w:val="24"/>
        </w:rPr>
      </w:pPr>
      <w:r w:rsidRPr="00653C92">
        <w:rPr>
          <w:b/>
          <w:sz w:val="24"/>
          <w:szCs w:val="24"/>
        </w:rPr>
        <w:t>Совет депутатов города Апатиты</w:t>
      </w:r>
    </w:p>
    <w:p w:rsidR="00653C92" w:rsidRPr="00653C92" w:rsidRDefault="00653C92" w:rsidP="00653C92">
      <w:pPr>
        <w:shd w:val="clear" w:color="auto" w:fill="FFFFFF" w:themeFill="background1"/>
        <w:tabs>
          <w:tab w:val="left" w:pos="720"/>
          <w:tab w:val="left" w:pos="900"/>
        </w:tabs>
        <w:ind w:firstLine="709"/>
        <w:jc w:val="both"/>
        <w:rPr>
          <w:sz w:val="24"/>
          <w:szCs w:val="24"/>
        </w:rPr>
      </w:pPr>
      <w:r w:rsidRPr="00653C92">
        <w:rPr>
          <w:sz w:val="24"/>
          <w:szCs w:val="24"/>
        </w:rPr>
        <w:t xml:space="preserve">Расходы по главному распорядителю средств городского бюджета в 2025 году увеличены на </w:t>
      </w:r>
      <w:r w:rsidRPr="00653C92">
        <w:rPr>
          <w:b/>
          <w:sz w:val="24"/>
          <w:szCs w:val="24"/>
        </w:rPr>
        <w:t>68,5</w:t>
      </w:r>
      <w:r w:rsidRPr="00653C92">
        <w:rPr>
          <w:sz w:val="24"/>
          <w:szCs w:val="24"/>
        </w:rPr>
        <w:t xml:space="preserve"> </w:t>
      </w:r>
      <w:r w:rsidRPr="00653C92">
        <w:rPr>
          <w:b/>
          <w:sz w:val="24"/>
          <w:szCs w:val="24"/>
        </w:rPr>
        <w:t>тыс. рублей</w:t>
      </w:r>
      <w:r w:rsidRPr="00653C92">
        <w:rPr>
          <w:sz w:val="24"/>
          <w:szCs w:val="24"/>
        </w:rPr>
        <w:t xml:space="preserve"> и составили </w:t>
      </w:r>
      <w:r w:rsidRPr="00653C92">
        <w:rPr>
          <w:b/>
          <w:sz w:val="24"/>
          <w:szCs w:val="24"/>
        </w:rPr>
        <w:t xml:space="preserve">13 236,4 тыс. рублей. </w:t>
      </w:r>
      <w:r w:rsidRPr="00653C92">
        <w:rPr>
          <w:sz w:val="24"/>
          <w:szCs w:val="24"/>
        </w:rPr>
        <w:t>В расходы на 2026-2027 годы изменения не вносились.</w:t>
      </w:r>
    </w:p>
    <w:p w:rsidR="00653C92" w:rsidRPr="00653C92" w:rsidRDefault="00653C92" w:rsidP="00653C92">
      <w:pPr>
        <w:shd w:val="clear" w:color="auto" w:fill="FFFFFF" w:themeFill="background1"/>
        <w:tabs>
          <w:tab w:val="left" w:pos="720"/>
          <w:tab w:val="left" w:pos="900"/>
        </w:tabs>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0"/>
        <w:gridCol w:w="1549"/>
        <w:gridCol w:w="2496"/>
        <w:gridCol w:w="1492"/>
      </w:tblGrid>
      <w:tr w:rsidR="00653C92" w:rsidRPr="00653C92" w:rsidTr="00653C92">
        <w:tc>
          <w:tcPr>
            <w:tcW w:w="3891" w:type="dxa"/>
            <w:vMerge w:val="restart"/>
            <w:tcBorders>
              <w:top w:val="single" w:sz="4" w:space="0" w:color="auto"/>
              <w:left w:val="single" w:sz="4" w:space="0" w:color="auto"/>
              <w:bottom w:val="single" w:sz="4" w:space="0" w:color="auto"/>
              <w:right w:val="single" w:sz="4" w:space="0" w:color="auto"/>
            </w:tcBorders>
            <w:vAlign w:val="center"/>
            <w:hideMark/>
          </w:tcPr>
          <w:p w:rsidR="00653C92" w:rsidRPr="00653C92" w:rsidRDefault="00653C92" w:rsidP="00653C92">
            <w:pPr>
              <w:shd w:val="clear" w:color="auto" w:fill="FFFFFF" w:themeFill="background1"/>
              <w:tabs>
                <w:tab w:val="left" w:pos="720"/>
                <w:tab w:val="left" w:pos="900"/>
              </w:tabs>
              <w:jc w:val="center"/>
              <w:rPr>
                <w:sz w:val="24"/>
                <w:szCs w:val="24"/>
              </w:rPr>
            </w:pPr>
            <w:r w:rsidRPr="00653C92">
              <w:rPr>
                <w:sz w:val="24"/>
                <w:szCs w:val="24"/>
              </w:rPr>
              <w:t xml:space="preserve">Наименование муниципальной программы </w:t>
            </w:r>
          </w:p>
          <w:p w:rsidR="00653C92" w:rsidRPr="00653C92" w:rsidRDefault="00653C92" w:rsidP="00653C92">
            <w:pPr>
              <w:shd w:val="clear" w:color="auto" w:fill="FFFFFF" w:themeFill="background1"/>
              <w:tabs>
                <w:tab w:val="left" w:pos="720"/>
                <w:tab w:val="left" w:pos="900"/>
              </w:tabs>
              <w:jc w:val="center"/>
              <w:rPr>
                <w:sz w:val="24"/>
                <w:szCs w:val="24"/>
              </w:rPr>
            </w:pPr>
            <w:r w:rsidRPr="00653C92">
              <w:rPr>
                <w:sz w:val="24"/>
                <w:szCs w:val="24"/>
              </w:rPr>
              <w:t>/непрограммных мероприятий</w:t>
            </w:r>
          </w:p>
        </w:tc>
        <w:tc>
          <w:tcPr>
            <w:tcW w:w="5679" w:type="dxa"/>
            <w:gridSpan w:val="3"/>
            <w:tcBorders>
              <w:top w:val="single" w:sz="4" w:space="0" w:color="auto"/>
              <w:left w:val="single" w:sz="4" w:space="0" w:color="auto"/>
              <w:bottom w:val="single" w:sz="4" w:space="0" w:color="auto"/>
              <w:right w:val="single" w:sz="4" w:space="0" w:color="auto"/>
            </w:tcBorders>
            <w:hideMark/>
          </w:tcPr>
          <w:p w:rsidR="00653C92" w:rsidRPr="00653C92" w:rsidRDefault="00653C92" w:rsidP="00653C92">
            <w:pPr>
              <w:shd w:val="clear" w:color="auto" w:fill="FFFFFF" w:themeFill="background1"/>
              <w:tabs>
                <w:tab w:val="left" w:pos="720"/>
                <w:tab w:val="left" w:pos="900"/>
              </w:tabs>
              <w:jc w:val="center"/>
              <w:rPr>
                <w:b/>
                <w:sz w:val="24"/>
                <w:szCs w:val="24"/>
              </w:rPr>
            </w:pPr>
            <w:r w:rsidRPr="00653C92">
              <w:rPr>
                <w:b/>
                <w:sz w:val="24"/>
                <w:szCs w:val="24"/>
              </w:rPr>
              <w:t>2025 год</w:t>
            </w:r>
          </w:p>
        </w:tc>
      </w:tr>
      <w:tr w:rsidR="00653C92" w:rsidRPr="00653C92" w:rsidTr="00653C92">
        <w:trPr>
          <w:trHeight w:val="10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653C92" w:rsidRPr="00653C92" w:rsidRDefault="00653C92" w:rsidP="00653C92">
            <w:pPr>
              <w:shd w:val="clear" w:color="auto" w:fill="FFFFFF" w:themeFill="background1"/>
              <w:rPr>
                <w:sz w:val="24"/>
                <w:szCs w:val="24"/>
              </w:rPr>
            </w:pPr>
          </w:p>
        </w:tc>
        <w:tc>
          <w:tcPr>
            <w:tcW w:w="1556" w:type="dxa"/>
            <w:tcBorders>
              <w:top w:val="single" w:sz="4" w:space="0" w:color="auto"/>
              <w:left w:val="single" w:sz="4" w:space="0" w:color="auto"/>
              <w:bottom w:val="single" w:sz="4" w:space="0" w:color="auto"/>
              <w:right w:val="single" w:sz="4" w:space="0" w:color="auto"/>
            </w:tcBorders>
            <w:vAlign w:val="center"/>
            <w:hideMark/>
          </w:tcPr>
          <w:p w:rsidR="00653C92" w:rsidRPr="00653C92" w:rsidRDefault="00653C92" w:rsidP="00653C92">
            <w:pPr>
              <w:shd w:val="clear" w:color="auto" w:fill="FFFFFF" w:themeFill="background1"/>
              <w:tabs>
                <w:tab w:val="left" w:pos="720"/>
                <w:tab w:val="left" w:pos="900"/>
              </w:tabs>
              <w:jc w:val="center"/>
              <w:rPr>
                <w:sz w:val="24"/>
                <w:szCs w:val="24"/>
              </w:rPr>
            </w:pPr>
            <w:r w:rsidRPr="00653C92">
              <w:rPr>
                <w:sz w:val="24"/>
                <w:szCs w:val="24"/>
              </w:rPr>
              <w:t>Утверждено</w:t>
            </w:r>
          </w:p>
        </w:tc>
        <w:tc>
          <w:tcPr>
            <w:tcW w:w="2598" w:type="dxa"/>
            <w:tcBorders>
              <w:top w:val="single" w:sz="4" w:space="0" w:color="auto"/>
              <w:left w:val="single" w:sz="4" w:space="0" w:color="auto"/>
              <w:bottom w:val="single" w:sz="4" w:space="0" w:color="auto"/>
              <w:right w:val="single" w:sz="4" w:space="0" w:color="auto"/>
            </w:tcBorders>
            <w:vAlign w:val="center"/>
            <w:hideMark/>
          </w:tcPr>
          <w:p w:rsidR="00653C92" w:rsidRPr="00653C92" w:rsidRDefault="00653C92" w:rsidP="00653C92">
            <w:pPr>
              <w:shd w:val="clear" w:color="auto" w:fill="FFFFFF" w:themeFill="background1"/>
              <w:tabs>
                <w:tab w:val="left" w:pos="720"/>
                <w:tab w:val="left" w:pos="900"/>
              </w:tabs>
              <w:jc w:val="center"/>
              <w:rPr>
                <w:sz w:val="24"/>
                <w:szCs w:val="24"/>
              </w:rPr>
            </w:pPr>
            <w:r w:rsidRPr="00653C92">
              <w:rPr>
                <w:sz w:val="24"/>
                <w:szCs w:val="24"/>
              </w:rPr>
              <w:t>Изменения</w:t>
            </w:r>
          </w:p>
        </w:tc>
        <w:tc>
          <w:tcPr>
            <w:tcW w:w="1525" w:type="dxa"/>
            <w:tcBorders>
              <w:top w:val="single" w:sz="4" w:space="0" w:color="auto"/>
              <w:left w:val="single" w:sz="4" w:space="0" w:color="auto"/>
              <w:bottom w:val="single" w:sz="4" w:space="0" w:color="auto"/>
              <w:right w:val="single" w:sz="4" w:space="0" w:color="auto"/>
            </w:tcBorders>
            <w:vAlign w:val="center"/>
            <w:hideMark/>
          </w:tcPr>
          <w:p w:rsidR="00653C92" w:rsidRPr="00653C92" w:rsidRDefault="00653C92" w:rsidP="00653C92">
            <w:pPr>
              <w:shd w:val="clear" w:color="auto" w:fill="FFFFFF" w:themeFill="background1"/>
              <w:tabs>
                <w:tab w:val="left" w:pos="720"/>
                <w:tab w:val="left" w:pos="900"/>
              </w:tabs>
              <w:jc w:val="center"/>
              <w:rPr>
                <w:sz w:val="24"/>
                <w:szCs w:val="24"/>
              </w:rPr>
            </w:pPr>
            <w:r w:rsidRPr="00653C92">
              <w:rPr>
                <w:sz w:val="24"/>
                <w:szCs w:val="24"/>
              </w:rPr>
              <w:t>Проект Решения</w:t>
            </w:r>
          </w:p>
        </w:tc>
      </w:tr>
      <w:tr w:rsidR="00653C92" w:rsidRPr="00653C92" w:rsidTr="00653C92">
        <w:tc>
          <w:tcPr>
            <w:tcW w:w="3891" w:type="dxa"/>
            <w:tcBorders>
              <w:top w:val="single" w:sz="4" w:space="0" w:color="auto"/>
              <w:left w:val="single" w:sz="4" w:space="0" w:color="auto"/>
              <w:bottom w:val="single" w:sz="4" w:space="0" w:color="auto"/>
              <w:right w:val="single" w:sz="4" w:space="0" w:color="auto"/>
            </w:tcBorders>
            <w:vAlign w:val="center"/>
            <w:hideMark/>
          </w:tcPr>
          <w:p w:rsidR="00653C92" w:rsidRPr="00653C92" w:rsidRDefault="00653C92" w:rsidP="00653C92">
            <w:pPr>
              <w:shd w:val="clear" w:color="auto" w:fill="FFFFFF" w:themeFill="background1"/>
              <w:tabs>
                <w:tab w:val="left" w:pos="720"/>
                <w:tab w:val="left" w:pos="900"/>
              </w:tabs>
              <w:jc w:val="center"/>
              <w:rPr>
                <w:sz w:val="24"/>
                <w:szCs w:val="24"/>
              </w:rPr>
            </w:pPr>
            <w:r w:rsidRPr="00653C92">
              <w:rPr>
                <w:sz w:val="24"/>
                <w:szCs w:val="24"/>
              </w:rPr>
              <w:t>1</w:t>
            </w:r>
          </w:p>
        </w:tc>
        <w:tc>
          <w:tcPr>
            <w:tcW w:w="1556" w:type="dxa"/>
            <w:tcBorders>
              <w:top w:val="single" w:sz="4" w:space="0" w:color="auto"/>
              <w:left w:val="single" w:sz="4" w:space="0" w:color="auto"/>
              <w:bottom w:val="single" w:sz="4" w:space="0" w:color="auto"/>
              <w:right w:val="single" w:sz="4" w:space="0" w:color="auto"/>
            </w:tcBorders>
            <w:vAlign w:val="center"/>
            <w:hideMark/>
          </w:tcPr>
          <w:p w:rsidR="00653C92" w:rsidRPr="00653C92" w:rsidRDefault="00653C92" w:rsidP="00653C92">
            <w:pPr>
              <w:shd w:val="clear" w:color="auto" w:fill="FFFFFF" w:themeFill="background1"/>
              <w:tabs>
                <w:tab w:val="left" w:pos="720"/>
                <w:tab w:val="left" w:pos="900"/>
              </w:tabs>
              <w:jc w:val="center"/>
              <w:rPr>
                <w:sz w:val="24"/>
                <w:szCs w:val="24"/>
              </w:rPr>
            </w:pPr>
            <w:r w:rsidRPr="00653C92">
              <w:rPr>
                <w:sz w:val="24"/>
                <w:szCs w:val="24"/>
              </w:rPr>
              <w:t>2</w:t>
            </w:r>
          </w:p>
        </w:tc>
        <w:tc>
          <w:tcPr>
            <w:tcW w:w="2598" w:type="dxa"/>
            <w:tcBorders>
              <w:top w:val="single" w:sz="4" w:space="0" w:color="auto"/>
              <w:left w:val="single" w:sz="4" w:space="0" w:color="auto"/>
              <w:bottom w:val="single" w:sz="4" w:space="0" w:color="auto"/>
              <w:right w:val="single" w:sz="4" w:space="0" w:color="auto"/>
            </w:tcBorders>
            <w:hideMark/>
          </w:tcPr>
          <w:p w:rsidR="00653C92" w:rsidRPr="00653C92" w:rsidRDefault="00653C92" w:rsidP="00653C92">
            <w:pPr>
              <w:shd w:val="clear" w:color="auto" w:fill="FFFFFF" w:themeFill="background1"/>
              <w:tabs>
                <w:tab w:val="left" w:pos="720"/>
                <w:tab w:val="left" w:pos="900"/>
              </w:tabs>
              <w:jc w:val="center"/>
              <w:rPr>
                <w:sz w:val="24"/>
                <w:szCs w:val="24"/>
              </w:rPr>
            </w:pPr>
            <w:r w:rsidRPr="00653C92">
              <w:rPr>
                <w:sz w:val="24"/>
                <w:szCs w:val="24"/>
              </w:rPr>
              <w:t>3</w:t>
            </w:r>
          </w:p>
        </w:tc>
        <w:tc>
          <w:tcPr>
            <w:tcW w:w="1525" w:type="dxa"/>
            <w:tcBorders>
              <w:top w:val="single" w:sz="4" w:space="0" w:color="auto"/>
              <w:left w:val="single" w:sz="4" w:space="0" w:color="auto"/>
              <w:bottom w:val="single" w:sz="4" w:space="0" w:color="auto"/>
              <w:right w:val="single" w:sz="4" w:space="0" w:color="auto"/>
            </w:tcBorders>
            <w:vAlign w:val="center"/>
            <w:hideMark/>
          </w:tcPr>
          <w:p w:rsidR="00653C92" w:rsidRPr="00653C92" w:rsidRDefault="00653C92" w:rsidP="00653C92">
            <w:pPr>
              <w:shd w:val="clear" w:color="auto" w:fill="FFFFFF" w:themeFill="background1"/>
              <w:tabs>
                <w:tab w:val="left" w:pos="720"/>
                <w:tab w:val="left" w:pos="900"/>
              </w:tabs>
              <w:jc w:val="center"/>
              <w:rPr>
                <w:sz w:val="24"/>
                <w:szCs w:val="24"/>
              </w:rPr>
            </w:pPr>
            <w:r w:rsidRPr="00653C92">
              <w:rPr>
                <w:sz w:val="24"/>
                <w:szCs w:val="24"/>
              </w:rPr>
              <w:t>4</w:t>
            </w:r>
          </w:p>
        </w:tc>
      </w:tr>
      <w:tr w:rsidR="00653C92" w:rsidRPr="00653C92" w:rsidTr="00653C92">
        <w:tc>
          <w:tcPr>
            <w:tcW w:w="3891" w:type="dxa"/>
            <w:tcBorders>
              <w:top w:val="single" w:sz="4" w:space="0" w:color="auto"/>
              <w:left w:val="single" w:sz="4" w:space="0" w:color="auto"/>
              <w:bottom w:val="single" w:sz="4" w:space="0" w:color="auto"/>
              <w:right w:val="single" w:sz="4" w:space="0" w:color="auto"/>
            </w:tcBorders>
            <w:vAlign w:val="center"/>
            <w:hideMark/>
          </w:tcPr>
          <w:p w:rsidR="00653C92" w:rsidRPr="00653C92" w:rsidRDefault="00653C92" w:rsidP="00653C92">
            <w:pPr>
              <w:shd w:val="clear" w:color="auto" w:fill="FFFFFF" w:themeFill="background1"/>
              <w:tabs>
                <w:tab w:val="left" w:pos="720"/>
                <w:tab w:val="left" w:pos="900"/>
              </w:tabs>
              <w:rPr>
                <w:b/>
                <w:sz w:val="24"/>
                <w:szCs w:val="24"/>
              </w:rPr>
            </w:pPr>
            <w:r w:rsidRPr="00653C92">
              <w:rPr>
                <w:b/>
                <w:sz w:val="24"/>
                <w:szCs w:val="24"/>
              </w:rPr>
              <w:t>Непрограммные мероприятия</w:t>
            </w:r>
          </w:p>
        </w:tc>
        <w:tc>
          <w:tcPr>
            <w:tcW w:w="1556"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shd w:val="clear" w:color="auto" w:fill="FFFFFF" w:themeFill="background1"/>
              <w:tabs>
                <w:tab w:val="left" w:pos="720"/>
                <w:tab w:val="left" w:pos="900"/>
              </w:tabs>
              <w:jc w:val="center"/>
              <w:rPr>
                <w:b/>
                <w:color w:val="000000"/>
                <w:sz w:val="24"/>
                <w:szCs w:val="24"/>
              </w:rPr>
            </w:pPr>
            <w:r w:rsidRPr="00653C92">
              <w:rPr>
                <w:b/>
                <w:color w:val="000000"/>
                <w:sz w:val="24"/>
                <w:szCs w:val="24"/>
              </w:rPr>
              <w:t>10 628,2</w:t>
            </w:r>
          </w:p>
        </w:tc>
        <w:tc>
          <w:tcPr>
            <w:tcW w:w="2598"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shd w:val="clear" w:color="auto" w:fill="FFFFFF" w:themeFill="background1"/>
              <w:tabs>
                <w:tab w:val="left" w:pos="720"/>
                <w:tab w:val="left" w:pos="900"/>
              </w:tabs>
              <w:jc w:val="center"/>
              <w:rPr>
                <w:b/>
                <w:sz w:val="24"/>
                <w:szCs w:val="24"/>
              </w:rPr>
            </w:pPr>
            <w:r w:rsidRPr="00653C92">
              <w:rPr>
                <w:b/>
                <w:sz w:val="24"/>
                <w:szCs w:val="24"/>
              </w:rPr>
              <w:t>(+) 68,5</w:t>
            </w:r>
          </w:p>
        </w:tc>
        <w:tc>
          <w:tcPr>
            <w:tcW w:w="1525"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shd w:val="clear" w:color="auto" w:fill="FFFFFF" w:themeFill="background1"/>
              <w:tabs>
                <w:tab w:val="left" w:pos="720"/>
                <w:tab w:val="left" w:pos="900"/>
              </w:tabs>
              <w:jc w:val="center"/>
              <w:rPr>
                <w:b/>
                <w:color w:val="000000"/>
                <w:sz w:val="24"/>
                <w:szCs w:val="24"/>
              </w:rPr>
            </w:pPr>
            <w:r w:rsidRPr="00653C92">
              <w:rPr>
                <w:b/>
                <w:color w:val="000000"/>
                <w:sz w:val="24"/>
                <w:szCs w:val="24"/>
              </w:rPr>
              <w:t>10 696,7</w:t>
            </w:r>
          </w:p>
        </w:tc>
      </w:tr>
      <w:tr w:rsidR="00653C92" w:rsidRPr="00653C92" w:rsidTr="00653C92">
        <w:trPr>
          <w:trHeight w:val="791"/>
        </w:trPr>
        <w:tc>
          <w:tcPr>
            <w:tcW w:w="3891" w:type="dxa"/>
            <w:tcBorders>
              <w:top w:val="single" w:sz="4" w:space="0" w:color="auto"/>
              <w:left w:val="single" w:sz="4" w:space="0" w:color="auto"/>
              <w:bottom w:val="single" w:sz="4" w:space="0" w:color="auto"/>
              <w:right w:val="single" w:sz="4" w:space="0" w:color="auto"/>
            </w:tcBorders>
            <w:shd w:val="clear" w:color="auto" w:fill="auto"/>
          </w:tcPr>
          <w:p w:rsidR="00653C92" w:rsidRPr="00653C92" w:rsidRDefault="00653C92" w:rsidP="00653C92">
            <w:pPr>
              <w:shd w:val="clear" w:color="auto" w:fill="FFFFFF" w:themeFill="background1"/>
              <w:tabs>
                <w:tab w:val="left" w:pos="720"/>
                <w:tab w:val="left" w:pos="900"/>
              </w:tabs>
              <w:rPr>
                <w:sz w:val="24"/>
                <w:szCs w:val="24"/>
              </w:rPr>
            </w:pPr>
            <w:r w:rsidRPr="00653C92">
              <w:rPr>
                <w:sz w:val="24"/>
                <w:szCs w:val="24"/>
              </w:rPr>
              <w:t>Расходы на выплаты по оплате труда председателя представительного органа муниципального образования</w:t>
            </w:r>
          </w:p>
        </w:tc>
        <w:tc>
          <w:tcPr>
            <w:tcW w:w="1556"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shd w:val="clear" w:color="auto" w:fill="FFFFFF" w:themeFill="background1"/>
              <w:tabs>
                <w:tab w:val="left" w:pos="720"/>
                <w:tab w:val="left" w:pos="900"/>
              </w:tabs>
              <w:jc w:val="center"/>
              <w:rPr>
                <w:color w:val="000000"/>
                <w:sz w:val="24"/>
                <w:szCs w:val="24"/>
              </w:rPr>
            </w:pPr>
            <w:r w:rsidRPr="00653C92">
              <w:rPr>
                <w:color w:val="000000"/>
                <w:sz w:val="24"/>
                <w:szCs w:val="24"/>
              </w:rPr>
              <w:t>3 127,8</w:t>
            </w:r>
          </w:p>
        </w:tc>
        <w:tc>
          <w:tcPr>
            <w:tcW w:w="2598"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shd w:val="clear" w:color="auto" w:fill="FFFFFF" w:themeFill="background1"/>
              <w:tabs>
                <w:tab w:val="left" w:pos="720"/>
                <w:tab w:val="left" w:pos="900"/>
              </w:tabs>
              <w:jc w:val="center"/>
              <w:rPr>
                <w:sz w:val="24"/>
                <w:szCs w:val="24"/>
              </w:rPr>
            </w:pPr>
            <w:r w:rsidRPr="00653C92">
              <w:rPr>
                <w:sz w:val="24"/>
                <w:szCs w:val="24"/>
              </w:rPr>
              <w:t>(+) 92,8</w:t>
            </w:r>
          </w:p>
        </w:tc>
        <w:tc>
          <w:tcPr>
            <w:tcW w:w="1525"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shd w:val="clear" w:color="auto" w:fill="FFFFFF" w:themeFill="background1"/>
              <w:tabs>
                <w:tab w:val="left" w:pos="720"/>
                <w:tab w:val="left" w:pos="900"/>
              </w:tabs>
              <w:jc w:val="center"/>
              <w:rPr>
                <w:color w:val="000000"/>
                <w:sz w:val="24"/>
                <w:szCs w:val="24"/>
              </w:rPr>
            </w:pPr>
            <w:r w:rsidRPr="00653C92">
              <w:rPr>
                <w:color w:val="000000"/>
                <w:sz w:val="24"/>
                <w:szCs w:val="24"/>
              </w:rPr>
              <w:t>3 220,6</w:t>
            </w:r>
          </w:p>
        </w:tc>
      </w:tr>
      <w:tr w:rsidR="00653C92" w:rsidRPr="00653C92" w:rsidTr="00653C92">
        <w:trPr>
          <w:trHeight w:val="791"/>
        </w:trPr>
        <w:tc>
          <w:tcPr>
            <w:tcW w:w="3891" w:type="dxa"/>
            <w:tcBorders>
              <w:top w:val="single" w:sz="4" w:space="0" w:color="auto"/>
              <w:left w:val="single" w:sz="4" w:space="0" w:color="auto"/>
              <w:bottom w:val="single" w:sz="4" w:space="0" w:color="auto"/>
              <w:right w:val="single" w:sz="4" w:space="0" w:color="auto"/>
            </w:tcBorders>
            <w:shd w:val="clear" w:color="auto" w:fill="auto"/>
          </w:tcPr>
          <w:p w:rsidR="00653C92" w:rsidRPr="00653C92" w:rsidRDefault="00653C92" w:rsidP="00653C92">
            <w:pPr>
              <w:shd w:val="clear" w:color="auto" w:fill="FFFFFF" w:themeFill="background1"/>
              <w:tabs>
                <w:tab w:val="left" w:pos="720"/>
                <w:tab w:val="left" w:pos="900"/>
              </w:tabs>
              <w:rPr>
                <w:sz w:val="24"/>
                <w:szCs w:val="24"/>
              </w:rPr>
            </w:pPr>
            <w:r w:rsidRPr="00653C92">
              <w:rPr>
                <w:sz w:val="24"/>
                <w:szCs w:val="24"/>
              </w:rPr>
              <w:t>Расходы на обеспечение функций председателя представительного органа муниципального образования</w:t>
            </w:r>
          </w:p>
        </w:tc>
        <w:tc>
          <w:tcPr>
            <w:tcW w:w="1556"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shd w:val="clear" w:color="auto" w:fill="FFFFFF" w:themeFill="background1"/>
              <w:tabs>
                <w:tab w:val="left" w:pos="720"/>
                <w:tab w:val="left" w:pos="900"/>
              </w:tabs>
              <w:jc w:val="center"/>
              <w:rPr>
                <w:color w:val="000000"/>
                <w:sz w:val="24"/>
                <w:szCs w:val="24"/>
              </w:rPr>
            </w:pPr>
            <w:r w:rsidRPr="00653C92">
              <w:rPr>
                <w:color w:val="000000"/>
                <w:sz w:val="24"/>
                <w:szCs w:val="24"/>
              </w:rPr>
              <w:t>217,9</w:t>
            </w:r>
          </w:p>
        </w:tc>
        <w:tc>
          <w:tcPr>
            <w:tcW w:w="2598"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shd w:val="clear" w:color="auto" w:fill="FFFFFF" w:themeFill="background1"/>
              <w:tabs>
                <w:tab w:val="left" w:pos="720"/>
                <w:tab w:val="left" w:pos="900"/>
              </w:tabs>
              <w:jc w:val="center"/>
              <w:rPr>
                <w:sz w:val="24"/>
                <w:szCs w:val="24"/>
              </w:rPr>
            </w:pPr>
            <w:r w:rsidRPr="00653C92">
              <w:rPr>
                <w:sz w:val="24"/>
                <w:szCs w:val="24"/>
              </w:rPr>
              <w:t>(+) 78,5</w:t>
            </w:r>
          </w:p>
        </w:tc>
        <w:tc>
          <w:tcPr>
            <w:tcW w:w="1525"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shd w:val="clear" w:color="auto" w:fill="FFFFFF" w:themeFill="background1"/>
              <w:tabs>
                <w:tab w:val="left" w:pos="720"/>
                <w:tab w:val="left" w:pos="900"/>
              </w:tabs>
              <w:jc w:val="center"/>
              <w:rPr>
                <w:color w:val="000000"/>
                <w:sz w:val="24"/>
                <w:szCs w:val="24"/>
              </w:rPr>
            </w:pPr>
            <w:r w:rsidRPr="00653C92">
              <w:rPr>
                <w:color w:val="000000"/>
                <w:sz w:val="24"/>
                <w:szCs w:val="24"/>
              </w:rPr>
              <w:t>296,4</w:t>
            </w:r>
          </w:p>
        </w:tc>
      </w:tr>
      <w:tr w:rsidR="00653C92" w:rsidRPr="00653C92" w:rsidTr="00653C92">
        <w:trPr>
          <w:trHeight w:val="791"/>
        </w:trPr>
        <w:tc>
          <w:tcPr>
            <w:tcW w:w="3891" w:type="dxa"/>
            <w:tcBorders>
              <w:top w:val="single" w:sz="4" w:space="0" w:color="auto"/>
              <w:left w:val="single" w:sz="4" w:space="0" w:color="auto"/>
              <w:bottom w:val="single" w:sz="4" w:space="0" w:color="auto"/>
              <w:right w:val="single" w:sz="4" w:space="0" w:color="auto"/>
            </w:tcBorders>
            <w:shd w:val="clear" w:color="auto" w:fill="auto"/>
          </w:tcPr>
          <w:p w:rsidR="00653C92" w:rsidRPr="00653C92" w:rsidRDefault="00653C92" w:rsidP="00653C92">
            <w:pPr>
              <w:shd w:val="clear" w:color="auto" w:fill="FFFFFF" w:themeFill="background1"/>
              <w:tabs>
                <w:tab w:val="left" w:pos="720"/>
                <w:tab w:val="left" w:pos="900"/>
              </w:tabs>
              <w:rPr>
                <w:sz w:val="24"/>
                <w:szCs w:val="24"/>
              </w:rPr>
            </w:pPr>
            <w:r w:rsidRPr="00653C92">
              <w:rPr>
                <w:sz w:val="24"/>
                <w:szCs w:val="24"/>
              </w:rPr>
              <w:t>Расходы на обеспечение функций депутатов представительного органа муниципального образования</w:t>
            </w:r>
          </w:p>
        </w:tc>
        <w:tc>
          <w:tcPr>
            <w:tcW w:w="1556"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shd w:val="clear" w:color="auto" w:fill="FFFFFF" w:themeFill="background1"/>
              <w:tabs>
                <w:tab w:val="left" w:pos="720"/>
                <w:tab w:val="left" w:pos="900"/>
              </w:tabs>
              <w:jc w:val="center"/>
              <w:rPr>
                <w:color w:val="000000"/>
                <w:sz w:val="24"/>
                <w:szCs w:val="24"/>
              </w:rPr>
            </w:pPr>
            <w:r w:rsidRPr="00653C92">
              <w:rPr>
                <w:color w:val="000000"/>
                <w:sz w:val="24"/>
                <w:szCs w:val="24"/>
              </w:rPr>
              <w:t>51,8</w:t>
            </w:r>
          </w:p>
        </w:tc>
        <w:tc>
          <w:tcPr>
            <w:tcW w:w="2598"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shd w:val="clear" w:color="auto" w:fill="FFFFFF" w:themeFill="background1"/>
              <w:tabs>
                <w:tab w:val="left" w:pos="720"/>
                <w:tab w:val="left" w:pos="900"/>
              </w:tabs>
              <w:jc w:val="center"/>
              <w:rPr>
                <w:sz w:val="24"/>
                <w:szCs w:val="24"/>
              </w:rPr>
            </w:pPr>
            <w:r w:rsidRPr="00653C92">
              <w:rPr>
                <w:sz w:val="24"/>
                <w:szCs w:val="24"/>
              </w:rPr>
              <w:t>(-) 14,7</w:t>
            </w:r>
          </w:p>
        </w:tc>
        <w:tc>
          <w:tcPr>
            <w:tcW w:w="1525"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shd w:val="clear" w:color="auto" w:fill="FFFFFF" w:themeFill="background1"/>
              <w:tabs>
                <w:tab w:val="left" w:pos="720"/>
                <w:tab w:val="left" w:pos="900"/>
              </w:tabs>
              <w:jc w:val="center"/>
              <w:rPr>
                <w:color w:val="000000"/>
                <w:sz w:val="24"/>
                <w:szCs w:val="24"/>
              </w:rPr>
            </w:pPr>
            <w:r w:rsidRPr="00653C92">
              <w:rPr>
                <w:color w:val="000000"/>
                <w:sz w:val="24"/>
                <w:szCs w:val="24"/>
              </w:rPr>
              <w:t>37,1</w:t>
            </w:r>
          </w:p>
        </w:tc>
      </w:tr>
      <w:tr w:rsidR="00653C92" w:rsidRPr="00653C92" w:rsidTr="00653C92">
        <w:trPr>
          <w:trHeight w:val="791"/>
        </w:trPr>
        <w:tc>
          <w:tcPr>
            <w:tcW w:w="3891" w:type="dxa"/>
            <w:tcBorders>
              <w:top w:val="single" w:sz="4" w:space="0" w:color="auto"/>
              <w:left w:val="single" w:sz="4" w:space="0" w:color="auto"/>
              <w:bottom w:val="single" w:sz="4" w:space="0" w:color="auto"/>
              <w:right w:val="single" w:sz="4" w:space="0" w:color="auto"/>
            </w:tcBorders>
            <w:shd w:val="clear" w:color="auto" w:fill="auto"/>
          </w:tcPr>
          <w:p w:rsidR="00653C92" w:rsidRPr="00653C92" w:rsidRDefault="00653C92" w:rsidP="00653C92">
            <w:pPr>
              <w:shd w:val="clear" w:color="auto" w:fill="FFFFFF" w:themeFill="background1"/>
              <w:tabs>
                <w:tab w:val="left" w:pos="720"/>
                <w:tab w:val="left" w:pos="900"/>
              </w:tabs>
              <w:rPr>
                <w:sz w:val="24"/>
                <w:szCs w:val="24"/>
              </w:rPr>
            </w:pPr>
            <w:r w:rsidRPr="00653C92">
              <w:rPr>
                <w:sz w:val="24"/>
                <w:szCs w:val="24"/>
              </w:rPr>
              <w:t>Расходы на обеспечение функций работников органов местного самоуправления</w:t>
            </w:r>
          </w:p>
        </w:tc>
        <w:tc>
          <w:tcPr>
            <w:tcW w:w="1556"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shd w:val="clear" w:color="auto" w:fill="FFFFFF" w:themeFill="background1"/>
              <w:tabs>
                <w:tab w:val="left" w:pos="720"/>
                <w:tab w:val="left" w:pos="900"/>
              </w:tabs>
              <w:jc w:val="center"/>
              <w:rPr>
                <w:color w:val="000000"/>
                <w:sz w:val="24"/>
                <w:szCs w:val="24"/>
              </w:rPr>
            </w:pPr>
            <w:r w:rsidRPr="00653C92">
              <w:rPr>
                <w:color w:val="000000"/>
                <w:sz w:val="24"/>
                <w:szCs w:val="24"/>
              </w:rPr>
              <w:t>32,6</w:t>
            </w:r>
          </w:p>
        </w:tc>
        <w:tc>
          <w:tcPr>
            <w:tcW w:w="2598"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shd w:val="clear" w:color="auto" w:fill="FFFFFF" w:themeFill="background1"/>
              <w:tabs>
                <w:tab w:val="left" w:pos="720"/>
                <w:tab w:val="left" w:pos="900"/>
              </w:tabs>
              <w:jc w:val="center"/>
              <w:rPr>
                <w:sz w:val="24"/>
                <w:szCs w:val="24"/>
              </w:rPr>
            </w:pPr>
            <w:r w:rsidRPr="00653C92">
              <w:rPr>
                <w:sz w:val="24"/>
                <w:szCs w:val="24"/>
              </w:rPr>
              <w:t>(+) 23,9</w:t>
            </w:r>
          </w:p>
        </w:tc>
        <w:tc>
          <w:tcPr>
            <w:tcW w:w="1525"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shd w:val="clear" w:color="auto" w:fill="FFFFFF" w:themeFill="background1"/>
              <w:tabs>
                <w:tab w:val="left" w:pos="720"/>
                <w:tab w:val="left" w:pos="900"/>
              </w:tabs>
              <w:jc w:val="center"/>
              <w:rPr>
                <w:color w:val="000000"/>
                <w:sz w:val="24"/>
                <w:szCs w:val="24"/>
              </w:rPr>
            </w:pPr>
            <w:r w:rsidRPr="00653C92">
              <w:rPr>
                <w:color w:val="000000"/>
                <w:sz w:val="24"/>
                <w:szCs w:val="24"/>
              </w:rPr>
              <w:t>56,5</w:t>
            </w:r>
          </w:p>
        </w:tc>
      </w:tr>
      <w:tr w:rsidR="00653C92" w:rsidRPr="00653C92" w:rsidTr="00653C92">
        <w:trPr>
          <w:trHeight w:val="791"/>
        </w:trPr>
        <w:tc>
          <w:tcPr>
            <w:tcW w:w="3891" w:type="dxa"/>
            <w:tcBorders>
              <w:top w:val="single" w:sz="4" w:space="0" w:color="auto"/>
              <w:left w:val="single" w:sz="4" w:space="0" w:color="auto"/>
              <w:bottom w:val="single" w:sz="4" w:space="0" w:color="auto"/>
              <w:right w:val="single" w:sz="4" w:space="0" w:color="auto"/>
            </w:tcBorders>
            <w:shd w:val="clear" w:color="auto" w:fill="auto"/>
            <w:hideMark/>
          </w:tcPr>
          <w:p w:rsidR="00653C92" w:rsidRPr="00653C92" w:rsidRDefault="00653C92" w:rsidP="00653C92">
            <w:pPr>
              <w:shd w:val="clear" w:color="auto" w:fill="FFFFFF" w:themeFill="background1"/>
              <w:tabs>
                <w:tab w:val="left" w:pos="720"/>
                <w:tab w:val="left" w:pos="900"/>
              </w:tabs>
              <w:rPr>
                <w:sz w:val="24"/>
                <w:szCs w:val="24"/>
              </w:rPr>
            </w:pPr>
            <w:r w:rsidRPr="00653C92">
              <w:rPr>
                <w:sz w:val="24"/>
                <w:szCs w:val="24"/>
              </w:rPr>
              <w:t>Расходы на выплаты по оплате труда работников органов местного самоуправления</w:t>
            </w:r>
          </w:p>
        </w:tc>
        <w:tc>
          <w:tcPr>
            <w:tcW w:w="1556" w:type="dxa"/>
            <w:tcBorders>
              <w:top w:val="single" w:sz="4" w:space="0" w:color="auto"/>
              <w:left w:val="single" w:sz="4" w:space="0" w:color="auto"/>
              <w:bottom w:val="single" w:sz="4" w:space="0" w:color="auto"/>
              <w:right w:val="single" w:sz="4" w:space="0" w:color="auto"/>
            </w:tcBorders>
            <w:vAlign w:val="center"/>
            <w:hideMark/>
          </w:tcPr>
          <w:p w:rsidR="00653C92" w:rsidRPr="00653C92" w:rsidRDefault="00653C92" w:rsidP="00653C92">
            <w:pPr>
              <w:shd w:val="clear" w:color="auto" w:fill="FFFFFF" w:themeFill="background1"/>
              <w:tabs>
                <w:tab w:val="left" w:pos="720"/>
                <w:tab w:val="left" w:pos="900"/>
              </w:tabs>
              <w:jc w:val="center"/>
              <w:rPr>
                <w:color w:val="000000"/>
                <w:sz w:val="24"/>
                <w:szCs w:val="24"/>
              </w:rPr>
            </w:pPr>
            <w:r w:rsidRPr="00653C92">
              <w:rPr>
                <w:color w:val="000000"/>
                <w:sz w:val="24"/>
                <w:szCs w:val="24"/>
              </w:rPr>
              <w:t>6 769,0</w:t>
            </w:r>
          </w:p>
        </w:tc>
        <w:tc>
          <w:tcPr>
            <w:tcW w:w="2598" w:type="dxa"/>
            <w:tcBorders>
              <w:top w:val="single" w:sz="4" w:space="0" w:color="auto"/>
              <w:left w:val="single" w:sz="4" w:space="0" w:color="auto"/>
              <w:bottom w:val="single" w:sz="4" w:space="0" w:color="auto"/>
              <w:right w:val="single" w:sz="4" w:space="0" w:color="auto"/>
            </w:tcBorders>
            <w:vAlign w:val="center"/>
            <w:hideMark/>
          </w:tcPr>
          <w:p w:rsidR="00653C92" w:rsidRPr="00653C92" w:rsidRDefault="00653C92" w:rsidP="00653C92">
            <w:pPr>
              <w:shd w:val="clear" w:color="auto" w:fill="FFFFFF" w:themeFill="background1"/>
              <w:tabs>
                <w:tab w:val="left" w:pos="720"/>
                <w:tab w:val="left" w:pos="900"/>
              </w:tabs>
              <w:jc w:val="center"/>
              <w:rPr>
                <w:sz w:val="24"/>
                <w:szCs w:val="24"/>
              </w:rPr>
            </w:pPr>
            <w:r w:rsidRPr="00653C92">
              <w:rPr>
                <w:sz w:val="24"/>
                <w:szCs w:val="24"/>
              </w:rPr>
              <w:t>(+) 37,0</w:t>
            </w:r>
          </w:p>
        </w:tc>
        <w:tc>
          <w:tcPr>
            <w:tcW w:w="1525" w:type="dxa"/>
            <w:tcBorders>
              <w:top w:val="single" w:sz="4" w:space="0" w:color="auto"/>
              <w:left w:val="single" w:sz="4" w:space="0" w:color="auto"/>
              <w:bottom w:val="single" w:sz="4" w:space="0" w:color="auto"/>
              <w:right w:val="single" w:sz="4" w:space="0" w:color="auto"/>
            </w:tcBorders>
            <w:vAlign w:val="center"/>
            <w:hideMark/>
          </w:tcPr>
          <w:p w:rsidR="00653C92" w:rsidRPr="00653C92" w:rsidRDefault="00653C92" w:rsidP="00653C92">
            <w:pPr>
              <w:shd w:val="clear" w:color="auto" w:fill="FFFFFF" w:themeFill="background1"/>
              <w:tabs>
                <w:tab w:val="left" w:pos="720"/>
                <w:tab w:val="left" w:pos="900"/>
              </w:tabs>
              <w:jc w:val="center"/>
              <w:rPr>
                <w:color w:val="000000"/>
                <w:sz w:val="24"/>
                <w:szCs w:val="24"/>
              </w:rPr>
            </w:pPr>
            <w:r w:rsidRPr="00653C92">
              <w:rPr>
                <w:color w:val="000000"/>
                <w:sz w:val="24"/>
                <w:szCs w:val="24"/>
              </w:rPr>
              <w:t>6 806,0</w:t>
            </w:r>
          </w:p>
        </w:tc>
      </w:tr>
      <w:tr w:rsidR="00653C92" w:rsidRPr="00653C92" w:rsidTr="00653C92">
        <w:trPr>
          <w:trHeight w:val="791"/>
        </w:trPr>
        <w:tc>
          <w:tcPr>
            <w:tcW w:w="3891" w:type="dxa"/>
            <w:tcBorders>
              <w:top w:val="single" w:sz="4" w:space="0" w:color="auto"/>
              <w:left w:val="single" w:sz="4" w:space="0" w:color="auto"/>
              <w:bottom w:val="single" w:sz="4" w:space="0" w:color="auto"/>
              <w:right w:val="single" w:sz="4" w:space="0" w:color="auto"/>
            </w:tcBorders>
            <w:shd w:val="clear" w:color="auto" w:fill="auto"/>
          </w:tcPr>
          <w:p w:rsidR="00653C92" w:rsidRPr="00653C92" w:rsidRDefault="00653C92" w:rsidP="00653C92">
            <w:pPr>
              <w:shd w:val="clear" w:color="auto" w:fill="FFFFFF" w:themeFill="background1"/>
              <w:tabs>
                <w:tab w:val="left" w:pos="720"/>
                <w:tab w:val="left" w:pos="900"/>
              </w:tabs>
              <w:rPr>
                <w:sz w:val="24"/>
                <w:szCs w:val="24"/>
              </w:rPr>
            </w:pPr>
            <w:r w:rsidRPr="00653C92">
              <w:rPr>
                <w:sz w:val="24"/>
                <w:szCs w:val="24"/>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w="1556"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shd w:val="clear" w:color="auto" w:fill="FFFFFF" w:themeFill="background1"/>
              <w:tabs>
                <w:tab w:val="left" w:pos="720"/>
                <w:tab w:val="left" w:pos="900"/>
              </w:tabs>
              <w:jc w:val="center"/>
              <w:rPr>
                <w:color w:val="000000"/>
                <w:sz w:val="24"/>
                <w:szCs w:val="24"/>
              </w:rPr>
            </w:pPr>
            <w:r w:rsidRPr="00653C92">
              <w:rPr>
                <w:color w:val="000000"/>
                <w:sz w:val="24"/>
                <w:szCs w:val="24"/>
              </w:rPr>
              <w:t>403,9</w:t>
            </w:r>
          </w:p>
        </w:tc>
        <w:tc>
          <w:tcPr>
            <w:tcW w:w="2598"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shd w:val="clear" w:color="auto" w:fill="FFFFFF" w:themeFill="background1"/>
              <w:tabs>
                <w:tab w:val="left" w:pos="720"/>
                <w:tab w:val="left" w:pos="900"/>
              </w:tabs>
              <w:jc w:val="center"/>
              <w:rPr>
                <w:sz w:val="24"/>
                <w:szCs w:val="24"/>
              </w:rPr>
            </w:pPr>
            <w:r w:rsidRPr="00653C92">
              <w:rPr>
                <w:sz w:val="24"/>
                <w:szCs w:val="24"/>
              </w:rPr>
              <w:t>(-) 130,5</w:t>
            </w:r>
          </w:p>
        </w:tc>
        <w:tc>
          <w:tcPr>
            <w:tcW w:w="1525"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shd w:val="clear" w:color="auto" w:fill="FFFFFF" w:themeFill="background1"/>
              <w:tabs>
                <w:tab w:val="left" w:pos="720"/>
                <w:tab w:val="left" w:pos="900"/>
              </w:tabs>
              <w:jc w:val="center"/>
              <w:rPr>
                <w:color w:val="000000"/>
                <w:sz w:val="24"/>
                <w:szCs w:val="24"/>
              </w:rPr>
            </w:pPr>
            <w:r w:rsidRPr="00653C92">
              <w:rPr>
                <w:color w:val="000000"/>
                <w:sz w:val="24"/>
                <w:szCs w:val="24"/>
              </w:rPr>
              <w:t>273,4</w:t>
            </w:r>
          </w:p>
        </w:tc>
      </w:tr>
      <w:tr w:rsidR="00653C92" w:rsidRPr="00653C92" w:rsidTr="00653C92">
        <w:trPr>
          <w:trHeight w:val="791"/>
        </w:trPr>
        <w:tc>
          <w:tcPr>
            <w:tcW w:w="3891" w:type="dxa"/>
            <w:tcBorders>
              <w:top w:val="single" w:sz="4" w:space="0" w:color="auto"/>
              <w:left w:val="single" w:sz="4" w:space="0" w:color="auto"/>
              <w:bottom w:val="single" w:sz="4" w:space="0" w:color="auto"/>
              <w:right w:val="single" w:sz="4" w:space="0" w:color="auto"/>
            </w:tcBorders>
            <w:shd w:val="clear" w:color="auto" w:fill="auto"/>
          </w:tcPr>
          <w:p w:rsidR="00653C92" w:rsidRPr="00653C92" w:rsidRDefault="00653C92" w:rsidP="00653C92">
            <w:pPr>
              <w:shd w:val="clear" w:color="auto" w:fill="FFFFFF" w:themeFill="background1"/>
              <w:tabs>
                <w:tab w:val="left" w:pos="720"/>
                <w:tab w:val="left" w:pos="900"/>
              </w:tabs>
              <w:rPr>
                <w:sz w:val="24"/>
                <w:szCs w:val="24"/>
              </w:rPr>
            </w:pPr>
            <w:r w:rsidRPr="00653C92">
              <w:rPr>
                <w:sz w:val="24"/>
                <w:szCs w:val="24"/>
              </w:rPr>
              <w:t>Расходы на обеспечение функций председателя представительного органа муниципального образования (обучение)</w:t>
            </w:r>
          </w:p>
        </w:tc>
        <w:tc>
          <w:tcPr>
            <w:tcW w:w="1556"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shd w:val="clear" w:color="auto" w:fill="FFFFFF" w:themeFill="background1"/>
              <w:tabs>
                <w:tab w:val="left" w:pos="720"/>
                <w:tab w:val="left" w:pos="900"/>
              </w:tabs>
              <w:jc w:val="center"/>
              <w:rPr>
                <w:color w:val="000000"/>
                <w:sz w:val="24"/>
                <w:szCs w:val="24"/>
              </w:rPr>
            </w:pPr>
            <w:r w:rsidRPr="00653C92">
              <w:rPr>
                <w:color w:val="000000"/>
                <w:sz w:val="24"/>
                <w:szCs w:val="24"/>
              </w:rPr>
              <w:t>10,0</w:t>
            </w:r>
          </w:p>
        </w:tc>
        <w:tc>
          <w:tcPr>
            <w:tcW w:w="2598"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shd w:val="clear" w:color="auto" w:fill="FFFFFF" w:themeFill="background1"/>
              <w:tabs>
                <w:tab w:val="left" w:pos="720"/>
                <w:tab w:val="left" w:pos="900"/>
              </w:tabs>
              <w:jc w:val="center"/>
              <w:rPr>
                <w:sz w:val="24"/>
                <w:szCs w:val="24"/>
              </w:rPr>
            </w:pPr>
            <w:r w:rsidRPr="00653C92">
              <w:rPr>
                <w:sz w:val="24"/>
                <w:szCs w:val="24"/>
              </w:rPr>
              <w:t>(-) 8,5</w:t>
            </w:r>
          </w:p>
        </w:tc>
        <w:tc>
          <w:tcPr>
            <w:tcW w:w="1525"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shd w:val="clear" w:color="auto" w:fill="FFFFFF" w:themeFill="background1"/>
              <w:tabs>
                <w:tab w:val="left" w:pos="720"/>
                <w:tab w:val="left" w:pos="900"/>
              </w:tabs>
              <w:jc w:val="center"/>
              <w:rPr>
                <w:color w:val="000000"/>
                <w:sz w:val="24"/>
                <w:szCs w:val="24"/>
              </w:rPr>
            </w:pPr>
            <w:r w:rsidRPr="00653C92">
              <w:rPr>
                <w:color w:val="000000"/>
                <w:sz w:val="24"/>
                <w:szCs w:val="24"/>
              </w:rPr>
              <w:t>1,5</w:t>
            </w:r>
          </w:p>
        </w:tc>
      </w:tr>
      <w:tr w:rsidR="00653C92" w:rsidRPr="00653C92" w:rsidTr="00653C92">
        <w:trPr>
          <w:trHeight w:val="791"/>
        </w:trPr>
        <w:tc>
          <w:tcPr>
            <w:tcW w:w="3891" w:type="dxa"/>
            <w:tcBorders>
              <w:top w:val="single" w:sz="4" w:space="0" w:color="auto"/>
              <w:left w:val="single" w:sz="4" w:space="0" w:color="auto"/>
              <w:bottom w:val="single" w:sz="4" w:space="0" w:color="auto"/>
              <w:right w:val="single" w:sz="4" w:space="0" w:color="auto"/>
            </w:tcBorders>
            <w:shd w:val="clear" w:color="auto" w:fill="auto"/>
          </w:tcPr>
          <w:p w:rsidR="00653C92" w:rsidRPr="00653C92" w:rsidRDefault="00653C92" w:rsidP="00653C92">
            <w:pPr>
              <w:shd w:val="clear" w:color="auto" w:fill="FFFFFF" w:themeFill="background1"/>
              <w:tabs>
                <w:tab w:val="left" w:pos="720"/>
                <w:tab w:val="left" w:pos="900"/>
              </w:tabs>
              <w:rPr>
                <w:sz w:val="24"/>
                <w:szCs w:val="24"/>
              </w:rPr>
            </w:pPr>
            <w:r w:rsidRPr="00653C92">
              <w:rPr>
                <w:sz w:val="24"/>
                <w:szCs w:val="24"/>
              </w:rPr>
              <w:t>Расходы на обеспечение функций депутатов представительного органа муниципального образования (обучение)</w:t>
            </w:r>
          </w:p>
        </w:tc>
        <w:tc>
          <w:tcPr>
            <w:tcW w:w="1556"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shd w:val="clear" w:color="auto" w:fill="FFFFFF" w:themeFill="background1"/>
              <w:tabs>
                <w:tab w:val="left" w:pos="720"/>
                <w:tab w:val="left" w:pos="900"/>
              </w:tabs>
              <w:jc w:val="center"/>
              <w:rPr>
                <w:color w:val="000000"/>
                <w:sz w:val="24"/>
                <w:szCs w:val="24"/>
              </w:rPr>
            </w:pPr>
            <w:r w:rsidRPr="00653C92">
              <w:rPr>
                <w:color w:val="000000"/>
                <w:sz w:val="24"/>
                <w:szCs w:val="24"/>
              </w:rPr>
              <w:t>10,0</w:t>
            </w:r>
          </w:p>
        </w:tc>
        <w:tc>
          <w:tcPr>
            <w:tcW w:w="2598"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shd w:val="clear" w:color="auto" w:fill="FFFFFF" w:themeFill="background1"/>
              <w:tabs>
                <w:tab w:val="left" w:pos="720"/>
                <w:tab w:val="left" w:pos="900"/>
              </w:tabs>
              <w:jc w:val="center"/>
              <w:rPr>
                <w:sz w:val="24"/>
                <w:szCs w:val="24"/>
              </w:rPr>
            </w:pPr>
            <w:r w:rsidRPr="00653C92">
              <w:rPr>
                <w:sz w:val="24"/>
                <w:szCs w:val="24"/>
              </w:rPr>
              <w:t>(-) 8,5</w:t>
            </w:r>
          </w:p>
        </w:tc>
        <w:tc>
          <w:tcPr>
            <w:tcW w:w="1525"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shd w:val="clear" w:color="auto" w:fill="FFFFFF" w:themeFill="background1"/>
              <w:tabs>
                <w:tab w:val="left" w:pos="720"/>
                <w:tab w:val="left" w:pos="900"/>
              </w:tabs>
              <w:jc w:val="center"/>
              <w:rPr>
                <w:color w:val="000000"/>
                <w:sz w:val="24"/>
                <w:szCs w:val="24"/>
              </w:rPr>
            </w:pPr>
            <w:r w:rsidRPr="00653C92">
              <w:rPr>
                <w:color w:val="000000"/>
                <w:sz w:val="24"/>
                <w:szCs w:val="24"/>
              </w:rPr>
              <w:t>1,5</w:t>
            </w:r>
          </w:p>
        </w:tc>
      </w:tr>
      <w:tr w:rsidR="00653C92" w:rsidRPr="00653C92" w:rsidTr="00653C92">
        <w:trPr>
          <w:trHeight w:val="791"/>
        </w:trPr>
        <w:tc>
          <w:tcPr>
            <w:tcW w:w="3891" w:type="dxa"/>
            <w:tcBorders>
              <w:top w:val="single" w:sz="4" w:space="0" w:color="auto"/>
              <w:left w:val="single" w:sz="4" w:space="0" w:color="auto"/>
              <w:bottom w:val="single" w:sz="4" w:space="0" w:color="auto"/>
              <w:right w:val="single" w:sz="4" w:space="0" w:color="auto"/>
            </w:tcBorders>
            <w:shd w:val="clear" w:color="auto" w:fill="auto"/>
          </w:tcPr>
          <w:p w:rsidR="00653C92" w:rsidRPr="00653C92" w:rsidRDefault="00653C92" w:rsidP="00653C92">
            <w:pPr>
              <w:shd w:val="clear" w:color="auto" w:fill="FFFFFF" w:themeFill="background1"/>
              <w:tabs>
                <w:tab w:val="left" w:pos="720"/>
                <w:tab w:val="left" w:pos="900"/>
              </w:tabs>
              <w:rPr>
                <w:sz w:val="24"/>
                <w:szCs w:val="24"/>
              </w:rPr>
            </w:pPr>
            <w:r w:rsidRPr="00653C92">
              <w:rPr>
                <w:sz w:val="24"/>
                <w:szCs w:val="24"/>
              </w:rPr>
              <w:t>Расходы на обеспечение функций работников органов местного самоуправления (обучение)</w:t>
            </w:r>
          </w:p>
        </w:tc>
        <w:tc>
          <w:tcPr>
            <w:tcW w:w="1556"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shd w:val="clear" w:color="auto" w:fill="FFFFFF" w:themeFill="background1"/>
              <w:tabs>
                <w:tab w:val="left" w:pos="720"/>
                <w:tab w:val="left" w:pos="900"/>
              </w:tabs>
              <w:jc w:val="center"/>
              <w:rPr>
                <w:color w:val="000000"/>
                <w:sz w:val="24"/>
                <w:szCs w:val="24"/>
              </w:rPr>
            </w:pPr>
            <w:r w:rsidRPr="00653C92">
              <w:rPr>
                <w:color w:val="000000"/>
                <w:sz w:val="24"/>
                <w:szCs w:val="24"/>
              </w:rPr>
              <w:t>5,2</w:t>
            </w:r>
          </w:p>
        </w:tc>
        <w:tc>
          <w:tcPr>
            <w:tcW w:w="2598"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shd w:val="clear" w:color="auto" w:fill="FFFFFF" w:themeFill="background1"/>
              <w:tabs>
                <w:tab w:val="left" w:pos="720"/>
                <w:tab w:val="left" w:pos="900"/>
              </w:tabs>
              <w:jc w:val="center"/>
              <w:rPr>
                <w:sz w:val="24"/>
                <w:szCs w:val="24"/>
              </w:rPr>
            </w:pPr>
            <w:r w:rsidRPr="00653C92">
              <w:rPr>
                <w:sz w:val="24"/>
                <w:szCs w:val="24"/>
              </w:rPr>
              <w:t>(-) 1,5</w:t>
            </w:r>
          </w:p>
        </w:tc>
        <w:tc>
          <w:tcPr>
            <w:tcW w:w="1525" w:type="dxa"/>
            <w:tcBorders>
              <w:top w:val="single" w:sz="4" w:space="0" w:color="auto"/>
              <w:left w:val="single" w:sz="4" w:space="0" w:color="auto"/>
              <w:bottom w:val="single" w:sz="4" w:space="0" w:color="auto"/>
              <w:right w:val="single" w:sz="4" w:space="0" w:color="auto"/>
            </w:tcBorders>
            <w:vAlign w:val="center"/>
          </w:tcPr>
          <w:p w:rsidR="00653C92" w:rsidRPr="00653C92" w:rsidRDefault="00653C92" w:rsidP="00653C92">
            <w:pPr>
              <w:shd w:val="clear" w:color="auto" w:fill="FFFFFF" w:themeFill="background1"/>
              <w:tabs>
                <w:tab w:val="left" w:pos="720"/>
                <w:tab w:val="left" w:pos="900"/>
              </w:tabs>
              <w:jc w:val="center"/>
              <w:rPr>
                <w:color w:val="000000"/>
                <w:sz w:val="24"/>
                <w:szCs w:val="24"/>
              </w:rPr>
            </w:pPr>
            <w:r w:rsidRPr="00653C92">
              <w:rPr>
                <w:color w:val="000000"/>
                <w:sz w:val="24"/>
                <w:szCs w:val="24"/>
              </w:rPr>
              <w:t>3,7</w:t>
            </w:r>
          </w:p>
        </w:tc>
      </w:tr>
      <w:tr w:rsidR="00653C92" w:rsidRPr="00653C92" w:rsidTr="00653C92">
        <w:tc>
          <w:tcPr>
            <w:tcW w:w="3891" w:type="dxa"/>
            <w:tcBorders>
              <w:top w:val="single" w:sz="4" w:space="0" w:color="auto"/>
              <w:left w:val="single" w:sz="4" w:space="0" w:color="auto"/>
              <w:bottom w:val="single" w:sz="4" w:space="0" w:color="auto"/>
              <w:right w:val="single" w:sz="4" w:space="0" w:color="auto"/>
            </w:tcBorders>
            <w:hideMark/>
          </w:tcPr>
          <w:p w:rsidR="00653C92" w:rsidRPr="00653C92" w:rsidRDefault="00653C92" w:rsidP="00653C92">
            <w:pPr>
              <w:shd w:val="clear" w:color="auto" w:fill="FFFFFF" w:themeFill="background1"/>
              <w:tabs>
                <w:tab w:val="left" w:pos="720"/>
                <w:tab w:val="left" w:pos="900"/>
              </w:tabs>
              <w:jc w:val="both"/>
              <w:rPr>
                <w:b/>
                <w:sz w:val="24"/>
                <w:szCs w:val="24"/>
              </w:rPr>
            </w:pPr>
            <w:r w:rsidRPr="00653C92">
              <w:rPr>
                <w:b/>
                <w:sz w:val="24"/>
                <w:szCs w:val="24"/>
              </w:rPr>
              <w:t>Всего расходов</w:t>
            </w:r>
          </w:p>
        </w:tc>
        <w:tc>
          <w:tcPr>
            <w:tcW w:w="1556" w:type="dxa"/>
            <w:tcBorders>
              <w:top w:val="single" w:sz="4" w:space="0" w:color="auto"/>
              <w:left w:val="single" w:sz="4" w:space="0" w:color="auto"/>
              <w:bottom w:val="single" w:sz="4" w:space="0" w:color="auto"/>
              <w:right w:val="single" w:sz="4" w:space="0" w:color="auto"/>
            </w:tcBorders>
            <w:hideMark/>
          </w:tcPr>
          <w:p w:rsidR="00653C92" w:rsidRPr="00653C92" w:rsidRDefault="00653C92" w:rsidP="00653C92">
            <w:pPr>
              <w:shd w:val="clear" w:color="auto" w:fill="FFFFFF" w:themeFill="background1"/>
              <w:tabs>
                <w:tab w:val="left" w:pos="720"/>
                <w:tab w:val="left" w:pos="900"/>
              </w:tabs>
              <w:jc w:val="center"/>
              <w:rPr>
                <w:b/>
                <w:sz w:val="24"/>
                <w:szCs w:val="24"/>
              </w:rPr>
            </w:pPr>
            <w:r w:rsidRPr="00653C92">
              <w:rPr>
                <w:b/>
                <w:sz w:val="24"/>
                <w:szCs w:val="24"/>
              </w:rPr>
              <w:t>13 167,9</w:t>
            </w:r>
          </w:p>
        </w:tc>
        <w:tc>
          <w:tcPr>
            <w:tcW w:w="2598" w:type="dxa"/>
            <w:tcBorders>
              <w:top w:val="single" w:sz="4" w:space="0" w:color="auto"/>
              <w:left w:val="single" w:sz="4" w:space="0" w:color="auto"/>
              <w:bottom w:val="single" w:sz="4" w:space="0" w:color="auto"/>
              <w:right w:val="single" w:sz="4" w:space="0" w:color="auto"/>
            </w:tcBorders>
            <w:hideMark/>
          </w:tcPr>
          <w:p w:rsidR="00653C92" w:rsidRPr="00653C92" w:rsidRDefault="00653C92" w:rsidP="00653C92">
            <w:pPr>
              <w:shd w:val="clear" w:color="auto" w:fill="FFFFFF" w:themeFill="background1"/>
              <w:tabs>
                <w:tab w:val="left" w:pos="720"/>
                <w:tab w:val="left" w:pos="900"/>
              </w:tabs>
              <w:jc w:val="center"/>
              <w:rPr>
                <w:b/>
                <w:sz w:val="24"/>
                <w:szCs w:val="24"/>
              </w:rPr>
            </w:pPr>
            <w:r w:rsidRPr="00653C92">
              <w:rPr>
                <w:b/>
                <w:sz w:val="24"/>
                <w:szCs w:val="24"/>
              </w:rPr>
              <w:t>(+) 68,5</w:t>
            </w:r>
          </w:p>
        </w:tc>
        <w:tc>
          <w:tcPr>
            <w:tcW w:w="1525" w:type="dxa"/>
            <w:tcBorders>
              <w:top w:val="single" w:sz="4" w:space="0" w:color="auto"/>
              <w:left w:val="single" w:sz="4" w:space="0" w:color="auto"/>
              <w:bottom w:val="single" w:sz="4" w:space="0" w:color="auto"/>
              <w:right w:val="single" w:sz="4" w:space="0" w:color="auto"/>
            </w:tcBorders>
            <w:hideMark/>
          </w:tcPr>
          <w:p w:rsidR="00653C92" w:rsidRPr="00653C92" w:rsidRDefault="00653C92" w:rsidP="00653C92">
            <w:pPr>
              <w:shd w:val="clear" w:color="auto" w:fill="FFFFFF" w:themeFill="background1"/>
              <w:tabs>
                <w:tab w:val="left" w:pos="720"/>
                <w:tab w:val="left" w:pos="900"/>
              </w:tabs>
              <w:jc w:val="center"/>
              <w:rPr>
                <w:b/>
                <w:sz w:val="24"/>
                <w:szCs w:val="24"/>
              </w:rPr>
            </w:pPr>
            <w:r w:rsidRPr="00653C92">
              <w:rPr>
                <w:b/>
                <w:sz w:val="24"/>
                <w:szCs w:val="24"/>
              </w:rPr>
              <w:t>13 236,4</w:t>
            </w:r>
          </w:p>
        </w:tc>
      </w:tr>
    </w:tbl>
    <w:p w:rsidR="00653C92" w:rsidRPr="00653C92" w:rsidRDefault="00653C92" w:rsidP="00653C92">
      <w:pPr>
        <w:shd w:val="clear" w:color="auto" w:fill="FFFFFF" w:themeFill="background1"/>
        <w:tabs>
          <w:tab w:val="left" w:pos="720"/>
          <w:tab w:val="left" w:pos="900"/>
        </w:tabs>
        <w:ind w:firstLine="709"/>
        <w:jc w:val="both"/>
        <w:rPr>
          <w:sz w:val="24"/>
          <w:szCs w:val="24"/>
        </w:rPr>
      </w:pPr>
    </w:p>
    <w:p w:rsidR="00653C92" w:rsidRPr="00653C92" w:rsidRDefault="00653C92" w:rsidP="00653C92">
      <w:pPr>
        <w:shd w:val="clear" w:color="auto" w:fill="FFFFFF" w:themeFill="background1"/>
        <w:tabs>
          <w:tab w:val="left" w:pos="720"/>
          <w:tab w:val="left" w:pos="900"/>
        </w:tabs>
        <w:ind w:firstLine="737"/>
        <w:jc w:val="both"/>
        <w:rPr>
          <w:color w:val="000000"/>
          <w:sz w:val="24"/>
          <w:szCs w:val="24"/>
        </w:rPr>
      </w:pPr>
      <w:proofErr w:type="gramStart"/>
      <w:r w:rsidRPr="00653C92">
        <w:rPr>
          <w:b/>
          <w:sz w:val="24"/>
          <w:szCs w:val="24"/>
        </w:rPr>
        <w:t>В непрограммные</w:t>
      </w:r>
      <w:proofErr w:type="gramEnd"/>
      <w:r w:rsidRPr="00653C92">
        <w:rPr>
          <w:b/>
          <w:sz w:val="24"/>
          <w:szCs w:val="24"/>
        </w:rPr>
        <w:t xml:space="preserve"> мероприятия</w:t>
      </w:r>
      <w:r w:rsidRPr="00653C92">
        <w:rPr>
          <w:sz w:val="24"/>
          <w:szCs w:val="24"/>
        </w:rPr>
        <w:t xml:space="preserve"> внесены</w:t>
      </w:r>
      <w:r w:rsidRPr="00653C92">
        <w:rPr>
          <w:color w:val="000000"/>
          <w:sz w:val="24"/>
          <w:szCs w:val="24"/>
        </w:rPr>
        <w:t xml:space="preserve"> изменения в сумме </w:t>
      </w:r>
      <w:r w:rsidRPr="00653C92">
        <w:rPr>
          <w:b/>
          <w:color w:val="000000"/>
          <w:sz w:val="24"/>
          <w:szCs w:val="24"/>
        </w:rPr>
        <w:t>(+) 68,5 тыс. рублей</w:t>
      </w:r>
      <w:r w:rsidRPr="00653C92">
        <w:rPr>
          <w:color w:val="000000"/>
          <w:sz w:val="24"/>
          <w:szCs w:val="24"/>
        </w:rPr>
        <w:t>, в том числе:</w:t>
      </w:r>
    </w:p>
    <w:p w:rsidR="00653C92" w:rsidRPr="00653C92" w:rsidRDefault="00653C92" w:rsidP="00653C92">
      <w:pPr>
        <w:shd w:val="clear" w:color="auto" w:fill="FFFFFF" w:themeFill="background1"/>
        <w:tabs>
          <w:tab w:val="left" w:pos="720"/>
          <w:tab w:val="left" w:pos="900"/>
        </w:tabs>
        <w:ind w:firstLine="737"/>
        <w:jc w:val="both"/>
        <w:rPr>
          <w:b/>
          <w:sz w:val="24"/>
          <w:szCs w:val="24"/>
        </w:rPr>
      </w:pPr>
      <w:r w:rsidRPr="00653C92">
        <w:rPr>
          <w:b/>
          <w:sz w:val="24"/>
          <w:szCs w:val="24"/>
        </w:rPr>
        <w:t>увеличение бюджетных ассигнований:</w:t>
      </w:r>
    </w:p>
    <w:p w:rsidR="00653C92" w:rsidRPr="00653C92" w:rsidRDefault="00653C92" w:rsidP="00653C92">
      <w:pPr>
        <w:tabs>
          <w:tab w:val="num" w:pos="0"/>
        </w:tabs>
        <w:ind w:firstLine="709"/>
        <w:contextualSpacing/>
        <w:jc w:val="both"/>
        <w:rPr>
          <w:sz w:val="24"/>
          <w:szCs w:val="24"/>
        </w:rPr>
      </w:pPr>
      <w:proofErr w:type="gramStart"/>
      <w:r w:rsidRPr="00653C92">
        <w:rPr>
          <w:b/>
          <w:sz w:val="24"/>
          <w:szCs w:val="24"/>
        </w:rPr>
        <w:t xml:space="preserve">92,8 тыс. рублей - </w:t>
      </w:r>
      <w:r w:rsidRPr="00653C92">
        <w:rPr>
          <w:sz w:val="24"/>
          <w:szCs w:val="24"/>
        </w:rPr>
        <w:t>на оплату труда Председателя Совета депутатов в соответствии с проектом решения Совета депутатов города Апатиты «О внесении изменений в решение Совета депутатов города Апатиты от 29.04.2014 № 918 «Об оплате труда лиц, замещающих муниципальные должности в муниципальном образовании город Апатиты с подведомственной территорией Мурманской области» в связи с оплатой работы в выходные дни и увеличением среднедневного заработка, исчисленного</w:t>
      </w:r>
      <w:proofErr w:type="gramEnd"/>
      <w:r w:rsidRPr="00653C92">
        <w:rPr>
          <w:sz w:val="24"/>
          <w:szCs w:val="24"/>
        </w:rPr>
        <w:t xml:space="preserve"> для выплаты сохраненного денежного содержания (КБК 0103 9000002010 100);</w:t>
      </w:r>
    </w:p>
    <w:p w:rsidR="00653C92" w:rsidRPr="00653C92" w:rsidRDefault="00653C92" w:rsidP="00653C92">
      <w:pPr>
        <w:shd w:val="clear" w:color="auto" w:fill="FFFFFF" w:themeFill="background1"/>
        <w:ind w:firstLine="709"/>
        <w:jc w:val="both"/>
        <w:rPr>
          <w:sz w:val="24"/>
          <w:szCs w:val="24"/>
        </w:rPr>
      </w:pPr>
      <w:r w:rsidRPr="00653C92">
        <w:rPr>
          <w:b/>
          <w:color w:val="000000"/>
          <w:sz w:val="24"/>
          <w:szCs w:val="24"/>
        </w:rPr>
        <w:t>78,5 тыс. рублей</w:t>
      </w:r>
      <w:r w:rsidRPr="00653C92">
        <w:rPr>
          <w:color w:val="000000"/>
          <w:sz w:val="24"/>
          <w:szCs w:val="24"/>
        </w:rPr>
        <w:t xml:space="preserve"> - на оплату командировочных расходов председателя Совета депутатов города Апатиты (</w:t>
      </w:r>
      <w:r w:rsidRPr="00653C92">
        <w:rPr>
          <w:sz w:val="24"/>
          <w:szCs w:val="24"/>
        </w:rPr>
        <w:t>КБК 0103 9000002030 100);</w:t>
      </w:r>
    </w:p>
    <w:p w:rsidR="00653C92" w:rsidRPr="00653C92" w:rsidRDefault="00653C92" w:rsidP="00653C92">
      <w:pPr>
        <w:tabs>
          <w:tab w:val="num" w:pos="0"/>
        </w:tabs>
        <w:contextualSpacing/>
        <w:jc w:val="both"/>
        <w:rPr>
          <w:sz w:val="24"/>
          <w:szCs w:val="24"/>
        </w:rPr>
      </w:pPr>
      <w:r w:rsidRPr="00653C92">
        <w:rPr>
          <w:b/>
          <w:sz w:val="24"/>
          <w:szCs w:val="24"/>
        </w:rPr>
        <w:tab/>
        <w:t>37,0 тыс. рублей</w:t>
      </w:r>
      <w:r w:rsidRPr="00653C92">
        <w:rPr>
          <w:sz w:val="24"/>
          <w:szCs w:val="24"/>
        </w:rPr>
        <w:t xml:space="preserve"> - на оплату страховых взносов, </w:t>
      </w:r>
      <w:r w:rsidRPr="00653C92">
        <w:rPr>
          <w:sz w:val="24"/>
          <w:szCs w:val="24"/>
          <w:lang w:eastAsia="ar-SA"/>
        </w:rPr>
        <w:t>начисленных</w:t>
      </w:r>
      <w:r w:rsidRPr="00653C92">
        <w:rPr>
          <w:b/>
          <w:sz w:val="24"/>
          <w:szCs w:val="24"/>
          <w:lang w:eastAsia="ar-SA"/>
        </w:rPr>
        <w:t xml:space="preserve"> </w:t>
      </w:r>
      <w:r w:rsidRPr="00653C92">
        <w:rPr>
          <w:sz w:val="24"/>
          <w:szCs w:val="24"/>
        </w:rPr>
        <w:t>на стоимость проезда или перелета работника Совета депутатов города Апатиты и неработающих членов его семьи (включая стоимость провоза ими багажа весом до 30 килограммов), использовавших отпуск за пределами территории Российской Федерации (КБК 0103 9000006010 100);</w:t>
      </w:r>
    </w:p>
    <w:p w:rsidR="00653C92" w:rsidRPr="00653C92" w:rsidRDefault="00653C92" w:rsidP="00653C92">
      <w:pPr>
        <w:shd w:val="clear" w:color="auto" w:fill="FFFFFF" w:themeFill="background1"/>
        <w:ind w:firstLine="709"/>
        <w:jc w:val="both"/>
        <w:rPr>
          <w:sz w:val="24"/>
          <w:szCs w:val="24"/>
        </w:rPr>
      </w:pPr>
      <w:r w:rsidRPr="00653C92">
        <w:rPr>
          <w:b/>
          <w:color w:val="000000"/>
          <w:sz w:val="24"/>
          <w:szCs w:val="24"/>
        </w:rPr>
        <w:t>30,7 тыс. рублей</w:t>
      </w:r>
      <w:r w:rsidRPr="00653C92">
        <w:rPr>
          <w:color w:val="000000"/>
          <w:sz w:val="24"/>
          <w:szCs w:val="24"/>
        </w:rPr>
        <w:t xml:space="preserve"> - на оплату командировочных расходов сотрудника аппарата Совета депутатов города Апатиты (</w:t>
      </w:r>
      <w:r w:rsidRPr="00653C92">
        <w:rPr>
          <w:sz w:val="24"/>
          <w:szCs w:val="24"/>
        </w:rPr>
        <w:t>КБК 0103 9000006030 100);</w:t>
      </w:r>
    </w:p>
    <w:p w:rsidR="00653C92" w:rsidRPr="00653C92" w:rsidRDefault="00653C92" w:rsidP="00653C92">
      <w:pPr>
        <w:shd w:val="clear" w:color="auto" w:fill="FFFFFF" w:themeFill="background1"/>
        <w:ind w:firstLine="709"/>
        <w:jc w:val="both"/>
        <w:rPr>
          <w:sz w:val="24"/>
          <w:szCs w:val="24"/>
        </w:rPr>
      </w:pPr>
    </w:p>
    <w:p w:rsidR="00653C92" w:rsidRPr="00653C92" w:rsidRDefault="00653C92" w:rsidP="00653C92">
      <w:pPr>
        <w:shd w:val="clear" w:color="auto" w:fill="FFFFFF" w:themeFill="background1"/>
        <w:tabs>
          <w:tab w:val="num" w:pos="0"/>
        </w:tabs>
        <w:ind w:firstLine="709"/>
        <w:contextualSpacing/>
        <w:jc w:val="both"/>
        <w:rPr>
          <w:b/>
          <w:sz w:val="24"/>
          <w:szCs w:val="24"/>
        </w:rPr>
      </w:pPr>
      <w:r w:rsidRPr="00653C92">
        <w:rPr>
          <w:b/>
          <w:sz w:val="24"/>
          <w:szCs w:val="24"/>
        </w:rPr>
        <w:t>уменьшение бюджетных ассигнований:</w:t>
      </w:r>
    </w:p>
    <w:p w:rsidR="00653C92" w:rsidRPr="00653C92" w:rsidRDefault="00653C92" w:rsidP="00653C92">
      <w:pPr>
        <w:shd w:val="clear" w:color="auto" w:fill="FFFFFF" w:themeFill="background1"/>
        <w:ind w:firstLine="709"/>
        <w:jc w:val="both"/>
        <w:rPr>
          <w:sz w:val="24"/>
          <w:szCs w:val="24"/>
        </w:rPr>
      </w:pPr>
      <w:r w:rsidRPr="00653C92">
        <w:rPr>
          <w:b/>
          <w:color w:val="000000"/>
          <w:sz w:val="24"/>
          <w:szCs w:val="24"/>
        </w:rPr>
        <w:t>14,7 тыс. рублей</w:t>
      </w:r>
      <w:r w:rsidRPr="00653C92">
        <w:rPr>
          <w:color w:val="000000"/>
          <w:sz w:val="24"/>
          <w:szCs w:val="24"/>
        </w:rPr>
        <w:t xml:space="preserve"> - на оплату командировочных расходов заместителя Председателя Совета депутатов города Апатиты в связи с экономией средств по оплате проживания (</w:t>
      </w:r>
      <w:r w:rsidRPr="00653C92">
        <w:rPr>
          <w:sz w:val="24"/>
          <w:szCs w:val="24"/>
        </w:rPr>
        <w:t>КБК 0103 9000003030 100);</w:t>
      </w:r>
    </w:p>
    <w:p w:rsidR="00653C92" w:rsidRPr="00653C92" w:rsidRDefault="00653C92" w:rsidP="00653C92">
      <w:pPr>
        <w:shd w:val="clear" w:color="auto" w:fill="FFFFFF" w:themeFill="background1"/>
        <w:tabs>
          <w:tab w:val="num" w:pos="0"/>
        </w:tabs>
        <w:ind w:firstLine="709"/>
        <w:contextualSpacing/>
        <w:jc w:val="both"/>
        <w:rPr>
          <w:sz w:val="24"/>
          <w:szCs w:val="24"/>
        </w:rPr>
      </w:pPr>
      <w:r w:rsidRPr="00653C92">
        <w:rPr>
          <w:b/>
          <w:sz w:val="24"/>
          <w:szCs w:val="24"/>
        </w:rPr>
        <w:t xml:space="preserve">6,8 тыс. рублей - </w:t>
      </w:r>
      <w:r w:rsidRPr="00653C92">
        <w:rPr>
          <w:sz w:val="24"/>
          <w:szCs w:val="24"/>
        </w:rPr>
        <w:t>на оплату прохождения диспансеризации сотрудниками аппарата Совета депутатов города Апатиты в связи с экономией по итогам заключения договора (КБК 0103 9000006030 200);</w:t>
      </w:r>
    </w:p>
    <w:p w:rsidR="00653C92" w:rsidRPr="00653C92" w:rsidRDefault="00653C92" w:rsidP="00653C92">
      <w:pPr>
        <w:shd w:val="clear" w:color="auto" w:fill="FFFFFF" w:themeFill="background1"/>
        <w:tabs>
          <w:tab w:val="num" w:pos="0"/>
        </w:tabs>
        <w:ind w:firstLine="709"/>
        <w:contextualSpacing/>
        <w:jc w:val="both"/>
        <w:rPr>
          <w:sz w:val="24"/>
          <w:szCs w:val="24"/>
        </w:rPr>
      </w:pPr>
      <w:r w:rsidRPr="00653C92">
        <w:rPr>
          <w:b/>
          <w:sz w:val="24"/>
          <w:szCs w:val="24"/>
        </w:rPr>
        <w:t>130,5 тыс. рублей</w:t>
      </w:r>
      <w:r w:rsidRPr="00653C92">
        <w:rPr>
          <w:sz w:val="24"/>
          <w:szCs w:val="24"/>
        </w:rPr>
        <w:t xml:space="preserve"> - на оплату стоимости проезда и провоза багажа к месту использования отпуска и обратно сотрудникам Совета депутатов города Апатиты в связи с изменением стоимости проезда и маршрута следования (КБК 0103 9000013060 100);</w:t>
      </w:r>
    </w:p>
    <w:p w:rsidR="00653C92" w:rsidRPr="00653C92" w:rsidRDefault="00653C92" w:rsidP="00653C92">
      <w:pPr>
        <w:shd w:val="clear" w:color="auto" w:fill="FFFFFF" w:themeFill="background1"/>
        <w:tabs>
          <w:tab w:val="num" w:pos="0"/>
        </w:tabs>
        <w:ind w:firstLine="709"/>
        <w:contextualSpacing/>
        <w:jc w:val="both"/>
        <w:rPr>
          <w:color w:val="000000"/>
          <w:sz w:val="24"/>
          <w:szCs w:val="24"/>
        </w:rPr>
      </w:pPr>
      <w:r w:rsidRPr="00653C92">
        <w:rPr>
          <w:b/>
          <w:sz w:val="24"/>
          <w:szCs w:val="24"/>
        </w:rPr>
        <w:t>18,5 тыс. рублей</w:t>
      </w:r>
      <w:r w:rsidRPr="00653C92">
        <w:rPr>
          <w:sz w:val="24"/>
          <w:szCs w:val="24"/>
        </w:rPr>
        <w:t xml:space="preserve"> - на оплату профессиональной подготовки, переподготовки и повышения квалификации</w:t>
      </w:r>
      <w:r w:rsidRPr="00653C92">
        <w:rPr>
          <w:color w:val="000000"/>
          <w:sz w:val="24"/>
          <w:szCs w:val="24"/>
        </w:rPr>
        <w:t xml:space="preserve"> сотрудников Совета депутатов города Апатиты в связи с экономией средств по итогам заключения договоров, в том числе:</w:t>
      </w:r>
    </w:p>
    <w:p w:rsidR="00653C92" w:rsidRPr="00653C92" w:rsidRDefault="00653C92" w:rsidP="00653C92">
      <w:pPr>
        <w:shd w:val="clear" w:color="auto" w:fill="FFFFFF" w:themeFill="background1"/>
        <w:tabs>
          <w:tab w:val="num" w:pos="0"/>
        </w:tabs>
        <w:ind w:firstLine="709"/>
        <w:contextualSpacing/>
        <w:jc w:val="both"/>
        <w:rPr>
          <w:color w:val="000000"/>
          <w:sz w:val="24"/>
          <w:szCs w:val="24"/>
        </w:rPr>
      </w:pPr>
      <w:r w:rsidRPr="00653C92">
        <w:rPr>
          <w:color w:val="000000"/>
          <w:sz w:val="24"/>
          <w:szCs w:val="24"/>
        </w:rPr>
        <w:t>8,5 тыс. рублей - по обучению Председателя Совета депутатов города Апатиты (КБК 0705 9000002030 200),</w:t>
      </w:r>
    </w:p>
    <w:p w:rsidR="00653C92" w:rsidRPr="00653C92" w:rsidRDefault="00653C92" w:rsidP="00653C92">
      <w:pPr>
        <w:shd w:val="clear" w:color="auto" w:fill="FFFFFF" w:themeFill="background1"/>
        <w:tabs>
          <w:tab w:val="num" w:pos="0"/>
        </w:tabs>
        <w:ind w:firstLine="709"/>
        <w:contextualSpacing/>
        <w:jc w:val="both"/>
        <w:rPr>
          <w:color w:val="000000"/>
          <w:sz w:val="24"/>
          <w:szCs w:val="24"/>
        </w:rPr>
      </w:pPr>
      <w:r w:rsidRPr="00653C92">
        <w:rPr>
          <w:color w:val="000000"/>
          <w:sz w:val="24"/>
          <w:szCs w:val="24"/>
        </w:rPr>
        <w:t>8,5 тыс. рублей - по обучению заместителя Председателя Совета депутатов города Апатиты (КБК 0705 9000003030 200),</w:t>
      </w:r>
    </w:p>
    <w:p w:rsidR="00653C92" w:rsidRPr="00653C92" w:rsidRDefault="00653C92" w:rsidP="00653C92">
      <w:pPr>
        <w:pStyle w:val="a3"/>
        <w:tabs>
          <w:tab w:val="left" w:pos="142"/>
        </w:tabs>
        <w:autoSpaceDE w:val="0"/>
        <w:autoSpaceDN w:val="0"/>
        <w:adjustRightInd w:val="0"/>
        <w:ind w:left="0" w:firstLine="709"/>
        <w:jc w:val="both"/>
        <w:rPr>
          <w:color w:val="000000"/>
          <w:sz w:val="24"/>
          <w:szCs w:val="24"/>
        </w:rPr>
      </w:pPr>
      <w:r w:rsidRPr="00653C92">
        <w:rPr>
          <w:color w:val="000000"/>
          <w:sz w:val="24"/>
          <w:szCs w:val="24"/>
        </w:rPr>
        <w:t>1,5 тыс. рублей - по обучению сотрудников аппарата Совета депутатов города Апатиты (КБК 0705 9000006030 200).</w:t>
      </w:r>
    </w:p>
    <w:p w:rsidR="00653C92" w:rsidRPr="00653C92" w:rsidRDefault="00653C92" w:rsidP="00653C92">
      <w:pPr>
        <w:pStyle w:val="a3"/>
        <w:tabs>
          <w:tab w:val="left" w:pos="142"/>
        </w:tabs>
        <w:autoSpaceDE w:val="0"/>
        <w:autoSpaceDN w:val="0"/>
        <w:adjustRightInd w:val="0"/>
        <w:ind w:left="0" w:firstLine="709"/>
        <w:jc w:val="both"/>
        <w:rPr>
          <w:color w:val="000000"/>
          <w:sz w:val="24"/>
          <w:szCs w:val="24"/>
        </w:rPr>
      </w:pPr>
    </w:p>
    <w:p w:rsidR="00653C92" w:rsidRPr="00653C92" w:rsidRDefault="00653C92" w:rsidP="00653C92">
      <w:pPr>
        <w:jc w:val="center"/>
        <w:rPr>
          <w:b/>
          <w:color w:val="000000"/>
          <w:sz w:val="24"/>
          <w:szCs w:val="24"/>
        </w:rPr>
      </w:pPr>
      <w:r w:rsidRPr="00653C92">
        <w:rPr>
          <w:b/>
          <w:color w:val="000000"/>
          <w:sz w:val="24"/>
          <w:szCs w:val="24"/>
        </w:rPr>
        <w:t>Контрольно-счетная палата города Апатиты</w:t>
      </w:r>
    </w:p>
    <w:p w:rsidR="00653C92" w:rsidRPr="00653C92" w:rsidRDefault="00653C92" w:rsidP="00653C92">
      <w:pPr>
        <w:jc w:val="center"/>
        <w:rPr>
          <w:b/>
          <w:color w:val="000000"/>
          <w:sz w:val="24"/>
          <w:szCs w:val="24"/>
        </w:rPr>
      </w:pPr>
    </w:p>
    <w:p w:rsidR="00653C92" w:rsidRPr="00653C92" w:rsidRDefault="00653C92" w:rsidP="00653C92">
      <w:pPr>
        <w:tabs>
          <w:tab w:val="left" w:pos="720"/>
          <w:tab w:val="left" w:pos="900"/>
        </w:tabs>
        <w:ind w:firstLine="709"/>
        <w:jc w:val="both"/>
        <w:rPr>
          <w:sz w:val="24"/>
          <w:szCs w:val="24"/>
        </w:rPr>
      </w:pPr>
      <w:r w:rsidRPr="00653C92">
        <w:rPr>
          <w:sz w:val="24"/>
          <w:szCs w:val="24"/>
        </w:rPr>
        <w:t xml:space="preserve">Расходы по главному распорядителю средств городского бюджета в 2025 году уменьшены на </w:t>
      </w:r>
      <w:r w:rsidRPr="00653C92">
        <w:rPr>
          <w:b/>
          <w:sz w:val="24"/>
          <w:szCs w:val="24"/>
        </w:rPr>
        <w:t>178,7 тыс. рублей</w:t>
      </w:r>
      <w:r w:rsidRPr="00653C92">
        <w:rPr>
          <w:sz w:val="24"/>
          <w:szCs w:val="24"/>
        </w:rPr>
        <w:t xml:space="preserve"> и составили </w:t>
      </w:r>
      <w:r w:rsidRPr="00653C92">
        <w:rPr>
          <w:b/>
          <w:sz w:val="24"/>
          <w:szCs w:val="24"/>
        </w:rPr>
        <w:t>7 377,3</w:t>
      </w:r>
      <w:r w:rsidRPr="00653C92">
        <w:rPr>
          <w:sz w:val="24"/>
          <w:szCs w:val="24"/>
        </w:rPr>
        <w:t xml:space="preserve"> </w:t>
      </w:r>
      <w:r w:rsidRPr="00653C92">
        <w:rPr>
          <w:b/>
          <w:sz w:val="24"/>
          <w:szCs w:val="24"/>
        </w:rPr>
        <w:t>тыс. рублей</w:t>
      </w:r>
      <w:r w:rsidRPr="00653C92">
        <w:rPr>
          <w:sz w:val="24"/>
          <w:szCs w:val="24"/>
        </w:rPr>
        <w:t>. В</w:t>
      </w:r>
      <w:r w:rsidRPr="00653C92">
        <w:rPr>
          <w:b/>
          <w:sz w:val="24"/>
          <w:szCs w:val="24"/>
        </w:rPr>
        <w:t xml:space="preserve"> </w:t>
      </w:r>
      <w:r w:rsidRPr="00653C92">
        <w:rPr>
          <w:sz w:val="24"/>
          <w:szCs w:val="24"/>
        </w:rPr>
        <w:t>расходы 2026-2027 годов изменения не вносились.</w:t>
      </w:r>
    </w:p>
    <w:p w:rsidR="00653C92" w:rsidRPr="00653C92" w:rsidRDefault="00653C92" w:rsidP="00653C92">
      <w:pPr>
        <w:tabs>
          <w:tab w:val="left" w:pos="720"/>
          <w:tab w:val="left" w:pos="900"/>
        </w:tabs>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5"/>
        <w:gridCol w:w="1474"/>
        <w:gridCol w:w="1345"/>
        <w:gridCol w:w="1353"/>
      </w:tblGrid>
      <w:tr w:rsidR="00653C92" w:rsidRPr="00653C92" w:rsidTr="00653C92">
        <w:trPr>
          <w:trHeight w:val="309"/>
        </w:trPr>
        <w:tc>
          <w:tcPr>
            <w:tcW w:w="54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tabs>
                <w:tab w:val="left" w:pos="720"/>
                <w:tab w:val="left" w:pos="900"/>
              </w:tabs>
              <w:spacing w:line="276" w:lineRule="auto"/>
              <w:jc w:val="center"/>
              <w:rPr>
                <w:sz w:val="24"/>
                <w:szCs w:val="24"/>
              </w:rPr>
            </w:pPr>
            <w:r w:rsidRPr="00653C92">
              <w:rPr>
                <w:sz w:val="24"/>
                <w:szCs w:val="24"/>
              </w:rPr>
              <w:t xml:space="preserve">Наименование муниципальной программы </w:t>
            </w:r>
          </w:p>
          <w:p w:rsidR="00653C92" w:rsidRPr="00653C92" w:rsidRDefault="00653C92" w:rsidP="00653C92">
            <w:pPr>
              <w:tabs>
                <w:tab w:val="left" w:pos="720"/>
                <w:tab w:val="left" w:pos="900"/>
              </w:tabs>
              <w:spacing w:line="276" w:lineRule="auto"/>
              <w:jc w:val="center"/>
              <w:rPr>
                <w:sz w:val="24"/>
                <w:szCs w:val="24"/>
              </w:rPr>
            </w:pPr>
            <w:r w:rsidRPr="00653C92">
              <w:rPr>
                <w:sz w:val="24"/>
                <w:szCs w:val="24"/>
              </w:rPr>
              <w:t>/непрограммных мероприятий</w:t>
            </w:r>
          </w:p>
        </w:tc>
        <w:tc>
          <w:tcPr>
            <w:tcW w:w="4075" w:type="dxa"/>
            <w:gridSpan w:val="3"/>
            <w:tcBorders>
              <w:top w:val="single" w:sz="4" w:space="0" w:color="auto"/>
              <w:left w:val="single" w:sz="4" w:space="0" w:color="auto"/>
              <w:bottom w:val="single" w:sz="4" w:space="0" w:color="auto"/>
              <w:right w:val="single" w:sz="4" w:space="0" w:color="auto"/>
            </w:tcBorders>
            <w:shd w:val="clear" w:color="auto" w:fill="auto"/>
            <w:hideMark/>
          </w:tcPr>
          <w:p w:rsidR="00653C92" w:rsidRPr="00653C92" w:rsidRDefault="00653C92" w:rsidP="00653C92">
            <w:pPr>
              <w:tabs>
                <w:tab w:val="left" w:pos="720"/>
                <w:tab w:val="left" w:pos="900"/>
              </w:tabs>
              <w:spacing w:line="276" w:lineRule="auto"/>
              <w:jc w:val="center"/>
              <w:rPr>
                <w:b/>
                <w:sz w:val="24"/>
                <w:szCs w:val="24"/>
              </w:rPr>
            </w:pPr>
            <w:r w:rsidRPr="00653C92">
              <w:rPr>
                <w:b/>
                <w:sz w:val="24"/>
                <w:szCs w:val="24"/>
              </w:rPr>
              <w:t>2025 год</w:t>
            </w:r>
          </w:p>
        </w:tc>
      </w:tr>
      <w:tr w:rsidR="00653C92" w:rsidRPr="00653C92" w:rsidTr="00653C92">
        <w:trPr>
          <w:trHeight w:val="355"/>
        </w:trPr>
        <w:tc>
          <w:tcPr>
            <w:tcW w:w="549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rPr>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tabs>
                <w:tab w:val="left" w:pos="720"/>
                <w:tab w:val="left" w:pos="900"/>
              </w:tabs>
              <w:spacing w:line="276" w:lineRule="auto"/>
              <w:jc w:val="center"/>
              <w:rPr>
                <w:sz w:val="24"/>
                <w:szCs w:val="24"/>
              </w:rPr>
            </w:pPr>
            <w:r w:rsidRPr="00653C92">
              <w:rPr>
                <w:sz w:val="24"/>
                <w:szCs w:val="24"/>
              </w:rPr>
              <w:t>Утверждено</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tabs>
                <w:tab w:val="left" w:pos="720"/>
                <w:tab w:val="left" w:pos="900"/>
              </w:tabs>
              <w:spacing w:line="276" w:lineRule="auto"/>
              <w:jc w:val="center"/>
              <w:rPr>
                <w:sz w:val="24"/>
                <w:szCs w:val="24"/>
              </w:rPr>
            </w:pPr>
            <w:r w:rsidRPr="00653C92">
              <w:rPr>
                <w:sz w:val="24"/>
                <w:szCs w:val="24"/>
              </w:rPr>
              <w:t>Изменения</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tabs>
                <w:tab w:val="left" w:pos="720"/>
                <w:tab w:val="left" w:pos="900"/>
              </w:tabs>
              <w:spacing w:line="276" w:lineRule="auto"/>
              <w:jc w:val="center"/>
              <w:rPr>
                <w:sz w:val="24"/>
                <w:szCs w:val="24"/>
              </w:rPr>
            </w:pPr>
            <w:r w:rsidRPr="00653C92">
              <w:rPr>
                <w:sz w:val="24"/>
                <w:szCs w:val="24"/>
              </w:rPr>
              <w:t>Проект Решения</w:t>
            </w:r>
          </w:p>
        </w:tc>
      </w:tr>
      <w:tr w:rsidR="00653C92" w:rsidRPr="00653C92" w:rsidTr="00653C92">
        <w:trPr>
          <w:trHeight w:val="227"/>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tabs>
                <w:tab w:val="left" w:pos="720"/>
                <w:tab w:val="left" w:pos="900"/>
              </w:tabs>
              <w:spacing w:line="276" w:lineRule="auto"/>
              <w:jc w:val="center"/>
              <w:rPr>
                <w:i/>
                <w:sz w:val="24"/>
                <w:szCs w:val="24"/>
              </w:rPr>
            </w:pPr>
            <w:r w:rsidRPr="00653C92">
              <w:rPr>
                <w:i/>
                <w:sz w:val="24"/>
                <w:szCs w:val="24"/>
              </w:rPr>
              <w:lastRenderedPageBreak/>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tabs>
                <w:tab w:val="left" w:pos="720"/>
                <w:tab w:val="left" w:pos="900"/>
              </w:tabs>
              <w:spacing w:line="276" w:lineRule="auto"/>
              <w:jc w:val="center"/>
              <w:rPr>
                <w:i/>
                <w:sz w:val="24"/>
                <w:szCs w:val="24"/>
              </w:rPr>
            </w:pPr>
            <w:r w:rsidRPr="00653C92">
              <w:rPr>
                <w:i/>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653C92" w:rsidRPr="00653C92" w:rsidRDefault="00653C92" w:rsidP="00653C92">
            <w:pPr>
              <w:tabs>
                <w:tab w:val="left" w:pos="720"/>
                <w:tab w:val="left" w:pos="900"/>
              </w:tabs>
              <w:spacing w:line="276" w:lineRule="auto"/>
              <w:jc w:val="center"/>
              <w:rPr>
                <w:i/>
                <w:sz w:val="24"/>
                <w:szCs w:val="24"/>
              </w:rPr>
            </w:pPr>
            <w:r w:rsidRPr="00653C92">
              <w:rPr>
                <w:i/>
                <w:sz w:val="24"/>
                <w:szCs w:val="24"/>
              </w:rPr>
              <w:t>3</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tabs>
                <w:tab w:val="left" w:pos="720"/>
                <w:tab w:val="left" w:pos="900"/>
              </w:tabs>
              <w:spacing w:line="276" w:lineRule="auto"/>
              <w:jc w:val="center"/>
              <w:rPr>
                <w:i/>
                <w:sz w:val="24"/>
                <w:szCs w:val="24"/>
              </w:rPr>
            </w:pPr>
            <w:r w:rsidRPr="00653C92">
              <w:rPr>
                <w:i/>
                <w:sz w:val="24"/>
                <w:szCs w:val="24"/>
              </w:rPr>
              <w:t>4</w:t>
            </w:r>
          </w:p>
        </w:tc>
      </w:tr>
      <w:tr w:rsidR="00653C92" w:rsidRPr="00653C92" w:rsidTr="00653C92">
        <w:trPr>
          <w:trHeight w:val="227"/>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tabs>
                <w:tab w:val="left" w:pos="720"/>
                <w:tab w:val="left" w:pos="900"/>
              </w:tabs>
              <w:spacing w:line="276" w:lineRule="auto"/>
              <w:rPr>
                <w:b/>
                <w:sz w:val="24"/>
                <w:szCs w:val="24"/>
              </w:rPr>
            </w:pPr>
            <w:r w:rsidRPr="00653C92">
              <w:rPr>
                <w:b/>
                <w:sz w:val="24"/>
                <w:szCs w:val="24"/>
              </w:rPr>
              <w:t>Непрограммные мероприятия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jc w:val="center"/>
              <w:rPr>
                <w:b/>
                <w:color w:val="000000"/>
                <w:sz w:val="24"/>
                <w:szCs w:val="24"/>
              </w:rPr>
            </w:pPr>
            <w:r w:rsidRPr="00653C92">
              <w:rPr>
                <w:b/>
                <w:color w:val="000000"/>
                <w:sz w:val="24"/>
                <w:szCs w:val="24"/>
              </w:rPr>
              <w:t>294,0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jc w:val="center"/>
              <w:rPr>
                <w:b/>
                <w:color w:val="000000"/>
                <w:sz w:val="24"/>
                <w:szCs w:val="24"/>
              </w:rPr>
            </w:pPr>
            <w:r w:rsidRPr="00653C92">
              <w:rPr>
                <w:b/>
                <w:color w:val="000000"/>
                <w:sz w:val="24"/>
                <w:szCs w:val="24"/>
              </w:rPr>
              <w:t>(-) 178,7</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jc w:val="center"/>
              <w:rPr>
                <w:b/>
                <w:color w:val="000000"/>
                <w:sz w:val="24"/>
                <w:szCs w:val="24"/>
              </w:rPr>
            </w:pPr>
            <w:r w:rsidRPr="00653C92">
              <w:rPr>
                <w:b/>
                <w:color w:val="000000"/>
                <w:sz w:val="24"/>
                <w:szCs w:val="24"/>
              </w:rPr>
              <w:t>115,3</w:t>
            </w:r>
          </w:p>
        </w:tc>
      </w:tr>
      <w:tr w:rsidR="00653C92" w:rsidRPr="00653C92" w:rsidTr="00653C92">
        <w:trPr>
          <w:trHeight w:val="616"/>
        </w:trPr>
        <w:tc>
          <w:tcPr>
            <w:tcW w:w="5495" w:type="dxa"/>
            <w:tcBorders>
              <w:top w:val="single" w:sz="4" w:space="0" w:color="auto"/>
              <w:left w:val="single" w:sz="4" w:space="0" w:color="auto"/>
              <w:bottom w:val="single" w:sz="4" w:space="0" w:color="auto"/>
              <w:right w:val="single" w:sz="4" w:space="0" w:color="auto"/>
            </w:tcBorders>
            <w:shd w:val="clear" w:color="auto" w:fill="auto"/>
            <w:hideMark/>
          </w:tcPr>
          <w:p w:rsidR="00653C92" w:rsidRPr="00653C92" w:rsidRDefault="00653C92" w:rsidP="00653C92">
            <w:pPr>
              <w:tabs>
                <w:tab w:val="left" w:pos="720"/>
                <w:tab w:val="left" w:pos="900"/>
              </w:tabs>
              <w:spacing w:line="276" w:lineRule="auto"/>
              <w:jc w:val="both"/>
              <w:rPr>
                <w:color w:val="000000"/>
                <w:sz w:val="24"/>
                <w:szCs w:val="24"/>
              </w:rPr>
            </w:pPr>
            <w:r w:rsidRPr="00653C92">
              <w:rPr>
                <w:color w:val="000000"/>
                <w:sz w:val="24"/>
                <w:szCs w:val="24"/>
              </w:rPr>
              <w:t>Расходы на обеспечение функций работников органов местного самоуправления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jc w:val="center"/>
              <w:rPr>
                <w:color w:val="000000"/>
                <w:sz w:val="24"/>
                <w:szCs w:val="24"/>
              </w:rPr>
            </w:pPr>
            <w:r w:rsidRPr="00653C92">
              <w:rPr>
                <w:color w:val="000000"/>
                <w:sz w:val="24"/>
                <w:szCs w:val="24"/>
              </w:rPr>
              <w:t>10,6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jc w:val="center"/>
              <w:rPr>
                <w:color w:val="000000"/>
                <w:sz w:val="24"/>
                <w:szCs w:val="24"/>
              </w:rPr>
            </w:pPr>
            <w:r w:rsidRPr="00653C92">
              <w:rPr>
                <w:color w:val="000000"/>
                <w:sz w:val="24"/>
                <w:szCs w:val="24"/>
              </w:rPr>
              <w:t>(-) 2,7</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jc w:val="center"/>
              <w:rPr>
                <w:color w:val="000000"/>
                <w:sz w:val="24"/>
                <w:szCs w:val="24"/>
              </w:rPr>
            </w:pPr>
            <w:r w:rsidRPr="00653C92">
              <w:rPr>
                <w:color w:val="000000"/>
                <w:sz w:val="24"/>
                <w:szCs w:val="24"/>
              </w:rPr>
              <w:t>7,9</w:t>
            </w:r>
          </w:p>
        </w:tc>
      </w:tr>
      <w:tr w:rsidR="00653C92" w:rsidRPr="00653C92" w:rsidTr="00653C92">
        <w:trPr>
          <w:trHeight w:val="554"/>
        </w:trPr>
        <w:tc>
          <w:tcPr>
            <w:tcW w:w="5495" w:type="dxa"/>
            <w:tcBorders>
              <w:top w:val="single" w:sz="4" w:space="0" w:color="auto"/>
              <w:left w:val="single" w:sz="4" w:space="0" w:color="auto"/>
              <w:bottom w:val="single" w:sz="4" w:space="0" w:color="auto"/>
              <w:right w:val="single" w:sz="4" w:space="0" w:color="auto"/>
            </w:tcBorders>
            <w:shd w:val="clear" w:color="auto" w:fill="auto"/>
            <w:hideMark/>
          </w:tcPr>
          <w:p w:rsidR="00653C92" w:rsidRPr="00653C92" w:rsidRDefault="00653C92" w:rsidP="00653C92">
            <w:pPr>
              <w:tabs>
                <w:tab w:val="left" w:pos="720"/>
                <w:tab w:val="left" w:pos="900"/>
              </w:tabs>
              <w:spacing w:line="276" w:lineRule="auto"/>
              <w:jc w:val="both"/>
              <w:rPr>
                <w:color w:val="000000"/>
                <w:sz w:val="24"/>
                <w:szCs w:val="24"/>
              </w:rPr>
            </w:pPr>
            <w:r w:rsidRPr="00653C92">
              <w:rPr>
                <w:sz w:val="24"/>
                <w:szCs w:val="24"/>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jc w:val="center"/>
              <w:rPr>
                <w:color w:val="000000"/>
                <w:sz w:val="24"/>
                <w:szCs w:val="24"/>
              </w:rPr>
            </w:pPr>
            <w:r w:rsidRPr="00653C92">
              <w:rPr>
                <w:color w:val="000000"/>
                <w:sz w:val="24"/>
                <w:szCs w:val="24"/>
              </w:rPr>
              <w:t>283,4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jc w:val="center"/>
              <w:rPr>
                <w:color w:val="000000"/>
                <w:sz w:val="24"/>
                <w:szCs w:val="24"/>
              </w:rPr>
            </w:pPr>
            <w:r w:rsidRPr="00653C92">
              <w:rPr>
                <w:color w:val="000000"/>
                <w:sz w:val="24"/>
                <w:szCs w:val="24"/>
              </w:rPr>
              <w:t>(-) 176,0</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jc w:val="center"/>
              <w:rPr>
                <w:color w:val="000000"/>
                <w:sz w:val="24"/>
                <w:szCs w:val="24"/>
              </w:rPr>
            </w:pPr>
            <w:r w:rsidRPr="00653C92">
              <w:rPr>
                <w:color w:val="000000"/>
                <w:sz w:val="24"/>
                <w:szCs w:val="24"/>
              </w:rPr>
              <w:t>107,4</w:t>
            </w:r>
          </w:p>
        </w:tc>
      </w:tr>
      <w:tr w:rsidR="00653C92" w:rsidRPr="00653C92" w:rsidTr="00653C92">
        <w:trPr>
          <w:trHeight w:val="359"/>
        </w:trPr>
        <w:tc>
          <w:tcPr>
            <w:tcW w:w="5495" w:type="dxa"/>
            <w:tcBorders>
              <w:top w:val="single" w:sz="4" w:space="0" w:color="auto"/>
              <w:left w:val="single" w:sz="4" w:space="0" w:color="auto"/>
              <w:bottom w:val="single" w:sz="4" w:space="0" w:color="auto"/>
              <w:right w:val="single" w:sz="4" w:space="0" w:color="auto"/>
            </w:tcBorders>
            <w:shd w:val="clear" w:color="auto" w:fill="auto"/>
            <w:hideMark/>
          </w:tcPr>
          <w:p w:rsidR="00653C92" w:rsidRPr="00653C92" w:rsidRDefault="00653C92" w:rsidP="00653C92">
            <w:pPr>
              <w:tabs>
                <w:tab w:val="left" w:pos="720"/>
                <w:tab w:val="left" w:pos="900"/>
              </w:tabs>
              <w:spacing w:line="276" w:lineRule="auto"/>
              <w:jc w:val="both"/>
              <w:rPr>
                <w:b/>
                <w:sz w:val="24"/>
                <w:szCs w:val="24"/>
              </w:rPr>
            </w:pPr>
            <w:r w:rsidRPr="00653C92">
              <w:rPr>
                <w:b/>
                <w:sz w:val="24"/>
                <w:szCs w:val="24"/>
              </w:rPr>
              <w:t>Всего расходов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tabs>
                <w:tab w:val="left" w:pos="720"/>
                <w:tab w:val="left" w:pos="900"/>
              </w:tabs>
              <w:spacing w:line="276" w:lineRule="auto"/>
              <w:jc w:val="center"/>
              <w:rPr>
                <w:b/>
                <w:sz w:val="24"/>
                <w:szCs w:val="24"/>
              </w:rPr>
            </w:pPr>
            <w:r w:rsidRPr="00653C92">
              <w:rPr>
                <w:b/>
                <w:sz w:val="24"/>
                <w:szCs w:val="24"/>
              </w:rPr>
              <w:t>7 556,0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jc w:val="center"/>
              <w:rPr>
                <w:b/>
                <w:sz w:val="24"/>
                <w:szCs w:val="24"/>
              </w:rPr>
            </w:pPr>
            <w:r w:rsidRPr="00653C92">
              <w:rPr>
                <w:sz w:val="24"/>
                <w:szCs w:val="24"/>
              </w:rPr>
              <w:t>(-) 178,7</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tabs>
                <w:tab w:val="left" w:pos="720"/>
                <w:tab w:val="left" w:pos="900"/>
              </w:tabs>
              <w:spacing w:line="276" w:lineRule="auto"/>
              <w:jc w:val="center"/>
              <w:rPr>
                <w:b/>
                <w:sz w:val="24"/>
                <w:szCs w:val="24"/>
              </w:rPr>
            </w:pPr>
            <w:r w:rsidRPr="00653C92">
              <w:rPr>
                <w:b/>
                <w:sz w:val="24"/>
                <w:szCs w:val="24"/>
              </w:rPr>
              <w:t>7 377,3</w:t>
            </w:r>
          </w:p>
        </w:tc>
      </w:tr>
      <w:tr w:rsidR="00653C92" w:rsidRPr="00653C92" w:rsidTr="00653C92">
        <w:trPr>
          <w:trHeight w:val="359"/>
        </w:trPr>
        <w:tc>
          <w:tcPr>
            <w:tcW w:w="5495" w:type="dxa"/>
            <w:tcBorders>
              <w:top w:val="single" w:sz="4" w:space="0" w:color="auto"/>
              <w:left w:val="single" w:sz="4" w:space="0" w:color="auto"/>
              <w:bottom w:val="single" w:sz="4" w:space="0" w:color="auto"/>
              <w:right w:val="single" w:sz="4" w:space="0" w:color="auto"/>
            </w:tcBorders>
            <w:shd w:val="clear" w:color="auto" w:fill="auto"/>
          </w:tcPr>
          <w:p w:rsidR="00653C92" w:rsidRPr="00653C92" w:rsidRDefault="00653C92" w:rsidP="00653C92">
            <w:pPr>
              <w:tabs>
                <w:tab w:val="left" w:pos="720"/>
                <w:tab w:val="left" w:pos="900"/>
              </w:tabs>
              <w:jc w:val="both"/>
              <w:rPr>
                <w:i/>
                <w:sz w:val="24"/>
                <w:szCs w:val="24"/>
              </w:rPr>
            </w:pPr>
            <w:r w:rsidRPr="00653C92">
              <w:rPr>
                <w:i/>
                <w:sz w:val="24"/>
                <w:szCs w:val="24"/>
              </w:rPr>
              <w:t>в том числе за счет средств областного бюджета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spacing w:line="276" w:lineRule="auto"/>
              <w:jc w:val="center"/>
              <w:rPr>
                <w:b/>
                <w:i/>
                <w:sz w:val="24"/>
                <w:szCs w:val="24"/>
              </w:rPr>
            </w:pPr>
            <w:r w:rsidRPr="00653C92">
              <w:rPr>
                <w:b/>
                <w:i/>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spacing w:line="276" w:lineRule="auto"/>
              <w:jc w:val="center"/>
              <w:rPr>
                <w:i/>
                <w:color w:val="000000"/>
                <w:sz w:val="24"/>
                <w:szCs w:val="24"/>
              </w:rPr>
            </w:pPr>
            <w:r w:rsidRPr="00653C92">
              <w:rPr>
                <w:i/>
                <w:color w:val="000000"/>
                <w:sz w:val="24"/>
                <w:szCs w:val="24"/>
              </w:rPr>
              <w:t>0,0</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spacing w:line="276" w:lineRule="auto"/>
              <w:jc w:val="center"/>
              <w:rPr>
                <w:b/>
                <w:i/>
                <w:sz w:val="24"/>
                <w:szCs w:val="24"/>
              </w:rPr>
            </w:pPr>
            <w:r w:rsidRPr="00653C92">
              <w:rPr>
                <w:b/>
                <w:i/>
                <w:sz w:val="24"/>
                <w:szCs w:val="24"/>
              </w:rPr>
              <w:t>0,0</w:t>
            </w:r>
          </w:p>
        </w:tc>
      </w:tr>
    </w:tbl>
    <w:p w:rsidR="00653C92" w:rsidRPr="00653C92" w:rsidRDefault="00653C92" w:rsidP="00653C92">
      <w:pPr>
        <w:tabs>
          <w:tab w:val="left" w:pos="720"/>
          <w:tab w:val="left" w:pos="900"/>
        </w:tabs>
        <w:ind w:firstLine="709"/>
        <w:jc w:val="both"/>
        <w:rPr>
          <w:sz w:val="24"/>
          <w:szCs w:val="24"/>
        </w:rPr>
      </w:pPr>
    </w:p>
    <w:p w:rsidR="00653C92" w:rsidRPr="00653C92" w:rsidRDefault="00653C92" w:rsidP="00653C92">
      <w:pPr>
        <w:tabs>
          <w:tab w:val="left" w:pos="720"/>
          <w:tab w:val="left" w:pos="900"/>
        </w:tabs>
        <w:ind w:firstLine="737"/>
        <w:jc w:val="both"/>
        <w:rPr>
          <w:color w:val="000000"/>
          <w:sz w:val="24"/>
          <w:szCs w:val="24"/>
        </w:rPr>
      </w:pPr>
      <w:proofErr w:type="gramStart"/>
      <w:r w:rsidRPr="00653C92">
        <w:rPr>
          <w:b/>
          <w:sz w:val="24"/>
          <w:szCs w:val="24"/>
        </w:rPr>
        <w:t>В непрограммные</w:t>
      </w:r>
      <w:proofErr w:type="gramEnd"/>
      <w:r w:rsidRPr="00653C92">
        <w:rPr>
          <w:b/>
          <w:sz w:val="24"/>
          <w:szCs w:val="24"/>
        </w:rPr>
        <w:t xml:space="preserve"> мероприятия</w:t>
      </w:r>
      <w:r w:rsidRPr="00653C92">
        <w:rPr>
          <w:sz w:val="24"/>
          <w:szCs w:val="24"/>
        </w:rPr>
        <w:t xml:space="preserve"> внесены</w:t>
      </w:r>
      <w:r w:rsidRPr="00653C92">
        <w:rPr>
          <w:color w:val="000000"/>
          <w:sz w:val="24"/>
          <w:szCs w:val="24"/>
        </w:rPr>
        <w:t xml:space="preserve"> изменения в сумме </w:t>
      </w:r>
      <w:r w:rsidRPr="00653C92">
        <w:rPr>
          <w:b/>
          <w:color w:val="000000"/>
          <w:sz w:val="24"/>
          <w:szCs w:val="24"/>
        </w:rPr>
        <w:t>(-) 178,7 тыс. рублей</w:t>
      </w:r>
      <w:r w:rsidRPr="00653C92">
        <w:rPr>
          <w:color w:val="000000"/>
          <w:sz w:val="24"/>
          <w:szCs w:val="24"/>
        </w:rPr>
        <w:t>, в том числе:</w:t>
      </w:r>
    </w:p>
    <w:p w:rsidR="00653C92" w:rsidRPr="00653C92" w:rsidRDefault="00653C92" w:rsidP="00653C92">
      <w:pPr>
        <w:tabs>
          <w:tab w:val="left" w:pos="720"/>
          <w:tab w:val="left" w:pos="900"/>
        </w:tabs>
        <w:ind w:firstLine="737"/>
        <w:jc w:val="both"/>
        <w:rPr>
          <w:b/>
          <w:sz w:val="24"/>
          <w:szCs w:val="24"/>
        </w:rPr>
      </w:pPr>
      <w:r w:rsidRPr="00653C92">
        <w:rPr>
          <w:b/>
          <w:sz w:val="24"/>
          <w:szCs w:val="24"/>
        </w:rPr>
        <w:t>уменьшение бюджетных ассигнований:</w:t>
      </w:r>
    </w:p>
    <w:p w:rsidR="00653C92" w:rsidRPr="00653C92" w:rsidRDefault="00653C92" w:rsidP="00653C92">
      <w:pPr>
        <w:suppressAutoHyphens/>
        <w:ind w:firstLine="709"/>
        <w:jc w:val="both"/>
        <w:rPr>
          <w:sz w:val="24"/>
          <w:szCs w:val="24"/>
        </w:rPr>
      </w:pPr>
      <w:r w:rsidRPr="00653C92">
        <w:rPr>
          <w:b/>
          <w:sz w:val="24"/>
          <w:szCs w:val="24"/>
        </w:rPr>
        <w:t>1,5 тыс. рублей</w:t>
      </w:r>
      <w:r w:rsidRPr="00653C92">
        <w:rPr>
          <w:sz w:val="24"/>
          <w:szCs w:val="24"/>
        </w:rPr>
        <w:t xml:space="preserve"> - на обеспечение функций работников органов местного самоуправления в связи с экономией средств, предусмотренных на прохождение диспансеризации сотрудника по результатам проведения прямых закупок (КБК 0106 9000006030 200);</w:t>
      </w:r>
    </w:p>
    <w:p w:rsidR="00653C92" w:rsidRPr="00653C92" w:rsidRDefault="00653C92" w:rsidP="00653C92">
      <w:pPr>
        <w:tabs>
          <w:tab w:val="left" w:pos="720"/>
          <w:tab w:val="left" w:pos="900"/>
        </w:tabs>
        <w:ind w:firstLine="737"/>
        <w:jc w:val="both"/>
        <w:rPr>
          <w:b/>
          <w:sz w:val="24"/>
          <w:szCs w:val="24"/>
        </w:rPr>
      </w:pPr>
      <w:r w:rsidRPr="00653C92">
        <w:rPr>
          <w:b/>
          <w:sz w:val="24"/>
          <w:szCs w:val="24"/>
        </w:rPr>
        <w:t>1,2 тыс. рублей</w:t>
      </w:r>
      <w:r w:rsidRPr="00653C92">
        <w:rPr>
          <w:sz w:val="24"/>
          <w:szCs w:val="24"/>
        </w:rPr>
        <w:t xml:space="preserve"> - на обеспечение функций работников органов местного самоуправления в связи с экономией средств, предусмотренных на профессиональную подготовку, переподготовку и повышение квалификации, по результатам проведения прямых закупок (КБК 0705 9000006030 200);</w:t>
      </w:r>
    </w:p>
    <w:p w:rsidR="00653C92" w:rsidRPr="00653C92" w:rsidRDefault="00653C92" w:rsidP="00653C92">
      <w:pPr>
        <w:pStyle w:val="a3"/>
        <w:tabs>
          <w:tab w:val="left" w:pos="142"/>
        </w:tabs>
        <w:autoSpaceDE w:val="0"/>
        <w:autoSpaceDN w:val="0"/>
        <w:adjustRightInd w:val="0"/>
        <w:ind w:left="0" w:firstLine="709"/>
        <w:jc w:val="both"/>
        <w:rPr>
          <w:sz w:val="24"/>
          <w:szCs w:val="24"/>
        </w:rPr>
      </w:pPr>
      <w:r w:rsidRPr="00653C92">
        <w:rPr>
          <w:b/>
          <w:color w:val="000000"/>
          <w:sz w:val="24"/>
          <w:szCs w:val="24"/>
        </w:rPr>
        <w:t>176,0</w:t>
      </w:r>
      <w:r w:rsidRPr="00653C92">
        <w:rPr>
          <w:b/>
          <w:sz w:val="24"/>
          <w:szCs w:val="24"/>
        </w:rPr>
        <w:t xml:space="preserve"> тыс. рублей – </w:t>
      </w:r>
      <w:r w:rsidRPr="00653C92">
        <w:rPr>
          <w:sz w:val="24"/>
          <w:szCs w:val="24"/>
        </w:rPr>
        <w:t>на компенсацию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r w:rsidRPr="00653C92">
        <w:rPr>
          <w:b/>
          <w:sz w:val="24"/>
          <w:szCs w:val="24"/>
        </w:rPr>
        <w:t xml:space="preserve"> </w:t>
      </w:r>
      <w:r w:rsidRPr="00653C92">
        <w:rPr>
          <w:sz w:val="24"/>
          <w:szCs w:val="24"/>
        </w:rPr>
        <w:t>в связи наличием экономии (КБК 0106 9000013060 100).</w:t>
      </w:r>
    </w:p>
    <w:p w:rsidR="00653C92" w:rsidRPr="00653C92" w:rsidRDefault="00653C92" w:rsidP="00653C92">
      <w:pPr>
        <w:tabs>
          <w:tab w:val="left" w:pos="720"/>
          <w:tab w:val="left" w:pos="900"/>
        </w:tabs>
        <w:ind w:firstLine="709"/>
        <w:jc w:val="center"/>
        <w:rPr>
          <w:b/>
          <w:color w:val="000000" w:themeColor="text1"/>
          <w:sz w:val="24"/>
          <w:szCs w:val="24"/>
        </w:rPr>
      </w:pPr>
      <w:r w:rsidRPr="00653C92">
        <w:rPr>
          <w:b/>
          <w:color w:val="000000" w:themeColor="text1"/>
          <w:sz w:val="24"/>
          <w:szCs w:val="24"/>
        </w:rPr>
        <w:t xml:space="preserve">Управление образования </w:t>
      </w:r>
    </w:p>
    <w:p w:rsidR="00653C92" w:rsidRPr="00653C92" w:rsidRDefault="00653C92" w:rsidP="00653C92">
      <w:pPr>
        <w:tabs>
          <w:tab w:val="left" w:pos="720"/>
          <w:tab w:val="left" w:pos="900"/>
        </w:tabs>
        <w:ind w:firstLine="709"/>
        <w:jc w:val="center"/>
        <w:rPr>
          <w:b/>
          <w:color w:val="000000" w:themeColor="text1"/>
          <w:sz w:val="24"/>
          <w:szCs w:val="24"/>
        </w:rPr>
      </w:pPr>
      <w:r w:rsidRPr="00653C92">
        <w:rPr>
          <w:b/>
          <w:color w:val="000000" w:themeColor="text1"/>
          <w:sz w:val="24"/>
          <w:szCs w:val="24"/>
        </w:rPr>
        <w:t>Администрации города Апатиты</w:t>
      </w:r>
    </w:p>
    <w:p w:rsidR="00653C92" w:rsidRPr="00653C92" w:rsidRDefault="00653C92" w:rsidP="00653C92">
      <w:pPr>
        <w:tabs>
          <w:tab w:val="left" w:pos="720"/>
          <w:tab w:val="left" w:pos="900"/>
        </w:tabs>
        <w:ind w:firstLine="709"/>
        <w:jc w:val="center"/>
        <w:rPr>
          <w:b/>
          <w:color w:val="000000" w:themeColor="text1"/>
          <w:sz w:val="24"/>
          <w:szCs w:val="24"/>
        </w:rPr>
      </w:pPr>
    </w:p>
    <w:p w:rsidR="00653C92" w:rsidRPr="00653C92" w:rsidRDefault="00653C92" w:rsidP="00653C92">
      <w:pPr>
        <w:tabs>
          <w:tab w:val="left" w:pos="720"/>
          <w:tab w:val="left" w:pos="900"/>
        </w:tabs>
        <w:ind w:firstLine="709"/>
        <w:jc w:val="both"/>
        <w:rPr>
          <w:sz w:val="24"/>
          <w:szCs w:val="24"/>
        </w:rPr>
      </w:pPr>
      <w:r w:rsidRPr="00653C92">
        <w:rPr>
          <w:color w:val="000000" w:themeColor="text1"/>
          <w:sz w:val="24"/>
          <w:szCs w:val="24"/>
        </w:rPr>
        <w:t xml:space="preserve">Расходы по главному распорядителю средств городского бюджета </w:t>
      </w:r>
      <w:r w:rsidRPr="00653C92">
        <w:rPr>
          <w:b/>
          <w:color w:val="000000" w:themeColor="text1"/>
          <w:sz w:val="24"/>
          <w:szCs w:val="24"/>
        </w:rPr>
        <w:t>в 2025 году</w:t>
      </w:r>
      <w:r w:rsidRPr="00653C92">
        <w:rPr>
          <w:color w:val="000000" w:themeColor="text1"/>
          <w:sz w:val="24"/>
          <w:szCs w:val="24"/>
        </w:rPr>
        <w:t xml:space="preserve"> увеличены  на </w:t>
      </w:r>
      <w:r w:rsidRPr="00653C92">
        <w:rPr>
          <w:b/>
          <w:color w:val="000000" w:themeColor="text1"/>
          <w:sz w:val="24"/>
          <w:szCs w:val="24"/>
        </w:rPr>
        <w:t xml:space="preserve">12 673,7 тыс. рублей </w:t>
      </w:r>
      <w:r w:rsidRPr="00653C92">
        <w:rPr>
          <w:color w:val="000000" w:themeColor="text1"/>
          <w:sz w:val="24"/>
          <w:szCs w:val="24"/>
        </w:rPr>
        <w:t xml:space="preserve">и составили </w:t>
      </w:r>
      <w:r w:rsidRPr="00653C92">
        <w:rPr>
          <w:b/>
          <w:color w:val="000000" w:themeColor="text1"/>
          <w:sz w:val="24"/>
          <w:szCs w:val="24"/>
        </w:rPr>
        <w:t>2 363 416,7</w:t>
      </w:r>
      <w:r w:rsidRPr="00653C92">
        <w:rPr>
          <w:color w:val="000000" w:themeColor="text1"/>
          <w:sz w:val="24"/>
          <w:szCs w:val="24"/>
        </w:rPr>
        <w:t xml:space="preserve"> </w:t>
      </w:r>
      <w:r w:rsidRPr="00653C92">
        <w:rPr>
          <w:b/>
          <w:color w:val="000000" w:themeColor="text1"/>
          <w:sz w:val="24"/>
          <w:szCs w:val="24"/>
        </w:rPr>
        <w:t xml:space="preserve">тыс. рублей. </w:t>
      </w:r>
      <w:r w:rsidRPr="00653C92">
        <w:rPr>
          <w:color w:val="000000"/>
          <w:sz w:val="24"/>
          <w:szCs w:val="24"/>
        </w:rPr>
        <w:t xml:space="preserve">Расходы в 2026 году уменьшены на </w:t>
      </w:r>
      <w:r w:rsidRPr="00653C92">
        <w:rPr>
          <w:b/>
          <w:color w:val="000000"/>
          <w:sz w:val="24"/>
          <w:szCs w:val="24"/>
        </w:rPr>
        <w:t>49 153,0</w:t>
      </w:r>
      <w:r w:rsidRPr="00653C92">
        <w:rPr>
          <w:color w:val="000000"/>
          <w:sz w:val="24"/>
          <w:szCs w:val="24"/>
        </w:rPr>
        <w:t xml:space="preserve"> </w:t>
      </w:r>
      <w:r w:rsidRPr="00653C92">
        <w:rPr>
          <w:b/>
          <w:color w:val="000000"/>
          <w:sz w:val="24"/>
          <w:szCs w:val="24"/>
        </w:rPr>
        <w:t xml:space="preserve"> тыс. рублей </w:t>
      </w:r>
      <w:r w:rsidRPr="00653C92">
        <w:rPr>
          <w:color w:val="000000"/>
          <w:sz w:val="24"/>
          <w:szCs w:val="24"/>
        </w:rPr>
        <w:t xml:space="preserve">и составили </w:t>
      </w:r>
      <w:r w:rsidRPr="00653C92">
        <w:rPr>
          <w:b/>
          <w:color w:val="000000"/>
          <w:sz w:val="24"/>
          <w:szCs w:val="24"/>
        </w:rPr>
        <w:t>2 359 107,8</w:t>
      </w:r>
      <w:r w:rsidRPr="00653C92">
        <w:rPr>
          <w:color w:val="000000"/>
          <w:sz w:val="24"/>
          <w:szCs w:val="24"/>
        </w:rPr>
        <w:t xml:space="preserve"> </w:t>
      </w:r>
      <w:r w:rsidRPr="00653C92">
        <w:rPr>
          <w:b/>
          <w:color w:val="000000"/>
          <w:sz w:val="24"/>
          <w:szCs w:val="24"/>
        </w:rPr>
        <w:t xml:space="preserve"> тыс. рублей</w:t>
      </w:r>
      <w:r w:rsidRPr="00653C92">
        <w:rPr>
          <w:color w:val="000000"/>
          <w:sz w:val="24"/>
          <w:szCs w:val="24"/>
        </w:rPr>
        <w:t xml:space="preserve">. Расходы в 2027 году уменьшены на </w:t>
      </w:r>
      <w:r w:rsidRPr="00653C92">
        <w:rPr>
          <w:b/>
          <w:color w:val="000000"/>
          <w:sz w:val="24"/>
          <w:szCs w:val="24"/>
        </w:rPr>
        <w:t xml:space="preserve">49 711,4 тыс. рублей </w:t>
      </w:r>
      <w:r w:rsidRPr="00653C92">
        <w:rPr>
          <w:color w:val="000000"/>
          <w:sz w:val="24"/>
          <w:szCs w:val="24"/>
        </w:rPr>
        <w:t xml:space="preserve">и составили </w:t>
      </w:r>
      <w:r w:rsidRPr="00653C92">
        <w:rPr>
          <w:b/>
          <w:color w:val="000000"/>
          <w:sz w:val="24"/>
          <w:szCs w:val="24"/>
        </w:rPr>
        <w:t>2 565 404,0</w:t>
      </w:r>
      <w:r w:rsidRPr="00653C92">
        <w:rPr>
          <w:color w:val="000000"/>
          <w:sz w:val="24"/>
          <w:szCs w:val="24"/>
        </w:rPr>
        <w:t xml:space="preserve"> </w:t>
      </w:r>
      <w:r w:rsidRPr="00653C92">
        <w:rPr>
          <w:b/>
          <w:color w:val="000000"/>
          <w:sz w:val="24"/>
          <w:szCs w:val="24"/>
        </w:rPr>
        <w:t xml:space="preserve"> тыс. рублей.</w:t>
      </w:r>
      <w:r w:rsidRPr="00653C92">
        <w:rPr>
          <w:color w:val="000000" w:themeColor="text1"/>
          <w:sz w:val="24"/>
          <w:szCs w:val="24"/>
        </w:rPr>
        <w:t xml:space="preserve"> </w:t>
      </w:r>
    </w:p>
    <w:p w:rsidR="00653C92" w:rsidRPr="00653C92" w:rsidRDefault="00653C92" w:rsidP="00653C92">
      <w:pPr>
        <w:tabs>
          <w:tab w:val="left" w:pos="720"/>
          <w:tab w:val="left" w:pos="900"/>
        </w:tabs>
        <w:ind w:firstLine="709"/>
        <w:jc w:val="both"/>
        <w:rPr>
          <w:color w:val="000000" w:themeColor="text1"/>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8"/>
        <w:gridCol w:w="1537"/>
        <w:gridCol w:w="2391"/>
        <w:gridCol w:w="1383"/>
      </w:tblGrid>
      <w:tr w:rsidR="00653C92" w:rsidRPr="00653C92" w:rsidTr="00653C92">
        <w:tc>
          <w:tcPr>
            <w:tcW w:w="39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color w:val="000000" w:themeColor="text1"/>
                <w:sz w:val="24"/>
                <w:szCs w:val="24"/>
              </w:rPr>
            </w:pPr>
            <w:r w:rsidRPr="00653C92">
              <w:rPr>
                <w:color w:val="000000" w:themeColor="text1"/>
                <w:sz w:val="24"/>
                <w:szCs w:val="24"/>
              </w:rPr>
              <w:t>Наименование муниципальной программы/непрограммных мероприятий</w:t>
            </w:r>
          </w:p>
        </w:tc>
        <w:tc>
          <w:tcPr>
            <w:tcW w:w="54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color w:val="000000" w:themeColor="text1"/>
                <w:sz w:val="24"/>
                <w:szCs w:val="24"/>
              </w:rPr>
            </w:pPr>
            <w:r w:rsidRPr="00653C92">
              <w:rPr>
                <w:color w:val="000000" w:themeColor="text1"/>
                <w:sz w:val="24"/>
                <w:szCs w:val="24"/>
              </w:rPr>
              <w:t>2025 год</w:t>
            </w:r>
          </w:p>
        </w:tc>
      </w:tr>
      <w:tr w:rsidR="00653C92" w:rsidRPr="00653C92" w:rsidTr="00653C92">
        <w:trPr>
          <w:trHeight w:val="792"/>
        </w:trPr>
        <w:tc>
          <w:tcPr>
            <w:tcW w:w="3941" w:type="dxa"/>
            <w:vMerge/>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rPr>
                <w:color w:val="000000" w:themeColor="text1"/>
                <w:sz w:val="24"/>
                <w:szCs w:val="24"/>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color w:val="000000" w:themeColor="text1"/>
                <w:sz w:val="24"/>
                <w:szCs w:val="24"/>
              </w:rPr>
            </w:pPr>
            <w:r w:rsidRPr="00653C92">
              <w:rPr>
                <w:color w:val="000000" w:themeColor="text1"/>
                <w:sz w:val="24"/>
                <w:szCs w:val="24"/>
              </w:rPr>
              <w:t>Утверждено</w:t>
            </w:r>
          </w:p>
        </w:tc>
        <w:tc>
          <w:tcPr>
            <w:tcW w:w="2487"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color w:val="000000" w:themeColor="text1"/>
                <w:sz w:val="24"/>
                <w:szCs w:val="24"/>
              </w:rPr>
            </w:pPr>
            <w:r w:rsidRPr="00653C92">
              <w:rPr>
                <w:color w:val="000000" w:themeColor="text1"/>
                <w:sz w:val="24"/>
                <w:szCs w:val="24"/>
              </w:rPr>
              <w:t>Изменения</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color w:val="000000" w:themeColor="text1"/>
                <w:sz w:val="24"/>
                <w:szCs w:val="24"/>
              </w:rPr>
            </w:pPr>
            <w:r w:rsidRPr="00653C92">
              <w:rPr>
                <w:color w:val="000000" w:themeColor="text1"/>
                <w:sz w:val="24"/>
                <w:szCs w:val="24"/>
              </w:rPr>
              <w:t>Проект Решения</w:t>
            </w:r>
          </w:p>
        </w:tc>
      </w:tr>
      <w:tr w:rsidR="00653C92" w:rsidRPr="00653C92" w:rsidTr="00653C92">
        <w:trPr>
          <w:trHeight w:val="377"/>
        </w:trPr>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color w:val="000000" w:themeColor="text1"/>
                <w:sz w:val="24"/>
                <w:szCs w:val="24"/>
              </w:rPr>
            </w:pPr>
            <w:r w:rsidRPr="00653C92">
              <w:rPr>
                <w:color w:val="000000" w:themeColor="text1"/>
                <w:sz w:val="24"/>
                <w:szCs w:val="24"/>
              </w:rPr>
              <w:t>1</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color w:val="000000" w:themeColor="text1"/>
                <w:sz w:val="24"/>
                <w:szCs w:val="24"/>
              </w:rPr>
            </w:pPr>
            <w:r w:rsidRPr="00653C92">
              <w:rPr>
                <w:color w:val="000000" w:themeColor="text1"/>
                <w:sz w:val="24"/>
                <w:szCs w:val="24"/>
              </w:rPr>
              <w:t>2</w:t>
            </w:r>
          </w:p>
        </w:tc>
        <w:tc>
          <w:tcPr>
            <w:tcW w:w="2487"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color w:val="000000" w:themeColor="text1"/>
                <w:sz w:val="24"/>
                <w:szCs w:val="24"/>
              </w:rPr>
            </w:pPr>
            <w:r w:rsidRPr="00653C92">
              <w:rPr>
                <w:color w:val="000000" w:themeColor="text1"/>
                <w:sz w:val="24"/>
                <w:szCs w:val="24"/>
              </w:rPr>
              <w:t>3</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color w:val="000000" w:themeColor="text1"/>
                <w:sz w:val="24"/>
                <w:szCs w:val="24"/>
              </w:rPr>
            </w:pPr>
            <w:r w:rsidRPr="00653C92">
              <w:rPr>
                <w:color w:val="000000" w:themeColor="text1"/>
                <w:sz w:val="24"/>
                <w:szCs w:val="24"/>
              </w:rPr>
              <w:t>4</w:t>
            </w:r>
          </w:p>
        </w:tc>
      </w:tr>
      <w:tr w:rsidR="00653C92" w:rsidRPr="00653C92" w:rsidTr="00653C92">
        <w:tc>
          <w:tcPr>
            <w:tcW w:w="3941" w:type="dxa"/>
            <w:tcBorders>
              <w:top w:val="single" w:sz="4" w:space="0" w:color="auto"/>
              <w:left w:val="single" w:sz="4" w:space="0" w:color="auto"/>
              <w:bottom w:val="single" w:sz="4" w:space="0" w:color="auto"/>
              <w:right w:val="single" w:sz="4" w:space="0" w:color="auto"/>
            </w:tcBorders>
            <w:shd w:val="clear" w:color="auto" w:fill="auto"/>
          </w:tcPr>
          <w:p w:rsidR="00653C92" w:rsidRPr="00653C92" w:rsidRDefault="00653C92" w:rsidP="00653C92">
            <w:pPr>
              <w:rPr>
                <w:b/>
                <w:color w:val="000000" w:themeColor="text1"/>
                <w:sz w:val="24"/>
                <w:szCs w:val="24"/>
              </w:rPr>
            </w:pPr>
            <w:r w:rsidRPr="00653C92">
              <w:rPr>
                <w:b/>
                <w:color w:val="000000" w:themeColor="text1"/>
                <w:sz w:val="24"/>
                <w:szCs w:val="24"/>
              </w:rPr>
              <w:t>Программные мероприятия</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jc w:val="center"/>
              <w:rPr>
                <w:b/>
                <w:color w:val="000000" w:themeColor="text1"/>
                <w:sz w:val="24"/>
                <w:szCs w:val="24"/>
              </w:rPr>
            </w:pPr>
            <w:r w:rsidRPr="00653C92">
              <w:rPr>
                <w:b/>
                <w:color w:val="000000" w:themeColor="text1"/>
                <w:sz w:val="24"/>
                <w:szCs w:val="24"/>
              </w:rPr>
              <w:t>2 345 070,9</w:t>
            </w:r>
          </w:p>
        </w:tc>
        <w:tc>
          <w:tcPr>
            <w:tcW w:w="2487"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jc w:val="center"/>
              <w:rPr>
                <w:b/>
                <w:color w:val="000000" w:themeColor="text1"/>
                <w:sz w:val="24"/>
                <w:szCs w:val="24"/>
              </w:rPr>
            </w:pPr>
            <w:r w:rsidRPr="00653C92">
              <w:rPr>
                <w:b/>
                <w:color w:val="000000" w:themeColor="text1"/>
                <w:sz w:val="24"/>
                <w:szCs w:val="24"/>
              </w:rPr>
              <w:t xml:space="preserve">(+) 12 553,3 </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jc w:val="center"/>
              <w:rPr>
                <w:b/>
                <w:color w:val="000000" w:themeColor="text1"/>
                <w:sz w:val="24"/>
                <w:szCs w:val="24"/>
              </w:rPr>
            </w:pPr>
            <w:r w:rsidRPr="00653C92">
              <w:rPr>
                <w:b/>
                <w:color w:val="000000" w:themeColor="text1"/>
                <w:sz w:val="24"/>
                <w:szCs w:val="24"/>
              </w:rPr>
              <w:t>2 357 624,2</w:t>
            </w:r>
          </w:p>
        </w:tc>
      </w:tr>
      <w:tr w:rsidR="00653C92" w:rsidRPr="00653C92" w:rsidTr="00653C92">
        <w:tc>
          <w:tcPr>
            <w:tcW w:w="3941" w:type="dxa"/>
            <w:tcBorders>
              <w:top w:val="single" w:sz="4" w:space="0" w:color="auto"/>
              <w:left w:val="single" w:sz="4" w:space="0" w:color="auto"/>
              <w:bottom w:val="single" w:sz="4" w:space="0" w:color="auto"/>
              <w:right w:val="single" w:sz="4" w:space="0" w:color="auto"/>
            </w:tcBorders>
            <w:shd w:val="clear" w:color="auto" w:fill="auto"/>
          </w:tcPr>
          <w:p w:rsidR="00653C92" w:rsidRPr="00653C92" w:rsidRDefault="00653C92" w:rsidP="00653C92">
            <w:pPr>
              <w:rPr>
                <w:color w:val="000000" w:themeColor="text1"/>
                <w:sz w:val="24"/>
                <w:szCs w:val="24"/>
              </w:rPr>
            </w:pPr>
            <w:r w:rsidRPr="00653C92">
              <w:rPr>
                <w:color w:val="000000" w:themeColor="text1"/>
                <w:sz w:val="24"/>
                <w:szCs w:val="24"/>
              </w:rPr>
              <w:t>Муниципальная программа «Развитие образования»</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jc w:val="center"/>
              <w:rPr>
                <w:color w:val="000000" w:themeColor="text1"/>
                <w:sz w:val="24"/>
                <w:szCs w:val="24"/>
              </w:rPr>
            </w:pPr>
            <w:r w:rsidRPr="00653C92">
              <w:rPr>
                <w:color w:val="000000" w:themeColor="text1"/>
                <w:sz w:val="24"/>
                <w:szCs w:val="24"/>
              </w:rPr>
              <w:t>2 345 070,9</w:t>
            </w:r>
          </w:p>
        </w:tc>
        <w:tc>
          <w:tcPr>
            <w:tcW w:w="2487"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jc w:val="center"/>
              <w:rPr>
                <w:color w:val="000000" w:themeColor="text1"/>
                <w:sz w:val="24"/>
                <w:szCs w:val="24"/>
              </w:rPr>
            </w:pPr>
            <w:r w:rsidRPr="00653C92">
              <w:rPr>
                <w:color w:val="000000" w:themeColor="text1"/>
                <w:sz w:val="24"/>
                <w:szCs w:val="24"/>
              </w:rPr>
              <w:t>(+) 12 553,3</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jc w:val="center"/>
              <w:rPr>
                <w:color w:val="000000" w:themeColor="text1"/>
                <w:sz w:val="24"/>
                <w:szCs w:val="24"/>
              </w:rPr>
            </w:pPr>
            <w:r w:rsidRPr="00653C92">
              <w:rPr>
                <w:color w:val="000000" w:themeColor="text1"/>
                <w:sz w:val="24"/>
                <w:szCs w:val="24"/>
              </w:rPr>
              <w:t>2 357 624,2</w:t>
            </w:r>
          </w:p>
        </w:tc>
      </w:tr>
      <w:tr w:rsidR="00653C92" w:rsidRPr="00653C92" w:rsidTr="00653C92">
        <w:tc>
          <w:tcPr>
            <w:tcW w:w="3941" w:type="dxa"/>
            <w:tcBorders>
              <w:top w:val="single" w:sz="4" w:space="0" w:color="auto"/>
              <w:left w:val="single" w:sz="4" w:space="0" w:color="auto"/>
              <w:bottom w:val="single" w:sz="4" w:space="0" w:color="auto"/>
              <w:right w:val="single" w:sz="4" w:space="0" w:color="auto"/>
            </w:tcBorders>
            <w:shd w:val="clear" w:color="auto" w:fill="auto"/>
          </w:tcPr>
          <w:p w:rsidR="00653C92" w:rsidRPr="00653C92" w:rsidRDefault="00653C92" w:rsidP="00653C92">
            <w:pPr>
              <w:rPr>
                <w:color w:val="000000" w:themeColor="text1"/>
                <w:sz w:val="24"/>
                <w:szCs w:val="24"/>
              </w:rPr>
            </w:pPr>
            <w:r w:rsidRPr="00653C92">
              <w:rPr>
                <w:b/>
                <w:sz w:val="24"/>
                <w:szCs w:val="24"/>
              </w:rPr>
              <w:t>Непрограммные мероприятия</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jc w:val="center"/>
              <w:rPr>
                <w:b/>
                <w:color w:val="000000" w:themeColor="text1"/>
                <w:sz w:val="24"/>
                <w:szCs w:val="24"/>
              </w:rPr>
            </w:pPr>
            <w:r w:rsidRPr="00653C92">
              <w:rPr>
                <w:b/>
                <w:color w:val="000000" w:themeColor="text1"/>
                <w:sz w:val="24"/>
                <w:szCs w:val="24"/>
              </w:rPr>
              <w:t>534,7</w:t>
            </w:r>
          </w:p>
        </w:tc>
        <w:tc>
          <w:tcPr>
            <w:tcW w:w="2487"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jc w:val="center"/>
              <w:rPr>
                <w:b/>
                <w:color w:val="000000" w:themeColor="text1"/>
                <w:sz w:val="24"/>
                <w:szCs w:val="24"/>
              </w:rPr>
            </w:pPr>
            <w:r w:rsidRPr="00653C92">
              <w:rPr>
                <w:b/>
                <w:color w:val="000000" w:themeColor="text1"/>
                <w:sz w:val="24"/>
                <w:szCs w:val="24"/>
              </w:rPr>
              <w:t>(+) 120,4</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jc w:val="center"/>
              <w:rPr>
                <w:b/>
                <w:color w:val="000000" w:themeColor="text1"/>
                <w:sz w:val="24"/>
                <w:szCs w:val="24"/>
              </w:rPr>
            </w:pPr>
            <w:r w:rsidRPr="00653C92">
              <w:rPr>
                <w:b/>
                <w:color w:val="000000" w:themeColor="text1"/>
                <w:sz w:val="24"/>
                <w:szCs w:val="24"/>
              </w:rPr>
              <w:t>655,1</w:t>
            </w:r>
          </w:p>
        </w:tc>
      </w:tr>
      <w:tr w:rsidR="00653C92" w:rsidRPr="00653C92" w:rsidTr="00653C92">
        <w:tc>
          <w:tcPr>
            <w:tcW w:w="3941" w:type="dxa"/>
            <w:tcBorders>
              <w:top w:val="single" w:sz="4" w:space="0" w:color="auto"/>
              <w:left w:val="single" w:sz="4" w:space="0" w:color="auto"/>
              <w:bottom w:val="single" w:sz="4" w:space="0" w:color="auto"/>
              <w:right w:val="single" w:sz="4" w:space="0" w:color="auto"/>
            </w:tcBorders>
            <w:shd w:val="clear" w:color="auto" w:fill="auto"/>
          </w:tcPr>
          <w:p w:rsidR="00653C92" w:rsidRPr="00653C92" w:rsidRDefault="00653C92" w:rsidP="00653C92">
            <w:pPr>
              <w:rPr>
                <w:sz w:val="24"/>
                <w:szCs w:val="24"/>
              </w:rPr>
            </w:pPr>
            <w:r w:rsidRPr="00653C92">
              <w:rPr>
                <w:sz w:val="24"/>
                <w:szCs w:val="24"/>
              </w:rPr>
              <w:t>Резервный фонд Администрации города Апатиты</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jc w:val="center"/>
              <w:rPr>
                <w:color w:val="000000" w:themeColor="text1"/>
                <w:sz w:val="24"/>
                <w:szCs w:val="24"/>
              </w:rPr>
            </w:pPr>
            <w:r w:rsidRPr="00653C92">
              <w:rPr>
                <w:color w:val="000000" w:themeColor="text1"/>
                <w:sz w:val="24"/>
                <w:szCs w:val="24"/>
              </w:rPr>
              <w:t>534,7</w:t>
            </w:r>
          </w:p>
        </w:tc>
        <w:tc>
          <w:tcPr>
            <w:tcW w:w="2487"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jc w:val="center"/>
              <w:rPr>
                <w:color w:val="000000" w:themeColor="text1"/>
                <w:sz w:val="24"/>
                <w:szCs w:val="24"/>
              </w:rPr>
            </w:pPr>
            <w:r w:rsidRPr="00653C92">
              <w:rPr>
                <w:color w:val="000000" w:themeColor="text1"/>
                <w:sz w:val="24"/>
                <w:szCs w:val="24"/>
              </w:rPr>
              <w:t>(+) 120,4</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jc w:val="center"/>
              <w:rPr>
                <w:color w:val="000000" w:themeColor="text1"/>
                <w:sz w:val="24"/>
                <w:szCs w:val="24"/>
              </w:rPr>
            </w:pPr>
            <w:r w:rsidRPr="00653C92">
              <w:rPr>
                <w:color w:val="000000" w:themeColor="text1"/>
                <w:sz w:val="24"/>
                <w:szCs w:val="24"/>
              </w:rPr>
              <w:t>655,1</w:t>
            </w:r>
          </w:p>
        </w:tc>
      </w:tr>
      <w:tr w:rsidR="00653C92" w:rsidRPr="00653C92" w:rsidTr="00653C92">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rPr>
                <w:b/>
                <w:color w:val="000000" w:themeColor="text1"/>
                <w:sz w:val="24"/>
                <w:szCs w:val="24"/>
              </w:rPr>
            </w:pPr>
            <w:r w:rsidRPr="00653C92">
              <w:rPr>
                <w:b/>
                <w:color w:val="000000" w:themeColor="text1"/>
                <w:sz w:val="24"/>
                <w:szCs w:val="24"/>
              </w:rPr>
              <w:t>Всего расходов</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b/>
                <w:color w:val="000000" w:themeColor="text1"/>
                <w:sz w:val="24"/>
                <w:szCs w:val="24"/>
              </w:rPr>
            </w:pPr>
            <w:r w:rsidRPr="00653C92">
              <w:rPr>
                <w:b/>
                <w:color w:val="000000" w:themeColor="text1"/>
                <w:sz w:val="24"/>
                <w:szCs w:val="24"/>
              </w:rPr>
              <w:t>2 350 743,0</w:t>
            </w:r>
          </w:p>
        </w:tc>
        <w:tc>
          <w:tcPr>
            <w:tcW w:w="2487"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b/>
                <w:color w:val="000000" w:themeColor="text1"/>
                <w:sz w:val="24"/>
                <w:szCs w:val="24"/>
              </w:rPr>
            </w:pPr>
          </w:p>
          <w:p w:rsidR="00653C92" w:rsidRPr="00653C92" w:rsidRDefault="00653C92" w:rsidP="00653C92">
            <w:pPr>
              <w:tabs>
                <w:tab w:val="left" w:pos="720"/>
                <w:tab w:val="left" w:pos="900"/>
              </w:tabs>
              <w:jc w:val="center"/>
              <w:rPr>
                <w:b/>
                <w:color w:val="000000" w:themeColor="text1"/>
                <w:sz w:val="24"/>
                <w:szCs w:val="24"/>
              </w:rPr>
            </w:pPr>
            <w:r w:rsidRPr="00653C92">
              <w:rPr>
                <w:b/>
                <w:color w:val="000000" w:themeColor="text1"/>
                <w:sz w:val="24"/>
                <w:szCs w:val="24"/>
              </w:rPr>
              <w:t>(+) 12 673,7</w:t>
            </w:r>
          </w:p>
          <w:p w:rsidR="00653C92" w:rsidRPr="00653C92" w:rsidRDefault="00653C92" w:rsidP="00653C92">
            <w:pPr>
              <w:tabs>
                <w:tab w:val="left" w:pos="720"/>
                <w:tab w:val="left" w:pos="900"/>
              </w:tabs>
              <w:rPr>
                <w:b/>
                <w:color w:val="000000" w:themeColor="text1"/>
                <w:sz w:val="24"/>
                <w:szCs w:val="24"/>
              </w:rPr>
            </w:pP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b/>
                <w:color w:val="000000" w:themeColor="text1"/>
                <w:sz w:val="24"/>
                <w:szCs w:val="24"/>
              </w:rPr>
            </w:pPr>
            <w:r w:rsidRPr="00653C92">
              <w:rPr>
                <w:b/>
                <w:color w:val="000000" w:themeColor="text1"/>
                <w:sz w:val="24"/>
                <w:szCs w:val="24"/>
              </w:rPr>
              <w:lastRenderedPageBreak/>
              <w:t>2 363 416,7</w:t>
            </w:r>
          </w:p>
        </w:tc>
      </w:tr>
      <w:tr w:rsidR="00653C92" w:rsidRPr="00653C92" w:rsidTr="00653C92">
        <w:tc>
          <w:tcPr>
            <w:tcW w:w="3941" w:type="dxa"/>
            <w:tcBorders>
              <w:top w:val="single" w:sz="4" w:space="0" w:color="auto"/>
              <w:left w:val="single" w:sz="4" w:space="0" w:color="auto"/>
              <w:bottom w:val="single" w:sz="4" w:space="0" w:color="auto"/>
              <w:right w:val="single" w:sz="4" w:space="0" w:color="auto"/>
            </w:tcBorders>
            <w:shd w:val="clear" w:color="auto" w:fill="auto"/>
          </w:tcPr>
          <w:p w:rsidR="00653C92" w:rsidRPr="00653C92" w:rsidRDefault="00653C92" w:rsidP="00653C92">
            <w:pPr>
              <w:tabs>
                <w:tab w:val="left" w:pos="720"/>
                <w:tab w:val="left" w:pos="900"/>
              </w:tabs>
              <w:jc w:val="both"/>
              <w:rPr>
                <w:i/>
                <w:color w:val="000000" w:themeColor="text1"/>
                <w:sz w:val="24"/>
                <w:szCs w:val="24"/>
              </w:rPr>
            </w:pPr>
            <w:r w:rsidRPr="00653C92">
              <w:rPr>
                <w:i/>
                <w:color w:val="000000" w:themeColor="text1"/>
                <w:sz w:val="24"/>
                <w:szCs w:val="24"/>
              </w:rPr>
              <w:lastRenderedPageBreak/>
              <w:t>в том числе за счет средств областного бюджета</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i/>
                <w:color w:val="000000" w:themeColor="text1"/>
                <w:sz w:val="24"/>
                <w:szCs w:val="24"/>
              </w:rPr>
            </w:pPr>
            <w:r w:rsidRPr="00653C92">
              <w:rPr>
                <w:i/>
                <w:color w:val="000000" w:themeColor="text1"/>
                <w:sz w:val="24"/>
                <w:szCs w:val="24"/>
              </w:rPr>
              <w:t>1 748 990,6</w:t>
            </w:r>
          </w:p>
        </w:tc>
        <w:tc>
          <w:tcPr>
            <w:tcW w:w="2487"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i/>
                <w:color w:val="000000" w:themeColor="text1"/>
                <w:sz w:val="24"/>
                <w:szCs w:val="24"/>
              </w:rPr>
            </w:pPr>
            <w:r w:rsidRPr="00653C92">
              <w:rPr>
                <w:i/>
                <w:color w:val="000000" w:themeColor="text1"/>
                <w:sz w:val="24"/>
                <w:szCs w:val="24"/>
              </w:rPr>
              <w:t>(-) 5 777,8</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i/>
                <w:color w:val="000000" w:themeColor="text1"/>
                <w:sz w:val="24"/>
                <w:szCs w:val="24"/>
              </w:rPr>
            </w:pPr>
            <w:r w:rsidRPr="00653C92">
              <w:rPr>
                <w:i/>
                <w:color w:val="000000" w:themeColor="text1"/>
                <w:sz w:val="24"/>
                <w:szCs w:val="24"/>
              </w:rPr>
              <w:t>1 743 212,8</w:t>
            </w:r>
          </w:p>
        </w:tc>
      </w:tr>
    </w:tbl>
    <w:p w:rsidR="00653C92" w:rsidRPr="00653C92" w:rsidRDefault="00653C92" w:rsidP="00653C92">
      <w:pPr>
        <w:ind w:firstLine="708"/>
        <w:jc w:val="both"/>
        <w:rPr>
          <w:b/>
          <w:color w:val="000000" w:themeColor="text1"/>
          <w:sz w:val="24"/>
          <w:szCs w:val="24"/>
        </w:rPr>
      </w:pPr>
    </w:p>
    <w:p w:rsidR="00653C92" w:rsidRPr="00653C92" w:rsidRDefault="00653C92" w:rsidP="00653C92">
      <w:pPr>
        <w:tabs>
          <w:tab w:val="left" w:pos="0"/>
        </w:tabs>
        <w:jc w:val="both"/>
        <w:rPr>
          <w:color w:val="000000" w:themeColor="text1"/>
          <w:sz w:val="24"/>
          <w:szCs w:val="24"/>
        </w:rPr>
      </w:pPr>
      <w:r w:rsidRPr="00653C92">
        <w:rPr>
          <w:b/>
          <w:color w:val="000000" w:themeColor="text1"/>
          <w:sz w:val="24"/>
          <w:szCs w:val="24"/>
        </w:rPr>
        <w:tab/>
        <w:t xml:space="preserve">1. В муниципальную программу «Развитие образования» </w:t>
      </w:r>
      <w:r w:rsidRPr="00653C92">
        <w:rPr>
          <w:color w:val="000000" w:themeColor="text1"/>
          <w:sz w:val="24"/>
          <w:szCs w:val="24"/>
        </w:rPr>
        <w:t>внесены изменения в сумме</w:t>
      </w:r>
      <w:r w:rsidRPr="00653C92">
        <w:rPr>
          <w:b/>
          <w:color w:val="000000" w:themeColor="text1"/>
          <w:sz w:val="24"/>
          <w:szCs w:val="24"/>
        </w:rPr>
        <w:t xml:space="preserve"> (+) 12 553,3  тыс. рублей, </w:t>
      </w:r>
      <w:r w:rsidRPr="00653C92">
        <w:rPr>
          <w:color w:val="000000" w:themeColor="text1"/>
          <w:sz w:val="24"/>
          <w:szCs w:val="24"/>
        </w:rPr>
        <w:t>в том числе:</w:t>
      </w:r>
    </w:p>
    <w:p w:rsidR="00653C92" w:rsidRPr="00653C92" w:rsidRDefault="00653C92" w:rsidP="00653C92">
      <w:pPr>
        <w:tabs>
          <w:tab w:val="left" w:pos="0"/>
        </w:tabs>
        <w:ind w:left="709"/>
        <w:jc w:val="both"/>
        <w:rPr>
          <w:b/>
          <w:color w:val="000000" w:themeColor="text1"/>
          <w:sz w:val="24"/>
          <w:szCs w:val="24"/>
        </w:rPr>
      </w:pPr>
      <w:r w:rsidRPr="00653C92">
        <w:rPr>
          <w:b/>
          <w:color w:val="000000" w:themeColor="text1"/>
          <w:sz w:val="24"/>
          <w:szCs w:val="24"/>
        </w:rPr>
        <w:t>увеличение бюджетных ассигнований:</w:t>
      </w:r>
    </w:p>
    <w:p w:rsidR="00653C92" w:rsidRPr="00653C92" w:rsidRDefault="00653C92" w:rsidP="00653C92">
      <w:pPr>
        <w:tabs>
          <w:tab w:val="left" w:pos="0"/>
        </w:tabs>
        <w:jc w:val="both"/>
        <w:rPr>
          <w:color w:val="000000" w:themeColor="text1"/>
          <w:sz w:val="24"/>
          <w:szCs w:val="24"/>
        </w:rPr>
      </w:pPr>
      <w:r w:rsidRPr="00653C92">
        <w:rPr>
          <w:b/>
          <w:color w:val="000000" w:themeColor="text1"/>
          <w:sz w:val="24"/>
          <w:szCs w:val="24"/>
        </w:rPr>
        <w:tab/>
      </w:r>
      <w:proofErr w:type="gramStart"/>
      <w:r w:rsidRPr="00653C92">
        <w:rPr>
          <w:b/>
          <w:color w:val="000000" w:themeColor="text1"/>
          <w:sz w:val="24"/>
          <w:szCs w:val="24"/>
        </w:rPr>
        <w:t xml:space="preserve">718,7 тыс. рублей </w:t>
      </w:r>
      <w:r w:rsidRPr="00653C92">
        <w:rPr>
          <w:color w:val="000000" w:themeColor="text1"/>
          <w:sz w:val="24"/>
          <w:szCs w:val="24"/>
        </w:rPr>
        <w:t>–  на обеспечение ежемесячных губернаторских поощрительных выплат руководителям органов местного самоуправления муниципальных образований Мурманской области, осуществляющих управление в сфере образования, на территории которых проведены мероприятия по реорганизации образовательных организаций в форме присоединения (слияния), и руководителям, возглавившим муниципальную образовательную организацию, созданную путем реорганизации в форме присоединения (слияния) (за счет средств резервного фонда Правительства Мурманской области) в соответствии с уведомлением</w:t>
      </w:r>
      <w:proofErr w:type="gramEnd"/>
      <w:r w:rsidRPr="00653C92">
        <w:rPr>
          <w:color w:val="000000" w:themeColor="text1"/>
          <w:sz w:val="24"/>
          <w:szCs w:val="24"/>
        </w:rPr>
        <w:t xml:space="preserve"> по расчетам между бюджетами Министерства образования и науки Мурманской области от 01.10.2025 № 2011 (КБК 0701 01104757</w:t>
      </w:r>
      <w:r w:rsidRPr="00653C92">
        <w:rPr>
          <w:color w:val="000000" w:themeColor="text1"/>
          <w:sz w:val="24"/>
          <w:szCs w:val="24"/>
          <w:lang w:val="en-US"/>
        </w:rPr>
        <w:t>U</w:t>
      </w:r>
      <w:r w:rsidRPr="00653C92">
        <w:rPr>
          <w:color w:val="000000" w:themeColor="text1"/>
          <w:sz w:val="24"/>
          <w:szCs w:val="24"/>
        </w:rPr>
        <w:t xml:space="preserve"> 600);</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r>
      <w:proofErr w:type="gramStart"/>
      <w:r w:rsidRPr="00653C92">
        <w:rPr>
          <w:b/>
          <w:color w:val="000000" w:themeColor="text1"/>
          <w:sz w:val="24"/>
          <w:szCs w:val="24"/>
        </w:rPr>
        <w:t>359,4 тыс. рублей</w:t>
      </w:r>
      <w:r w:rsidRPr="00653C92">
        <w:rPr>
          <w:color w:val="000000" w:themeColor="text1"/>
          <w:sz w:val="24"/>
          <w:szCs w:val="24"/>
        </w:rPr>
        <w:t xml:space="preserve"> - на обеспечение ежемесячных губернаторских поощрительных выплат руководителям органов местного самоуправления муниципальных образований Мурманской области, осуществляющих управление в сфере образования, на территории которых проведены мероприятия по реорганизации образовательных организаций в форме присоединения (слияния), и руководителям, возглавившим муниципальную образовательную организацию, созданную путем реорганизации в форме присоединения (слияния) (за счет средств резервного фонда Правительства Мурманской области) в соответствии с уведомлением</w:t>
      </w:r>
      <w:proofErr w:type="gramEnd"/>
      <w:r w:rsidRPr="00653C92">
        <w:rPr>
          <w:color w:val="000000" w:themeColor="text1"/>
          <w:sz w:val="24"/>
          <w:szCs w:val="24"/>
        </w:rPr>
        <w:t xml:space="preserve"> по расчетам между бюджетами Министерства образования и науки Мурманской области от 01.10.2025 № 2011 (КБК 0702 01104757</w:t>
      </w:r>
      <w:r w:rsidRPr="00653C92">
        <w:rPr>
          <w:color w:val="000000" w:themeColor="text1"/>
          <w:sz w:val="24"/>
          <w:szCs w:val="24"/>
          <w:lang w:val="en-US"/>
        </w:rPr>
        <w:t>U</w:t>
      </w:r>
      <w:r w:rsidRPr="00653C92">
        <w:rPr>
          <w:color w:val="000000" w:themeColor="text1"/>
          <w:sz w:val="24"/>
          <w:szCs w:val="24"/>
        </w:rPr>
        <w:t xml:space="preserve"> 600);</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r>
      <w:proofErr w:type="gramStart"/>
      <w:r w:rsidRPr="00653C92">
        <w:rPr>
          <w:b/>
          <w:color w:val="000000" w:themeColor="text1"/>
          <w:sz w:val="24"/>
          <w:szCs w:val="24"/>
        </w:rPr>
        <w:t>13,5 тыс. рублей</w:t>
      </w:r>
      <w:r w:rsidRPr="00653C92">
        <w:rPr>
          <w:color w:val="000000" w:themeColor="text1"/>
          <w:sz w:val="24"/>
          <w:szCs w:val="24"/>
        </w:rPr>
        <w:t xml:space="preserve"> - на расходы, связанные с выплатой компенсации родительской платы за присмотр и уход за детьми, посещающими образовательные организации, реализующие общеобразовательные программы дошкольного образования (банковские, почтовые услуги, расходы на компенсацию затрат деятельности органов местного самоуправления и учреждений, находящихся в их ведении)</w:t>
      </w:r>
      <w:r w:rsidRPr="00653C92">
        <w:rPr>
          <w:color w:val="000000" w:themeColor="text1"/>
          <w:sz w:val="24"/>
          <w:szCs w:val="24"/>
        </w:rPr>
        <w:tab/>
        <w:t>в соответствии с уведомлением по расчетам между бюджетами Министерства образования и науки Мурманской области от 03.10.2025 № 2041 (КБК</w:t>
      </w:r>
      <w:proofErr w:type="gramEnd"/>
      <w:r w:rsidRPr="00653C92">
        <w:rPr>
          <w:color w:val="000000" w:themeColor="text1"/>
          <w:sz w:val="24"/>
          <w:szCs w:val="24"/>
        </w:rPr>
        <w:t xml:space="preserve"> </w:t>
      </w:r>
      <w:proofErr w:type="gramStart"/>
      <w:r w:rsidRPr="00653C92">
        <w:rPr>
          <w:color w:val="000000" w:themeColor="text1"/>
          <w:sz w:val="24"/>
          <w:szCs w:val="24"/>
        </w:rPr>
        <w:t>1004 0120175370 600);</w:t>
      </w:r>
      <w:proofErr w:type="gramEnd"/>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r>
      <w:r w:rsidRPr="00653C92">
        <w:rPr>
          <w:b/>
          <w:color w:val="000000" w:themeColor="text1"/>
          <w:sz w:val="24"/>
          <w:szCs w:val="24"/>
        </w:rPr>
        <w:t>1 347,5 тыс. рублей</w:t>
      </w:r>
      <w:r w:rsidRPr="00653C92">
        <w:rPr>
          <w:color w:val="000000" w:themeColor="text1"/>
          <w:sz w:val="24"/>
          <w:szCs w:val="24"/>
        </w:rPr>
        <w:t xml:space="preserve"> - на выплату компенсации родительской платы за присмотр и уход за детьми, посещающими образовательные организации, реализующие общеобразовательные программы дошкольного образования в соответствии с уведомлением по расчетам между бюджетами Министерства образования и науки Мурманской области от 03.10.2025 № 2046 (КБК 1004 0120175370 600);</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r>
      <w:r w:rsidRPr="00653C92">
        <w:rPr>
          <w:b/>
          <w:color w:val="000000" w:themeColor="text1"/>
          <w:sz w:val="24"/>
          <w:szCs w:val="24"/>
        </w:rPr>
        <w:t xml:space="preserve">9 173,6 тыс. рублей  - </w:t>
      </w:r>
      <w:r w:rsidRPr="00653C92">
        <w:rPr>
          <w:color w:val="000000" w:themeColor="text1"/>
          <w:sz w:val="24"/>
          <w:szCs w:val="24"/>
        </w:rPr>
        <w:t>на расходы по осуществлению компенсационных выплат сотрудникам дошкольных учреждений и учреждений дополнительного образования, связанных с проведением организационно-штатных мероприятий образовательных учреждений Управления образования (КБК 0709 0120126260 600);</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r>
      <w:r w:rsidRPr="00653C92">
        <w:rPr>
          <w:b/>
          <w:color w:val="000000" w:themeColor="text1"/>
          <w:sz w:val="24"/>
          <w:szCs w:val="24"/>
        </w:rPr>
        <w:t>313,0 тыс. рублей</w:t>
      </w:r>
      <w:r w:rsidRPr="00653C92">
        <w:rPr>
          <w:color w:val="000000" w:themeColor="text1"/>
          <w:sz w:val="24"/>
          <w:szCs w:val="24"/>
        </w:rPr>
        <w:t xml:space="preserve"> – на обеспечение предоставления услуг в сфере дополнительного образования в связи с увеличением тарифов на коммунальные услуги с 01.07.2025 (КБК 0703 0120120340 600);</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r>
      <w:r w:rsidRPr="00653C92">
        <w:rPr>
          <w:b/>
          <w:color w:val="000000" w:themeColor="text1"/>
          <w:sz w:val="24"/>
          <w:szCs w:val="24"/>
        </w:rPr>
        <w:t>1 071,9 тыс. рублей</w:t>
      </w:r>
      <w:r w:rsidRPr="00653C92">
        <w:rPr>
          <w:color w:val="000000" w:themeColor="text1"/>
          <w:sz w:val="24"/>
          <w:szCs w:val="24"/>
        </w:rPr>
        <w:t xml:space="preserve"> – на содержание здания, расположенного по адресу г.Апатиты ул. </w:t>
      </w:r>
      <w:proofErr w:type="gramStart"/>
      <w:r w:rsidRPr="00653C92">
        <w:rPr>
          <w:color w:val="000000" w:themeColor="text1"/>
          <w:sz w:val="24"/>
          <w:szCs w:val="24"/>
        </w:rPr>
        <w:t>Комсомольская</w:t>
      </w:r>
      <w:proofErr w:type="gramEnd"/>
      <w:r w:rsidRPr="00653C92">
        <w:rPr>
          <w:color w:val="000000" w:themeColor="text1"/>
          <w:sz w:val="24"/>
          <w:szCs w:val="24"/>
        </w:rPr>
        <w:t>, д.4 в связи с увеличением тарифов на коммунальные услуги с 01.07.2025 (КБК 0709 0110224500 600);</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lastRenderedPageBreak/>
        <w:tab/>
      </w:r>
      <w:r w:rsidRPr="00653C92">
        <w:rPr>
          <w:b/>
          <w:color w:val="000000" w:themeColor="text1"/>
          <w:sz w:val="24"/>
          <w:szCs w:val="24"/>
        </w:rPr>
        <w:t>349,4 тыс. рублей</w:t>
      </w:r>
      <w:r w:rsidRPr="00653C92">
        <w:rPr>
          <w:color w:val="000000" w:themeColor="text1"/>
          <w:sz w:val="24"/>
          <w:szCs w:val="24"/>
        </w:rPr>
        <w:t xml:space="preserve"> – на организацию отдыха, оздоровления и занятости детей города Апатиты (участие в Губернаторской елке) в связи с ростом тарифа 1 часа использования единицы автомобильного транспорта (КБК 0709 0110320400 600);</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r>
      <w:r w:rsidRPr="00653C92">
        <w:rPr>
          <w:b/>
          <w:color w:val="000000" w:themeColor="text1"/>
          <w:sz w:val="24"/>
          <w:szCs w:val="24"/>
        </w:rPr>
        <w:t>374,2 тыс. рублей</w:t>
      </w:r>
      <w:r w:rsidRPr="00653C92">
        <w:rPr>
          <w:color w:val="000000" w:themeColor="text1"/>
          <w:sz w:val="24"/>
          <w:szCs w:val="24"/>
        </w:rPr>
        <w:t xml:space="preserve"> – на ежемесячную компенсационную выплату педагогическим работникам, в том числе по КБК:</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t xml:space="preserve">202,4 тыс. рублей – для дошкольных  учреждений Управления образования </w:t>
      </w:r>
      <w:proofErr w:type="gramStart"/>
      <w:r w:rsidRPr="00653C92">
        <w:rPr>
          <w:color w:val="000000" w:themeColor="text1"/>
          <w:sz w:val="24"/>
          <w:szCs w:val="24"/>
        </w:rPr>
        <w:t xml:space="preserve">( </w:t>
      </w:r>
      <w:proofErr w:type="gramEnd"/>
      <w:r w:rsidRPr="00653C92">
        <w:rPr>
          <w:color w:val="000000" w:themeColor="text1"/>
          <w:sz w:val="24"/>
          <w:szCs w:val="24"/>
        </w:rPr>
        <w:t>КБК 0701 0120220210 600);</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t>171,8 тыс. рублей – для общеобразовательных учреждений Управления образования (КБК 0702 0120220210 600);</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r>
      <w:r w:rsidRPr="00653C92">
        <w:rPr>
          <w:b/>
          <w:color w:val="000000" w:themeColor="text1"/>
          <w:sz w:val="24"/>
          <w:szCs w:val="24"/>
        </w:rPr>
        <w:t>3 671,8 тыс. рублей</w:t>
      </w:r>
      <w:r w:rsidRPr="00653C92">
        <w:rPr>
          <w:color w:val="000000" w:themeColor="text1"/>
          <w:sz w:val="24"/>
          <w:szCs w:val="24"/>
        </w:rPr>
        <w:t xml:space="preserve"> -  на укрепление материально-технической базы (КБК 0709 0110220100 600), в том числе:</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t>349,5 тыс. рублей – на приобретение стеновых протекторов в спортивный зал МБОУ Гимназия № 1;</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t>296,7 тыс. рублей  - на приобретение медицинского оборудования МАДОУ № 15;</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t>988,8 тыс. рублей – ремонт кровли МБОУ СОШ № 5;</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t>327,8 тыс. рублей -  на разработку 3D-визуализаций ремонта помещений с целью выполнения работ по капитальному ремонту и оснащению МБДОУ № 61;</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t>764,4 тыс. рублей – замена трубопровода МБОУ СОШ № 7;</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t>944,6 тыс. рублей – ремонт кабинета «Велоспорт» МБУ ДО ДДТ;</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r>
      <w:r w:rsidRPr="00653C92">
        <w:rPr>
          <w:b/>
          <w:color w:val="000000" w:themeColor="text1"/>
          <w:sz w:val="24"/>
          <w:szCs w:val="24"/>
        </w:rPr>
        <w:t>73,0 тыс. рублей</w:t>
      </w:r>
      <w:r w:rsidRPr="00653C92">
        <w:rPr>
          <w:color w:val="000000" w:themeColor="text1"/>
          <w:sz w:val="24"/>
          <w:szCs w:val="24"/>
        </w:rPr>
        <w:t xml:space="preserve"> – на оплату государственной пошлины и выплату денежной компенсации морального вреда в пользу несовершеннолетнего Бондаренко М.Д. к муниципальному бюджетному дошкольному учреждению № 61 г. Апатиты на основании решения </w:t>
      </w:r>
      <w:proofErr w:type="spellStart"/>
      <w:r w:rsidRPr="00653C92">
        <w:rPr>
          <w:color w:val="000000" w:themeColor="text1"/>
          <w:sz w:val="24"/>
          <w:szCs w:val="24"/>
        </w:rPr>
        <w:t>Апатитского</w:t>
      </w:r>
      <w:proofErr w:type="spellEnd"/>
      <w:r w:rsidRPr="00653C92">
        <w:rPr>
          <w:color w:val="000000" w:themeColor="text1"/>
          <w:sz w:val="24"/>
          <w:szCs w:val="24"/>
        </w:rPr>
        <w:t xml:space="preserve"> городского суда Мурманской области от 06.08.2025 по гражданскому делу № 2-794/2025  (КБК 0709 0110226150 600); </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r>
      <w:r w:rsidRPr="00653C92">
        <w:rPr>
          <w:b/>
          <w:color w:val="000000" w:themeColor="text1"/>
          <w:sz w:val="24"/>
          <w:szCs w:val="24"/>
        </w:rPr>
        <w:t>150,0 тыс. рублей</w:t>
      </w:r>
      <w:r w:rsidRPr="00653C92">
        <w:rPr>
          <w:color w:val="000000" w:themeColor="text1"/>
          <w:sz w:val="24"/>
          <w:szCs w:val="24"/>
        </w:rPr>
        <w:t xml:space="preserve"> -  на оплату государственной пошлины в связи с признанием недействительности сделок между МБОУ Гимназия № 1 и ИП </w:t>
      </w:r>
      <w:proofErr w:type="spellStart"/>
      <w:r w:rsidRPr="00653C92">
        <w:rPr>
          <w:color w:val="000000" w:themeColor="text1"/>
          <w:sz w:val="24"/>
          <w:szCs w:val="24"/>
        </w:rPr>
        <w:t>Фрибус</w:t>
      </w:r>
      <w:proofErr w:type="spellEnd"/>
      <w:r w:rsidRPr="00653C92">
        <w:rPr>
          <w:color w:val="000000" w:themeColor="text1"/>
          <w:sz w:val="24"/>
          <w:szCs w:val="24"/>
        </w:rPr>
        <w:t xml:space="preserve"> И.В. в соответствии с решением  Арбитражного суда Мурманской области от 03.09.2025 по делу № А42-5158/2025 (КБК 0709 0110226150 600);</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r>
      <w:r w:rsidRPr="00653C92">
        <w:rPr>
          <w:b/>
          <w:color w:val="000000" w:themeColor="text1"/>
          <w:sz w:val="24"/>
          <w:szCs w:val="24"/>
        </w:rPr>
        <w:t>6 349,4 тыс. рублей</w:t>
      </w:r>
      <w:r w:rsidRPr="00653C92">
        <w:rPr>
          <w:color w:val="000000" w:themeColor="text1"/>
          <w:sz w:val="24"/>
          <w:szCs w:val="24"/>
        </w:rPr>
        <w:t xml:space="preserve"> -  на обеспечение предоставления услуг в сфере начального общего, основного общего, среднего общего образования (КБК 0702 0120120300 600), в том числе:</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t xml:space="preserve">149,3 тыс. рублей – оплата физической охраны  здания МБОУ СОШ № 10 по адресу </w:t>
      </w:r>
      <w:proofErr w:type="gramStart"/>
      <w:r w:rsidRPr="00653C92">
        <w:rPr>
          <w:color w:val="000000" w:themeColor="text1"/>
          <w:sz w:val="24"/>
          <w:szCs w:val="24"/>
        </w:rPr>
        <w:t>:А</w:t>
      </w:r>
      <w:proofErr w:type="gramEnd"/>
      <w:r w:rsidRPr="00653C92">
        <w:rPr>
          <w:color w:val="000000" w:themeColor="text1"/>
          <w:sz w:val="24"/>
          <w:szCs w:val="24"/>
        </w:rPr>
        <w:t xml:space="preserve">патиты, ул. </w:t>
      </w:r>
      <w:proofErr w:type="spellStart"/>
      <w:r w:rsidRPr="00653C92">
        <w:rPr>
          <w:color w:val="000000" w:themeColor="text1"/>
          <w:sz w:val="24"/>
          <w:szCs w:val="24"/>
        </w:rPr>
        <w:t>Бредова</w:t>
      </w:r>
      <w:proofErr w:type="spellEnd"/>
      <w:r w:rsidRPr="00653C92">
        <w:rPr>
          <w:color w:val="000000" w:themeColor="text1"/>
          <w:sz w:val="24"/>
          <w:szCs w:val="24"/>
        </w:rPr>
        <w:t>, д. 27;</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t>6 200,1 тыс. рублей – на оплату коммунальных услуг в связи с увеличением тарифов с 01.07.2025;</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r>
      <w:r w:rsidRPr="00653C92">
        <w:rPr>
          <w:b/>
          <w:color w:val="000000" w:themeColor="text1"/>
          <w:sz w:val="24"/>
          <w:szCs w:val="24"/>
        </w:rPr>
        <w:t>9 996,5 тыс. рублей</w:t>
      </w:r>
      <w:r w:rsidRPr="00653C92">
        <w:rPr>
          <w:color w:val="000000" w:themeColor="text1"/>
          <w:sz w:val="24"/>
          <w:szCs w:val="24"/>
        </w:rPr>
        <w:t xml:space="preserve"> – на обеспечение предоставления услуг в сфере дошкольного образования (КБК 0701 0120120250 600), в том числе:</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t>4 177,7 тыс. рублей – на приобретение продуктов питания дошкольными образовательными учреждениями;</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t xml:space="preserve">5 818,8 тыс. рублей - </w:t>
      </w:r>
      <w:r w:rsidRPr="00653C92">
        <w:rPr>
          <w:color w:val="000000" w:themeColor="text1"/>
          <w:sz w:val="24"/>
          <w:szCs w:val="24"/>
        </w:rPr>
        <w:tab/>
        <w:t>на оплату коммунальных услуг в связи с увеличением тарифов с 01.07.2025;</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r>
      <w:proofErr w:type="gramStart"/>
      <w:r w:rsidRPr="00653C92">
        <w:rPr>
          <w:b/>
          <w:color w:val="000000" w:themeColor="text1"/>
          <w:sz w:val="24"/>
          <w:szCs w:val="24"/>
        </w:rPr>
        <w:t>1 421,3 тыс. рублей</w:t>
      </w:r>
      <w:r w:rsidRPr="00653C92">
        <w:rPr>
          <w:color w:val="000000" w:themeColor="text1"/>
          <w:sz w:val="24"/>
          <w:szCs w:val="24"/>
        </w:rPr>
        <w:t xml:space="preserve"> – на реализацию дополнительных общеразвивающих программ для детей в связи с необходимостью достижения в 2025 году планируемого значения показателя реализации федерального проекта «Все лучшее детям» национального проекта «Молодежь и дети» «Доля детей в возрасте от 5 до 18 лет, охваченных дополнительным образованием» на уровне 81,6% в соответствии с письмом Министерства  образования и науки Мурманской области от 21.03.2025</w:t>
      </w:r>
      <w:proofErr w:type="gramEnd"/>
      <w:r w:rsidRPr="00653C92">
        <w:rPr>
          <w:color w:val="000000" w:themeColor="text1"/>
          <w:sz w:val="24"/>
          <w:szCs w:val="24"/>
        </w:rPr>
        <w:t xml:space="preserve"> № 17-09/3292-ЕЗ (КБК 0703 0110160090 600);</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r>
      <w:r w:rsidRPr="00653C92">
        <w:rPr>
          <w:b/>
          <w:color w:val="000000" w:themeColor="text1"/>
          <w:sz w:val="24"/>
          <w:szCs w:val="24"/>
        </w:rPr>
        <w:t>309,7 тыс. рублей</w:t>
      </w:r>
      <w:r w:rsidRPr="00653C92">
        <w:rPr>
          <w:color w:val="000000" w:themeColor="text1"/>
          <w:sz w:val="24"/>
          <w:szCs w:val="24"/>
        </w:rPr>
        <w:t xml:space="preserve"> – на оплату судебных расходов в пользу Калинина Д.В. в соответствии с исполнительным листом ФС № 048300840 от 02.10.2025, решением </w:t>
      </w:r>
      <w:proofErr w:type="spellStart"/>
      <w:r w:rsidRPr="00653C92">
        <w:rPr>
          <w:color w:val="000000" w:themeColor="text1"/>
          <w:sz w:val="24"/>
          <w:szCs w:val="24"/>
        </w:rPr>
        <w:lastRenderedPageBreak/>
        <w:t>Апатитского</w:t>
      </w:r>
      <w:proofErr w:type="spellEnd"/>
      <w:r w:rsidRPr="00653C92">
        <w:rPr>
          <w:color w:val="000000" w:themeColor="text1"/>
          <w:sz w:val="24"/>
          <w:szCs w:val="24"/>
        </w:rPr>
        <w:t xml:space="preserve"> городского суда Мурманской области от 26.05.2025 по делу № 2-531/2025 (КБК 0701 0120120440 600);</w:t>
      </w:r>
    </w:p>
    <w:p w:rsidR="00653C92" w:rsidRPr="00653C92" w:rsidRDefault="00653C92" w:rsidP="00653C92">
      <w:pPr>
        <w:tabs>
          <w:tab w:val="left" w:pos="0"/>
        </w:tabs>
        <w:jc w:val="both"/>
        <w:rPr>
          <w:color w:val="000000" w:themeColor="text1"/>
          <w:sz w:val="24"/>
          <w:szCs w:val="24"/>
        </w:rPr>
      </w:pPr>
    </w:p>
    <w:p w:rsidR="00653C92" w:rsidRPr="00653C92" w:rsidRDefault="00653C92" w:rsidP="00653C92">
      <w:pPr>
        <w:tabs>
          <w:tab w:val="left" w:pos="0"/>
        </w:tabs>
        <w:jc w:val="both"/>
        <w:rPr>
          <w:b/>
          <w:color w:val="000000" w:themeColor="text1"/>
          <w:sz w:val="24"/>
          <w:szCs w:val="24"/>
        </w:rPr>
      </w:pPr>
      <w:r w:rsidRPr="00653C92">
        <w:rPr>
          <w:color w:val="000000" w:themeColor="text1"/>
          <w:sz w:val="24"/>
          <w:szCs w:val="24"/>
        </w:rPr>
        <w:tab/>
      </w:r>
      <w:r w:rsidRPr="00653C92">
        <w:rPr>
          <w:b/>
          <w:color w:val="000000" w:themeColor="text1"/>
          <w:sz w:val="24"/>
          <w:szCs w:val="24"/>
        </w:rPr>
        <w:t>уменьшение бюджетных ассигнований:</w:t>
      </w:r>
    </w:p>
    <w:p w:rsidR="00653C92" w:rsidRPr="00653C92" w:rsidRDefault="00653C92" w:rsidP="00653C92">
      <w:pPr>
        <w:tabs>
          <w:tab w:val="left" w:pos="0"/>
        </w:tabs>
        <w:jc w:val="both"/>
        <w:rPr>
          <w:color w:val="000000" w:themeColor="text1"/>
          <w:sz w:val="24"/>
          <w:szCs w:val="24"/>
        </w:rPr>
      </w:pPr>
      <w:r w:rsidRPr="00653C92">
        <w:rPr>
          <w:b/>
          <w:color w:val="000000" w:themeColor="text1"/>
          <w:sz w:val="24"/>
          <w:szCs w:val="24"/>
        </w:rPr>
        <w:tab/>
        <w:t xml:space="preserve">1 024,2 тыс. рублей - </w:t>
      </w:r>
      <w:r w:rsidRPr="00653C92">
        <w:rPr>
          <w:color w:val="000000" w:themeColor="text1"/>
          <w:sz w:val="24"/>
          <w:szCs w:val="24"/>
        </w:rPr>
        <w:t>на предоставление бесплатного питания отдельным категориям обучающихся по образовательным программам начального общего образования в соответствии с уведомлением по расчетам между бюджетами Министерства образования и наука Мурманской области от 01.11.2025 № 2151 (КБК 0702 0120171250 600);</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r>
      <w:r w:rsidRPr="00653C92">
        <w:rPr>
          <w:b/>
          <w:color w:val="000000" w:themeColor="text1"/>
          <w:sz w:val="24"/>
          <w:szCs w:val="24"/>
        </w:rPr>
        <w:t>20,9 тыс. рублей</w:t>
      </w:r>
      <w:r w:rsidRPr="00653C92">
        <w:rPr>
          <w:color w:val="000000" w:themeColor="text1"/>
          <w:sz w:val="24"/>
          <w:szCs w:val="24"/>
        </w:rPr>
        <w:t xml:space="preserve"> - на организацию бесплатного горячего питания обучающихся, получающих начальное общее образование в муниципальных образовательных организациях (</w:t>
      </w:r>
      <w:proofErr w:type="spellStart"/>
      <w:r w:rsidRPr="00653C92">
        <w:rPr>
          <w:color w:val="000000" w:themeColor="text1"/>
          <w:sz w:val="24"/>
          <w:szCs w:val="24"/>
        </w:rPr>
        <w:t>софинансирование</w:t>
      </w:r>
      <w:proofErr w:type="spellEnd"/>
      <w:r w:rsidRPr="00653C92">
        <w:rPr>
          <w:color w:val="000000" w:themeColor="text1"/>
          <w:sz w:val="24"/>
          <w:szCs w:val="24"/>
        </w:rPr>
        <w:t>) в соответствии с уведомлением по расчетам между бюджетами Министерства образования и наука Мурманской области от 01.11.2025 № 2151 (КБК 0702 01201</w:t>
      </w:r>
      <w:r w:rsidRPr="00653C92">
        <w:rPr>
          <w:color w:val="000000" w:themeColor="text1"/>
          <w:sz w:val="24"/>
          <w:szCs w:val="24"/>
          <w:lang w:val="en-US"/>
        </w:rPr>
        <w:t>S</w:t>
      </w:r>
      <w:r w:rsidRPr="00653C92">
        <w:rPr>
          <w:color w:val="000000" w:themeColor="text1"/>
          <w:sz w:val="24"/>
          <w:szCs w:val="24"/>
        </w:rPr>
        <w:t>3040 600);</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r>
      <w:r w:rsidRPr="00653C92">
        <w:rPr>
          <w:b/>
          <w:color w:val="000000" w:themeColor="text1"/>
          <w:sz w:val="24"/>
          <w:szCs w:val="24"/>
        </w:rPr>
        <w:t>3 422,8 тыс. рублей</w:t>
      </w:r>
      <w:r w:rsidRPr="00653C92">
        <w:rPr>
          <w:color w:val="000000" w:themeColor="text1"/>
          <w:sz w:val="24"/>
          <w:szCs w:val="24"/>
        </w:rPr>
        <w:t xml:space="preserve"> –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соответствии с уведомлением по расчетам между бюджетами Министерства образования и наука Мурманской области от 01.11.2025 № 2161 (КБК 0702 01201А3040 600);</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r>
      <w:r w:rsidRPr="00653C92">
        <w:rPr>
          <w:b/>
          <w:color w:val="000000" w:themeColor="text1"/>
          <w:sz w:val="24"/>
          <w:szCs w:val="24"/>
        </w:rPr>
        <w:t>69,9 тыс. рублей</w:t>
      </w:r>
      <w:r w:rsidRPr="00653C92">
        <w:rPr>
          <w:color w:val="000000" w:themeColor="text1"/>
          <w:sz w:val="24"/>
          <w:szCs w:val="24"/>
        </w:rPr>
        <w:t xml:space="preserve"> –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proofErr w:type="spellStart"/>
      <w:r w:rsidRPr="00653C92">
        <w:rPr>
          <w:color w:val="000000" w:themeColor="text1"/>
          <w:sz w:val="24"/>
          <w:szCs w:val="24"/>
        </w:rPr>
        <w:t>софинансирование</w:t>
      </w:r>
      <w:proofErr w:type="spellEnd"/>
      <w:r w:rsidRPr="00653C92">
        <w:rPr>
          <w:color w:val="000000" w:themeColor="text1"/>
          <w:sz w:val="24"/>
          <w:szCs w:val="24"/>
        </w:rPr>
        <w:t>) с уведомлением по расчетам между бюджетами Министерства образования и наука Мурманской области от 01.11.2025 № 2161 (КБК 0702 01201</w:t>
      </w:r>
      <w:r w:rsidRPr="00653C92">
        <w:rPr>
          <w:color w:val="000000" w:themeColor="text1"/>
          <w:sz w:val="24"/>
          <w:szCs w:val="24"/>
          <w:lang w:val="en-US"/>
        </w:rPr>
        <w:t>S</w:t>
      </w:r>
      <w:r w:rsidRPr="00653C92">
        <w:rPr>
          <w:color w:val="000000" w:themeColor="text1"/>
          <w:sz w:val="24"/>
          <w:szCs w:val="24"/>
        </w:rPr>
        <w:t>3040 600);</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r>
      <w:r w:rsidRPr="00653C92">
        <w:rPr>
          <w:b/>
          <w:color w:val="000000" w:themeColor="text1"/>
          <w:sz w:val="24"/>
          <w:szCs w:val="24"/>
        </w:rPr>
        <w:t>1 765,3 тыс. рублей</w:t>
      </w:r>
      <w:r w:rsidRPr="00653C92">
        <w:rPr>
          <w:color w:val="000000" w:themeColor="text1"/>
          <w:sz w:val="24"/>
          <w:szCs w:val="24"/>
        </w:rPr>
        <w:t xml:space="preserve"> на предоставление отдельным категориям педагогических работников компенсации расходов на оплату жилых помещений в соответствии с уведомлением по расчетам между бюджетами Министерства образования и наука Мурманской области от 01.11.2025 № 2152 (КБК 1003 0110475640 300);</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t xml:space="preserve">в связи с переводом сторожей дошкольных учреждений и учреждений </w:t>
      </w:r>
      <w:proofErr w:type="gramStart"/>
      <w:r w:rsidRPr="00653C92">
        <w:rPr>
          <w:color w:val="000000" w:themeColor="text1"/>
          <w:sz w:val="24"/>
          <w:szCs w:val="24"/>
        </w:rPr>
        <w:t>дополнительного</w:t>
      </w:r>
      <w:proofErr w:type="gramEnd"/>
      <w:r w:rsidRPr="00653C92">
        <w:rPr>
          <w:color w:val="000000" w:themeColor="text1"/>
          <w:sz w:val="24"/>
          <w:szCs w:val="24"/>
        </w:rPr>
        <w:t xml:space="preserve"> образования в МБУ «ЦОД г.Апатиты:</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r>
      <w:r w:rsidRPr="00653C92">
        <w:rPr>
          <w:b/>
          <w:color w:val="000000" w:themeColor="text1"/>
          <w:sz w:val="24"/>
          <w:szCs w:val="24"/>
        </w:rPr>
        <w:t>2 017,4 тыс. рублей</w:t>
      </w:r>
      <w:r w:rsidRPr="00653C92">
        <w:rPr>
          <w:color w:val="000000" w:themeColor="text1"/>
          <w:sz w:val="24"/>
          <w:szCs w:val="24"/>
        </w:rPr>
        <w:t xml:space="preserve"> -  на обеспечение предоставления услуг в сфере дошкольного образования (КБК 0701 0120120250 600);</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r>
      <w:r w:rsidRPr="00653C92">
        <w:rPr>
          <w:b/>
          <w:color w:val="000000" w:themeColor="text1"/>
          <w:sz w:val="24"/>
          <w:szCs w:val="24"/>
        </w:rPr>
        <w:t>2 004,6 тыс. рублей</w:t>
      </w:r>
      <w:r w:rsidRPr="00653C92">
        <w:rPr>
          <w:color w:val="000000" w:themeColor="text1"/>
          <w:sz w:val="24"/>
          <w:szCs w:val="24"/>
        </w:rPr>
        <w:t xml:space="preserve"> - на </w:t>
      </w:r>
      <w:proofErr w:type="spellStart"/>
      <w:r w:rsidRPr="00653C92">
        <w:rPr>
          <w:color w:val="000000" w:themeColor="text1"/>
          <w:sz w:val="24"/>
          <w:szCs w:val="24"/>
        </w:rPr>
        <w:t>софинансирование</w:t>
      </w:r>
      <w:proofErr w:type="spellEnd"/>
      <w:r w:rsidRPr="00653C92">
        <w:rPr>
          <w:color w:val="000000" w:themeColor="text1"/>
          <w:sz w:val="24"/>
          <w:szCs w:val="24"/>
        </w:rPr>
        <w:t xml:space="preserve"> расходов, направляемых на оплату труда и начисления на выплаты по оплате труда работникам муниципальных учреждений (КБК 0701 0120171100 600);</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r>
      <w:r w:rsidRPr="00653C92">
        <w:rPr>
          <w:b/>
          <w:color w:val="000000" w:themeColor="text1"/>
          <w:sz w:val="24"/>
          <w:szCs w:val="24"/>
        </w:rPr>
        <w:t>353,8 тыс. рублей</w:t>
      </w:r>
      <w:r w:rsidRPr="00653C92">
        <w:rPr>
          <w:color w:val="000000" w:themeColor="text1"/>
          <w:sz w:val="24"/>
          <w:szCs w:val="24"/>
        </w:rPr>
        <w:t xml:space="preserve"> - на оплату труда и начисления на выплаты по оплате труда работникам муниципальных учреждений (</w:t>
      </w:r>
      <w:proofErr w:type="spellStart"/>
      <w:r w:rsidRPr="00653C92">
        <w:rPr>
          <w:color w:val="000000" w:themeColor="text1"/>
          <w:sz w:val="24"/>
          <w:szCs w:val="24"/>
        </w:rPr>
        <w:t>софинансирование</w:t>
      </w:r>
      <w:proofErr w:type="spellEnd"/>
      <w:r w:rsidRPr="00653C92">
        <w:rPr>
          <w:color w:val="000000" w:themeColor="text1"/>
          <w:sz w:val="24"/>
          <w:szCs w:val="24"/>
        </w:rPr>
        <w:t>) (КБК 0701 01201</w:t>
      </w:r>
      <w:r w:rsidRPr="00653C92">
        <w:rPr>
          <w:color w:val="000000" w:themeColor="text1"/>
          <w:sz w:val="24"/>
          <w:szCs w:val="24"/>
          <w:lang w:val="en-US"/>
        </w:rPr>
        <w:t>S</w:t>
      </w:r>
      <w:r w:rsidRPr="00653C92">
        <w:rPr>
          <w:color w:val="000000" w:themeColor="text1"/>
          <w:sz w:val="24"/>
          <w:szCs w:val="24"/>
        </w:rPr>
        <w:t>1100 600);</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r>
      <w:r w:rsidRPr="00653C92">
        <w:rPr>
          <w:b/>
          <w:color w:val="000000" w:themeColor="text1"/>
          <w:sz w:val="24"/>
          <w:szCs w:val="24"/>
        </w:rPr>
        <w:t>10 854,3 тыс. рублей</w:t>
      </w:r>
      <w:r w:rsidRPr="00653C92">
        <w:rPr>
          <w:color w:val="000000" w:themeColor="text1"/>
          <w:sz w:val="24"/>
          <w:szCs w:val="24"/>
        </w:rPr>
        <w:t xml:space="preserve"> - на средства местного бюджета, превышающие размер расходного обязательства муниципального образования, в целях </w:t>
      </w:r>
      <w:proofErr w:type="spellStart"/>
      <w:r w:rsidRPr="00653C92">
        <w:rPr>
          <w:color w:val="000000" w:themeColor="text1"/>
          <w:sz w:val="24"/>
          <w:szCs w:val="24"/>
        </w:rPr>
        <w:t>софинансирования</w:t>
      </w:r>
      <w:proofErr w:type="spellEnd"/>
      <w:r w:rsidRPr="00653C92">
        <w:rPr>
          <w:color w:val="000000" w:themeColor="text1"/>
          <w:sz w:val="24"/>
          <w:szCs w:val="24"/>
        </w:rPr>
        <w:t xml:space="preserve"> которого предоставляется субсидия на </w:t>
      </w:r>
      <w:proofErr w:type="spellStart"/>
      <w:r w:rsidRPr="00653C92">
        <w:rPr>
          <w:color w:val="000000" w:themeColor="text1"/>
          <w:sz w:val="24"/>
          <w:szCs w:val="24"/>
        </w:rPr>
        <w:t>софинансирование</w:t>
      </w:r>
      <w:proofErr w:type="spellEnd"/>
      <w:r w:rsidRPr="00653C92">
        <w:rPr>
          <w:color w:val="000000" w:themeColor="text1"/>
          <w:sz w:val="24"/>
          <w:szCs w:val="24"/>
        </w:rPr>
        <w:t xml:space="preserve"> расходов, направляемых на оплату труда и начисления на выплаты по оплате труда работникам муниципальных учреждений (КБК 0701 01201Р1100 600);</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r>
      <w:r w:rsidRPr="00653C92">
        <w:rPr>
          <w:b/>
          <w:color w:val="000000" w:themeColor="text1"/>
          <w:sz w:val="24"/>
          <w:szCs w:val="24"/>
        </w:rPr>
        <w:t>1 606,4 тыс. рублей</w:t>
      </w:r>
      <w:r w:rsidRPr="00653C92">
        <w:rPr>
          <w:color w:val="000000" w:themeColor="text1"/>
          <w:sz w:val="24"/>
          <w:szCs w:val="24"/>
        </w:rPr>
        <w:t xml:space="preserve"> - на обеспечение предоставления услуг в сфере дополнительного образования (КБК 0703 0120120340 600);</w:t>
      </w:r>
    </w:p>
    <w:p w:rsidR="00653C92" w:rsidRPr="00653C92" w:rsidRDefault="00653C92" w:rsidP="00653C92">
      <w:pPr>
        <w:tabs>
          <w:tab w:val="left" w:pos="0"/>
        </w:tabs>
        <w:jc w:val="both"/>
        <w:rPr>
          <w:b/>
          <w:color w:val="000000" w:themeColor="text1"/>
          <w:sz w:val="24"/>
          <w:szCs w:val="24"/>
        </w:rPr>
      </w:pPr>
      <w:r w:rsidRPr="00653C92">
        <w:rPr>
          <w:color w:val="000000" w:themeColor="text1"/>
          <w:sz w:val="24"/>
          <w:szCs w:val="24"/>
        </w:rPr>
        <w:tab/>
      </w:r>
    </w:p>
    <w:p w:rsidR="00653C92" w:rsidRPr="00653C92" w:rsidRDefault="00653C92" w:rsidP="00653C92">
      <w:pPr>
        <w:tabs>
          <w:tab w:val="left" w:pos="0"/>
        </w:tabs>
        <w:jc w:val="both"/>
        <w:rPr>
          <w:b/>
          <w:sz w:val="24"/>
          <w:szCs w:val="24"/>
        </w:rPr>
      </w:pPr>
      <w:r w:rsidRPr="00653C92">
        <w:rPr>
          <w:color w:val="000000" w:themeColor="text1"/>
          <w:sz w:val="24"/>
          <w:szCs w:val="24"/>
        </w:rPr>
        <w:tab/>
      </w:r>
      <w:r w:rsidRPr="00653C92">
        <w:rPr>
          <w:b/>
          <w:sz w:val="24"/>
          <w:szCs w:val="24"/>
        </w:rPr>
        <w:t xml:space="preserve">перераспределение бюджетных ассигнований: </w:t>
      </w:r>
    </w:p>
    <w:p w:rsidR="00653C92" w:rsidRPr="00653C92" w:rsidRDefault="00653C92" w:rsidP="00653C92">
      <w:pPr>
        <w:ind w:firstLine="709"/>
        <w:jc w:val="both"/>
        <w:rPr>
          <w:sz w:val="24"/>
          <w:szCs w:val="24"/>
        </w:rPr>
      </w:pPr>
      <w:r w:rsidRPr="00653C92">
        <w:rPr>
          <w:sz w:val="24"/>
          <w:szCs w:val="24"/>
        </w:rPr>
        <w:t>в связи с перераспределением бюджетных средств между исполнителями муниципальной услуги по социальному заказу в соответствии с письмом Министерства Просвещения Российской Федерации от 27.03.2023 № 06-545 «О направлении информации»:</w:t>
      </w:r>
    </w:p>
    <w:p w:rsidR="00653C92" w:rsidRPr="00653C92" w:rsidRDefault="00653C92" w:rsidP="00653C92">
      <w:pPr>
        <w:jc w:val="both"/>
        <w:rPr>
          <w:sz w:val="24"/>
          <w:szCs w:val="24"/>
        </w:rPr>
      </w:pPr>
      <w:r w:rsidRPr="00653C92">
        <w:rPr>
          <w:sz w:val="24"/>
          <w:szCs w:val="24"/>
        </w:rPr>
        <w:lastRenderedPageBreak/>
        <w:tab/>
      </w:r>
      <w:r w:rsidRPr="00653C92">
        <w:rPr>
          <w:b/>
          <w:sz w:val="24"/>
          <w:szCs w:val="24"/>
        </w:rPr>
        <w:t>527,1 тыс. рублей</w:t>
      </w:r>
      <w:r w:rsidRPr="00653C92">
        <w:rPr>
          <w:sz w:val="24"/>
          <w:szCs w:val="24"/>
        </w:rPr>
        <w:t xml:space="preserve"> – уменьшение бюджетных ассигнований на реализацию дополнительных общеразвивающих программ для детей по социальному заказу бюджетным учреждениям (КБК 0703 0110160090 600);</w:t>
      </w:r>
    </w:p>
    <w:p w:rsidR="00653C92" w:rsidRPr="00653C92" w:rsidRDefault="00653C92" w:rsidP="00653C92">
      <w:pPr>
        <w:jc w:val="both"/>
        <w:rPr>
          <w:sz w:val="24"/>
          <w:szCs w:val="24"/>
        </w:rPr>
      </w:pPr>
      <w:r w:rsidRPr="00653C92">
        <w:rPr>
          <w:sz w:val="24"/>
          <w:szCs w:val="24"/>
        </w:rPr>
        <w:tab/>
      </w:r>
      <w:r w:rsidRPr="00653C92">
        <w:rPr>
          <w:b/>
          <w:sz w:val="24"/>
          <w:szCs w:val="24"/>
        </w:rPr>
        <w:t>527,1 тыс. рублей</w:t>
      </w:r>
      <w:r w:rsidRPr="00653C92">
        <w:rPr>
          <w:sz w:val="24"/>
          <w:szCs w:val="24"/>
        </w:rPr>
        <w:t xml:space="preserve"> - увеличение бюджетных ассигнований на реализацию дополнительных общеобразовательных программ для детей по социальному заказу индивидуальным предпринимателям, оказывающим услуги </w:t>
      </w:r>
      <w:proofErr w:type="gramStart"/>
      <w:r w:rsidRPr="00653C92">
        <w:rPr>
          <w:sz w:val="24"/>
          <w:szCs w:val="24"/>
        </w:rPr>
        <w:t>дополнительного</w:t>
      </w:r>
      <w:proofErr w:type="gramEnd"/>
      <w:r w:rsidRPr="00653C92">
        <w:rPr>
          <w:sz w:val="24"/>
          <w:szCs w:val="24"/>
        </w:rPr>
        <w:t xml:space="preserve"> образования детей (КБК 0703 0110160090 800);</w:t>
      </w:r>
    </w:p>
    <w:p w:rsidR="00653C92" w:rsidRPr="00653C92" w:rsidRDefault="00653C92" w:rsidP="00653C92">
      <w:pPr>
        <w:jc w:val="both"/>
        <w:rPr>
          <w:sz w:val="24"/>
          <w:szCs w:val="24"/>
        </w:rPr>
      </w:pPr>
      <w:r w:rsidRPr="00653C92">
        <w:rPr>
          <w:sz w:val="24"/>
          <w:szCs w:val="24"/>
        </w:rPr>
        <w:tab/>
        <w:t>в связи с необходимостью перераспределения средств между отдельными направлениями расходов по субвенции на реализацию Закона Мурманской области «О единой субвенции местным бюджетам на финансовое обеспечение образовательной деятельности»:</w:t>
      </w:r>
    </w:p>
    <w:p w:rsidR="00653C92" w:rsidRPr="00653C92" w:rsidRDefault="00653C92" w:rsidP="00653C92">
      <w:pPr>
        <w:tabs>
          <w:tab w:val="left" w:pos="0"/>
        </w:tabs>
        <w:jc w:val="both"/>
        <w:rPr>
          <w:b/>
          <w:color w:val="000000" w:themeColor="text1"/>
          <w:sz w:val="24"/>
          <w:szCs w:val="24"/>
        </w:rPr>
      </w:pPr>
      <w:r w:rsidRPr="00653C92">
        <w:rPr>
          <w:color w:val="000000" w:themeColor="text1"/>
          <w:sz w:val="24"/>
          <w:szCs w:val="24"/>
        </w:rPr>
        <w:tab/>
      </w:r>
      <w:r w:rsidRPr="00653C92">
        <w:rPr>
          <w:b/>
          <w:color w:val="000000" w:themeColor="text1"/>
          <w:sz w:val="24"/>
          <w:szCs w:val="24"/>
        </w:rPr>
        <w:t>7 880,0 тыс. рублей</w:t>
      </w:r>
      <w:r w:rsidRPr="00653C92">
        <w:rPr>
          <w:color w:val="000000" w:themeColor="text1"/>
          <w:sz w:val="24"/>
          <w:szCs w:val="24"/>
        </w:rPr>
        <w:t xml:space="preserve"> – уменьшение бюджетных ассигнований  (КБК 0702 0120175310 600);</w:t>
      </w:r>
    </w:p>
    <w:p w:rsidR="00653C92" w:rsidRPr="00653C92" w:rsidRDefault="00653C92" w:rsidP="00653C92">
      <w:pPr>
        <w:tabs>
          <w:tab w:val="left" w:pos="0"/>
        </w:tabs>
        <w:jc w:val="both"/>
        <w:rPr>
          <w:color w:val="000000" w:themeColor="text1"/>
          <w:sz w:val="24"/>
          <w:szCs w:val="24"/>
        </w:rPr>
      </w:pPr>
      <w:r w:rsidRPr="00653C92">
        <w:rPr>
          <w:b/>
          <w:color w:val="000000" w:themeColor="text1"/>
          <w:sz w:val="24"/>
          <w:szCs w:val="24"/>
        </w:rPr>
        <w:tab/>
        <w:t>7 880,0 тыс. рублей</w:t>
      </w:r>
      <w:r w:rsidRPr="00653C92">
        <w:rPr>
          <w:color w:val="000000" w:themeColor="text1"/>
          <w:sz w:val="24"/>
          <w:szCs w:val="24"/>
        </w:rPr>
        <w:t xml:space="preserve"> - увеличение бюджетных ассигнований (КБК 0701 0120175310 600);</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r>
      <w:r w:rsidRPr="00653C92">
        <w:rPr>
          <w:b/>
          <w:color w:val="000000" w:themeColor="text1"/>
          <w:sz w:val="24"/>
          <w:szCs w:val="24"/>
        </w:rPr>
        <w:t>498,9 тыс. рублей</w:t>
      </w:r>
      <w:r w:rsidRPr="00653C92">
        <w:rPr>
          <w:color w:val="000000" w:themeColor="text1"/>
          <w:sz w:val="24"/>
          <w:szCs w:val="24"/>
        </w:rPr>
        <w:t xml:space="preserve"> – увеличение бюджетных ассигнований на компенсацию расходов на оплату стоимости проезда и провоза багажа к месту использования отпуска и обратно (КБК 0701 0120120290 600);</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r>
      <w:r w:rsidRPr="00653C92">
        <w:rPr>
          <w:b/>
          <w:color w:val="000000" w:themeColor="text1"/>
          <w:sz w:val="24"/>
          <w:szCs w:val="24"/>
        </w:rPr>
        <w:t>498,9 тыс. рублей</w:t>
      </w:r>
      <w:r w:rsidRPr="00653C92">
        <w:rPr>
          <w:color w:val="000000" w:themeColor="text1"/>
          <w:sz w:val="24"/>
          <w:szCs w:val="24"/>
        </w:rPr>
        <w:t xml:space="preserve"> – уменьшение бюджетных ассигнований на социальную поддержку отдельных категорий граждан, работающих в образовательных учреждениях (КБК 0701 0120120280 600);</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r>
      <w:r w:rsidRPr="00653C92">
        <w:rPr>
          <w:b/>
          <w:color w:val="000000" w:themeColor="text1"/>
          <w:sz w:val="24"/>
          <w:szCs w:val="24"/>
        </w:rPr>
        <w:t>150,0 тыс. рублей</w:t>
      </w:r>
      <w:r w:rsidRPr="00653C92">
        <w:rPr>
          <w:color w:val="000000" w:themeColor="text1"/>
          <w:sz w:val="24"/>
          <w:szCs w:val="24"/>
        </w:rPr>
        <w:t xml:space="preserve"> – увеличение бюджетных ассигнований на компенсацию расходов на оплату стоимости проезда и провоза багажа к месту использования отпуска и обратно (КБК 0702 0120120290 600);</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r>
      <w:r w:rsidRPr="00653C92">
        <w:rPr>
          <w:b/>
          <w:color w:val="000000" w:themeColor="text1"/>
          <w:sz w:val="24"/>
          <w:szCs w:val="24"/>
        </w:rPr>
        <w:t>150,0 тыс. рублей</w:t>
      </w:r>
      <w:r w:rsidRPr="00653C92">
        <w:rPr>
          <w:color w:val="000000" w:themeColor="text1"/>
          <w:sz w:val="24"/>
          <w:szCs w:val="24"/>
        </w:rPr>
        <w:t xml:space="preserve"> - уменьшение бюджетных ассигнований на социальную поддержку отдельных категорий граждан, работающих в образовательных учреждениях (КБК 0702 0120120280 600);</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t>в связи дополнительным соглашением от 14.10.2025 года № 4 к соглашению «О социально-экономическом партнерстве, взаимодействии и сотрудничестве между Администрацией города Апатиты и Акционерным обществом «Апатит» от 24.02.2025»:</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r>
      <w:r w:rsidRPr="00653C92">
        <w:rPr>
          <w:b/>
          <w:color w:val="000000" w:themeColor="text1"/>
          <w:sz w:val="24"/>
          <w:szCs w:val="24"/>
        </w:rPr>
        <w:t>415,0 тыс. рублей</w:t>
      </w:r>
      <w:r w:rsidRPr="00653C92">
        <w:rPr>
          <w:color w:val="000000" w:themeColor="text1"/>
          <w:sz w:val="24"/>
          <w:szCs w:val="24"/>
        </w:rPr>
        <w:t xml:space="preserve"> – уменьшение бюджетных ассигнований на замену асфальтового покрытия на территории детского сада №50 г.Апатиты (в рамках соглашения СЭП);</w:t>
      </w:r>
    </w:p>
    <w:p w:rsidR="00653C92" w:rsidRPr="00653C92" w:rsidRDefault="00653C92" w:rsidP="00653C92">
      <w:pPr>
        <w:tabs>
          <w:tab w:val="left" w:pos="0"/>
        </w:tabs>
        <w:jc w:val="both"/>
        <w:rPr>
          <w:color w:val="000000" w:themeColor="text1"/>
          <w:sz w:val="24"/>
          <w:szCs w:val="24"/>
        </w:rPr>
      </w:pPr>
      <w:r w:rsidRPr="00653C92">
        <w:rPr>
          <w:color w:val="000000" w:themeColor="text1"/>
          <w:sz w:val="24"/>
          <w:szCs w:val="24"/>
        </w:rPr>
        <w:tab/>
      </w:r>
      <w:r w:rsidRPr="00653C92">
        <w:rPr>
          <w:b/>
          <w:color w:val="000000" w:themeColor="text1"/>
          <w:sz w:val="24"/>
          <w:szCs w:val="24"/>
        </w:rPr>
        <w:t>415,0 тыс. рублей</w:t>
      </w:r>
      <w:r w:rsidRPr="00653C92">
        <w:rPr>
          <w:color w:val="000000" w:themeColor="text1"/>
          <w:sz w:val="24"/>
          <w:szCs w:val="24"/>
        </w:rPr>
        <w:t xml:space="preserve"> – увеличение бюджетных ассигнований на замену уличных столбов освещения на территории детского сада № 35 г. Апатиты;</w:t>
      </w:r>
    </w:p>
    <w:p w:rsidR="00653C92" w:rsidRPr="00653C92" w:rsidRDefault="00653C92" w:rsidP="00653C92">
      <w:pPr>
        <w:ind w:firstLine="709"/>
        <w:jc w:val="both"/>
        <w:rPr>
          <w:b/>
          <w:sz w:val="24"/>
          <w:szCs w:val="24"/>
        </w:rPr>
      </w:pPr>
      <w:r w:rsidRPr="00653C92">
        <w:rPr>
          <w:b/>
          <w:sz w:val="24"/>
          <w:szCs w:val="24"/>
        </w:rPr>
        <w:t xml:space="preserve">2. </w:t>
      </w:r>
      <w:proofErr w:type="gramStart"/>
      <w:r w:rsidRPr="00653C92">
        <w:rPr>
          <w:b/>
          <w:sz w:val="24"/>
          <w:szCs w:val="24"/>
        </w:rPr>
        <w:t>В непрограммные</w:t>
      </w:r>
      <w:proofErr w:type="gramEnd"/>
      <w:r w:rsidRPr="00653C92">
        <w:rPr>
          <w:b/>
          <w:sz w:val="24"/>
          <w:szCs w:val="24"/>
        </w:rPr>
        <w:t xml:space="preserve"> мероприятия внесены изменения в сумме (+) 120,4 тыс. рублей:</w:t>
      </w:r>
    </w:p>
    <w:p w:rsidR="00653C92" w:rsidRPr="00653C92" w:rsidRDefault="00653C92" w:rsidP="00653C92">
      <w:pPr>
        <w:ind w:firstLine="709"/>
        <w:jc w:val="both"/>
        <w:rPr>
          <w:b/>
          <w:sz w:val="24"/>
          <w:szCs w:val="24"/>
        </w:rPr>
      </w:pPr>
      <w:r w:rsidRPr="00653C92">
        <w:rPr>
          <w:b/>
          <w:sz w:val="24"/>
          <w:szCs w:val="24"/>
        </w:rPr>
        <w:t>увеличение бюджетных ассигнований:</w:t>
      </w:r>
    </w:p>
    <w:p w:rsidR="00653C92" w:rsidRPr="00653C92" w:rsidRDefault="00653C92" w:rsidP="00653C92">
      <w:pPr>
        <w:ind w:firstLine="709"/>
        <w:jc w:val="both"/>
        <w:rPr>
          <w:sz w:val="24"/>
          <w:szCs w:val="24"/>
        </w:rPr>
      </w:pPr>
      <w:proofErr w:type="gramStart"/>
      <w:r w:rsidRPr="00653C92">
        <w:rPr>
          <w:b/>
          <w:sz w:val="24"/>
          <w:szCs w:val="24"/>
        </w:rPr>
        <w:t xml:space="preserve">42,4 тыс. рублей – </w:t>
      </w:r>
      <w:r w:rsidRPr="00653C92">
        <w:rPr>
          <w:color w:val="000000"/>
          <w:sz w:val="24"/>
          <w:szCs w:val="24"/>
        </w:rPr>
        <w:t xml:space="preserve">на </w:t>
      </w:r>
      <w:r w:rsidRPr="00653C92">
        <w:rPr>
          <w:sz w:val="24"/>
          <w:szCs w:val="24"/>
        </w:rPr>
        <w:t>компенсацию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городского бюджета на основании постановления Администрации Муниципального образования города Апатиты с подведомственной территорией от 04.07.2016 № 849 «Об утверждении положения о компенсации расходов, связанных с переездом, лицам, заключившим трудовые договоры</w:t>
      </w:r>
      <w:proofErr w:type="gramEnd"/>
      <w:r w:rsidRPr="00653C92">
        <w:rPr>
          <w:sz w:val="24"/>
          <w:szCs w:val="24"/>
        </w:rPr>
        <w:t xml:space="preserve"> о работе в органах местного самоуправления и муниципальных учреждениях города Апатиты, и работникам указанных органов и учреждений» (КБК 0702 9000013070 600);</w:t>
      </w:r>
    </w:p>
    <w:p w:rsidR="00653C92" w:rsidRPr="00653C92" w:rsidRDefault="00653C92" w:rsidP="00653C92">
      <w:pPr>
        <w:ind w:firstLine="709"/>
        <w:jc w:val="both"/>
        <w:rPr>
          <w:color w:val="000000"/>
          <w:sz w:val="24"/>
          <w:szCs w:val="24"/>
        </w:rPr>
      </w:pPr>
      <w:r w:rsidRPr="00653C92">
        <w:rPr>
          <w:b/>
          <w:sz w:val="24"/>
          <w:szCs w:val="24"/>
        </w:rPr>
        <w:t xml:space="preserve">78,0 </w:t>
      </w:r>
      <w:r w:rsidRPr="00653C92">
        <w:rPr>
          <w:b/>
          <w:bCs/>
          <w:sz w:val="24"/>
          <w:szCs w:val="24"/>
        </w:rPr>
        <w:t xml:space="preserve">тыс. рублей - </w:t>
      </w:r>
      <w:r w:rsidRPr="00653C92">
        <w:rPr>
          <w:bCs/>
          <w:sz w:val="24"/>
          <w:szCs w:val="24"/>
        </w:rPr>
        <w:t xml:space="preserve">за счет резервного фонда Администрации города Апатиты  для </w:t>
      </w:r>
      <w:r w:rsidRPr="00653C92">
        <w:rPr>
          <w:color w:val="000000"/>
          <w:sz w:val="24"/>
          <w:szCs w:val="24"/>
        </w:rPr>
        <w:t>организации участия 27 октября 2025 в форуме молодых педагогов в г. Мурманске в соответствии с постановлением города Апатиты от 20.10.2025 № 2162 «О выделении бюджетных ассигнований из резервного фонда Администрации города Апатиты» (КБК 0709 9000090010 600).</w:t>
      </w:r>
    </w:p>
    <w:p w:rsidR="00653C92" w:rsidRPr="00653C92" w:rsidRDefault="00653C92" w:rsidP="00653C92">
      <w:pPr>
        <w:tabs>
          <w:tab w:val="left" w:pos="720"/>
          <w:tab w:val="left" w:pos="900"/>
        </w:tabs>
        <w:ind w:firstLine="709"/>
        <w:jc w:val="center"/>
        <w:rPr>
          <w:b/>
          <w:color w:val="000000"/>
          <w:sz w:val="24"/>
          <w:szCs w:val="24"/>
        </w:rPr>
      </w:pPr>
      <w:r w:rsidRPr="00653C92">
        <w:rPr>
          <w:b/>
          <w:color w:val="000000"/>
          <w:sz w:val="24"/>
          <w:szCs w:val="24"/>
        </w:rPr>
        <w:lastRenderedPageBreak/>
        <w:t>Отдел по культуре и делам молодежи</w:t>
      </w:r>
    </w:p>
    <w:p w:rsidR="00653C92" w:rsidRPr="00653C92" w:rsidRDefault="00653C92" w:rsidP="00653C92">
      <w:pPr>
        <w:tabs>
          <w:tab w:val="left" w:pos="720"/>
          <w:tab w:val="left" w:pos="900"/>
        </w:tabs>
        <w:ind w:firstLine="709"/>
        <w:jc w:val="center"/>
        <w:rPr>
          <w:b/>
          <w:color w:val="000000"/>
          <w:sz w:val="24"/>
          <w:szCs w:val="24"/>
        </w:rPr>
      </w:pPr>
      <w:r w:rsidRPr="00653C92">
        <w:rPr>
          <w:b/>
          <w:color w:val="000000"/>
          <w:sz w:val="24"/>
          <w:szCs w:val="24"/>
        </w:rPr>
        <w:t>Администрации города Апатиты</w:t>
      </w:r>
    </w:p>
    <w:p w:rsidR="00653C92" w:rsidRPr="00653C92" w:rsidRDefault="00653C92" w:rsidP="00653C92">
      <w:pPr>
        <w:tabs>
          <w:tab w:val="left" w:pos="720"/>
          <w:tab w:val="left" w:pos="900"/>
        </w:tabs>
        <w:ind w:firstLine="709"/>
        <w:jc w:val="center"/>
        <w:rPr>
          <w:b/>
          <w:color w:val="000000"/>
          <w:sz w:val="24"/>
          <w:szCs w:val="24"/>
        </w:rPr>
      </w:pPr>
    </w:p>
    <w:p w:rsidR="00653C92" w:rsidRDefault="00653C92" w:rsidP="00653C92">
      <w:pPr>
        <w:tabs>
          <w:tab w:val="left" w:pos="720"/>
          <w:tab w:val="left" w:pos="900"/>
        </w:tabs>
        <w:ind w:firstLine="709"/>
        <w:jc w:val="both"/>
        <w:rPr>
          <w:color w:val="000000"/>
          <w:sz w:val="24"/>
          <w:szCs w:val="24"/>
        </w:rPr>
      </w:pPr>
      <w:r w:rsidRPr="00653C92">
        <w:rPr>
          <w:color w:val="000000"/>
          <w:sz w:val="24"/>
          <w:szCs w:val="24"/>
        </w:rPr>
        <w:t xml:space="preserve">Расходы по главному распорядителю средств городского бюджета </w:t>
      </w:r>
      <w:r w:rsidRPr="00653C92">
        <w:rPr>
          <w:b/>
          <w:color w:val="000000"/>
          <w:sz w:val="24"/>
          <w:szCs w:val="24"/>
        </w:rPr>
        <w:t>в 2025 году</w:t>
      </w:r>
      <w:r w:rsidRPr="00653C92">
        <w:rPr>
          <w:color w:val="000000"/>
          <w:sz w:val="24"/>
          <w:szCs w:val="24"/>
        </w:rPr>
        <w:t xml:space="preserve"> увеличены на</w:t>
      </w:r>
      <w:r w:rsidRPr="00653C92">
        <w:rPr>
          <w:b/>
          <w:color w:val="000000"/>
          <w:sz w:val="24"/>
          <w:szCs w:val="24"/>
        </w:rPr>
        <w:t xml:space="preserve"> 294,7 тыс. рублей </w:t>
      </w:r>
      <w:r w:rsidRPr="00653C92">
        <w:rPr>
          <w:color w:val="000000"/>
          <w:sz w:val="24"/>
          <w:szCs w:val="24"/>
        </w:rPr>
        <w:t xml:space="preserve">и составили </w:t>
      </w:r>
      <w:r w:rsidRPr="00653C92">
        <w:rPr>
          <w:b/>
          <w:color w:val="000000"/>
          <w:sz w:val="24"/>
          <w:szCs w:val="24"/>
        </w:rPr>
        <w:t>264 616,4</w:t>
      </w:r>
      <w:r w:rsidRPr="00653C92">
        <w:rPr>
          <w:color w:val="000000"/>
          <w:sz w:val="24"/>
          <w:szCs w:val="24"/>
        </w:rPr>
        <w:t xml:space="preserve"> </w:t>
      </w:r>
      <w:r w:rsidRPr="00653C92">
        <w:rPr>
          <w:b/>
          <w:color w:val="000000"/>
          <w:sz w:val="24"/>
          <w:szCs w:val="24"/>
        </w:rPr>
        <w:t xml:space="preserve">тыс. рублей. </w:t>
      </w:r>
      <w:r w:rsidRPr="00653C92">
        <w:rPr>
          <w:color w:val="000000"/>
          <w:sz w:val="24"/>
          <w:szCs w:val="24"/>
        </w:rPr>
        <w:t xml:space="preserve">В расходы в </w:t>
      </w:r>
      <w:r w:rsidRPr="00653C92">
        <w:rPr>
          <w:b/>
          <w:color w:val="000000"/>
          <w:sz w:val="24"/>
          <w:szCs w:val="24"/>
        </w:rPr>
        <w:t>2026- 2027 годов</w:t>
      </w:r>
      <w:r w:rsidRPr="00653C92">
        <w:rPr>
          <w:color w:val="000000"/>
          <w:sz w:val="24"/>
          <w:szCs w:val="24"/>
        </w:rPr>
        <w:t xml:space="preserve"> изменения не вносились.</w:t>
      </w:r>
    </w:p>
    <w:p w:rsidR="004D05A1" w:rsidRPr="00653C92" w:rsidRDefault="004D05A1" w:rsidP="00653C92">
      <w:pPr>
        <w:tabs>
          <w:tab w:val="left" w:pos="720"/>
          <w:tab w:val="left" w:pos="900"/>
        </w:tabs>
        <w:ind w:firstLine="709"/>
        <w:jc w:val="both"/>
        <w:rPr>
          <w:b/>
          <w:color w:val="000000"/>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1885"/>
        <w:gridCol w:w="2544"/>
        <w:gridCol w:w="1525"/>
      </w:tblGrid>
      <w:tr w:rsidR="00653C92" w:rsidRPr="00653C92" w:rsidTr="00653C92">
        <w:tc>
          <w:tcPr>
            <w:tcW w:w="36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sz w:val="24"/>
                <w:szCs w:val="24"/>
              </w:rPr>
            </w:pPr>
            <w:r w:rsidRPr="00653C92">
              <w:rPr>
                <w:sz w:val="24"/>
                <w:szCs w:val="24"/>
              </w:rPr>
              <w:t>Наименование муниципальной программы/непрограммных мероприятий</w:t>
            </w:r>
          </w:p>
        </w:tc>
        <w:tc>
          <w:tcPr>
            <w:tcW w:w="5954" w:type="dxa"/>
            <w:gridSpan w:val="3"/>
            <w:tcBorders>
              <w:top w:val="single" w:sz="4" w:space="0" w:color="auto"/>
              <w:left w:val="single" w:sz="4" w:space="0" w:color="auto"/>
              <w:bottom w:val="single" w:sz="4" w:space="0" w:color="auto"/>
              <w:right w:val="single" w:sz="4" w:space="0" w:color="auto"/>
            </w:tcBorders>
            <w:shd w:val="clear" w:color="auto" w:fill="auto"/>
            <w:hideMark/>
          </w:tcPr>
          <w:p w:rsidR="00653C92" w:rsidRPr="00653C92" w:rsidRDefault="00653C92" w:rsidP="00653C92">
            <w:pPr>
              <w:tabs>
                <w:tab w:val="left" w:pos="720"/>
                <w:tab w:val="left" w:pos="900"/>
              </w:tabs>
              <w:jc w:val="center"/>
              <w:rPr>
                <w:sz w:val="24"/>
                <w:szCs w:val="24"/>
              </w:rPr>
            </w:pPr>
            <w:r w:rsidRPr="00653C92">
              <w:rPr>
                <w:sz w:val="24"/>
                <w:szCs w:val="24"/>
              </w:rPr>
              <w:t>2025 год</w:t>
            </w:r>
          </w:p>
        </w:tc>
      </w:tr>
      <w:tr w:rsidR="00653C92" w:rsidRPr="00653C92" w:rsidTr="00653C92">
        <w:trPr>
          <w:trHeight w:val="792"/>
        </w:trPr>
        <w:tc>
          <w:tcPr>
            <w:tcW w:w="365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rPr>
                <w:sz w:val="24"/>
                <w:szCs w:val="24"/>
              </w:rPr>
            </w:pP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tabs>
                <w:tab w:val="left" w:pos="720"/>
                <w:tab w:val="left" w:pos="900"/>
              </w:tabs>
              <w:jc w:val="center"/>
              <w:rPr>
                <w:sz w:val="24"/>
                <w:szCs w:val="24"/>
              </w:rPr>
            </w:pPr>
            <w:r w:rsidRPr="00653C92">
              <w:rPr>
                <w:sz w:val="24"/>
                <w:szCs w:val="24"/>
              </w:rPr>
              <w:t>Утверждено</w:t>
            </w:r>
          </w:p>
        </w:tc>
        <w:tc>
          <w:tcPr>
            <w:tcW w:w="2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tabs>
                <w:tab w:val="left" w:pos="720"/>
                <w:tab w:val="left" w:pos="900"/>
              </w:tabs>
              <w:jc w:val="center"/>
              <w:rPr>
                <w:sz w:val="24"/>
                <w:szCs w:val="24"/>
              </w:rPr>
            </w:pPr>
            <w:r w:rsidRPr="00653C92">
              <w:rPr>
                <w:sz w:val="24"/>
                <w:szCs w:val="24"/>
              </w:rPr>
              <w:t>Изменения</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tabs>
                <w:tab w:val="left" w:pos="720"/>
                <w:tab w:val="left" w:pos="900"/>
              </w:tabs>
              <w:jc w:val="center"/>
              <w:rPr>
                <w:sz w:val="24"/>
                <w:szCs w:val="24"/>
              </w:rPr>
            </w:pPr>
            <w:r w:rsidRPr="00653C92">
              <w:rPr>
                <w:sz w:val="24"/>
                <w:szCs w:val="24"/>
              </w:rPr>
              <w:t>Проект Решения</w:t>
            </w:r>
          </w:p>
        </w:tc>
      </w:tr>
      <w:tr w:rsidR="00653C92" w:rsidRPr="00653C92" w:rsidTr="00653C92">
        <w:trPr>
          <w:trHeight w:val="378"/>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tabs>
                <w:tab w:val="left" w:pos="720"/>
                <w:tab w:val="left" w:pos="900"/>
              </w:tabs>
              <w:jc w:val="center"/>
              <w:rPr>
                <w:sz w:val="24"/>
                <w:szCs w:val="24"/>
              </w:rPr>
            </w:pPr>
            <w:r w:rsidRPr="00653C92">
              <w:rPr>
                <w:sz w:val="24"/>
                <w:szCs w:val="24"/>
              </w:rPr>
              <w:t>1</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tabs>
                <w:tab w:val="left" w:pos="720"/>
                <w:tab w:val="left" w:pos="900"/>
              </w:tabs>
              <w:jc w:val="center"/>
              <w:rPr>
                <w:sz w:val="24"/>
                <w:szCs w:val="24"/>
              </w:rPr>
            </w:pPr>
            <w:r w:rsidRPr="00653C92">
              <w:rPr>
                <w:sz w:val="24"/>
                <w:szCs w:val="24"/>
              </w:rPr>
              <w:t>2</w:t>
            </w:r>
          </w:p>
        </w:tc>
        <w:tc>
          <w:tcPr>
            <w:tcW w:w="2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tabs>
                <w:tab w:val="left" w:pos="720"/>
                <w:tab w:val="left" w:pos="900"/>
              </w:tabs>
              <w:jc w:val="center"/>
              <w:rPr>
                <w:sz w:val="24"/>
                <w:szCs w:val="24"/>
              </w:rPr>
            </w:pPr>
            <w:r w:rsidRPr="00653C92">
              <w:rPr>
                <w:sz w:val="24"/>
                <w:szCs w:val="24"/>
              </w:rPr>
              <w:t>3</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tabs>
                <w:tab w:val="left" w:pos="720"/>
                <w:tab w:val="left" w:pos="900"/>
              </w:tabs>
              <w:jc w:val="center"/>
              <w:rPr>
                <w:sz w:val="24"/>
                <w:szCs w:val="24"/>
              </w:rPr>
            </w:pPr>
            <w:r w:rsidRPr="00653C92">
              <w:rPr>
                <w:sz w:val="24"/>
                <w:szCs w:val="24"/>
              </w:rPr>
              <w:t>4</w:t>
            </w:r>
          </w:p>
        </w:tc>
      </w:tr>
      <w:tr w:rsidR="00653C92" w:rsidRPr="00653C92" w:rsidTr="00653C92">
        <w:trPr>
          <w:trHeight w:val="335"/>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tabs>
                <w:tab w:val="left" w:pos="720"/>
                <w:tab w:val="left" w:pos="900"/>
              </w:tabs>
              <w:rPr>
                <w:b/>
                <w:sz w:val="24"/>
                <w:szCs w:val="24"/>
              </w:rPr>
            </w:pPr>
            <w:r w:rsidRPr="00653C92">
              <w:rPr>
                <w:b/>
                <w:sz w:val="24"/>
                <w:szCs w:val="24"/>
              </w:rPr>
              <w:t>Программные мероприятия</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b/>
                <w:color w:val="000000"/>
                <w:sz w:val="24"/>
                <w:szCs w:val="24"/>
              </w:rPr>
            </w:pPr>
            <w:r w:rsidRPr="00653C92">
              <w:rPr>
                <w:b/>
                <w:color w:val="000000"/>
                <w:sz w:val="24"/>
                <w:szCs w:val="24"/>
              </w:rPr>
              <w:t>259 150,5</w:t>
            </w:r>
          </w:p>
        </w:tc>
        <w:tc>
          <w:tcPr>
            <w:tcW w:w="2544"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b/>
                <w:color w:val="000000"/>
                <w:sz w:val="24"/>
                <w:szCs w:val="24"/>
              </w:rPr>
            </w:pPr>
            <w:r w:rsidRPr="00653C92">
              <w:rPr>
                <w:b/>
                <w:color w:val="000000"/>
                <w:sz w:val="24"/>
                <w:szCs w:val="24"/>
              </w:rPr>
              <w:t>(+) 239,3</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b/>
                <w:sz w:val="24"/>
                <w:szCs w:val="24"/>
              </w:rPr>
            </w:pPr>
            <w:r w:rsidRPr="00653C92">
              <w:rPr>
                <w:b/>
                <w:sz w:val="24"/>
                <w:szCs w:val="24"/>
              </w:rPr>
              <w:t>259 389,8</w:t>
            </w:r>
          </w:p>
        </w:tc>
      </w:tr>
      <w:tr w:rsidR="00653C92" w:rsidRPr="00653C92" w:rsidTr="00653C92">
        <w:trPr>
          <w:trHeight w:val="335"/>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3C92" w:rsidRPr="00653C92" w:rsidRDefault="00653C92" w:rsidP="00653C92">
            <w:pPr>
              <w:tabs>
                <w:tab w:val="left" w:pos="720"/>
                <w:tab w:val="left" w:pos="900"/>
              </w:tabs>
              <w:rPr>
                <w:sz w:val="24"/>
                <w:szCs w:val="24"/>
              </w:rPr>
            </w:pPr>
            <w:r w:rsidRPr="00653C92">
              <w:rPr>
                <w:sz w:val="24"/>
                <w:szCs w:val="24"/>
              </w:rPr>
              <w:t>Муниципальная программа «Развитие культуры и молодежной политики, сохранение культурного наследия города»</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sz w:val="24"/>
                <w:szCs w:val="24"/>
              </w:rPr>
            </w:pPr>
          </w:p>
          <w:p w:rsidR="00653C92" w:rsidRPr="00653C92" w:rsidRDefault="00653C92" w:rsidP="00653C92">
            <w:pPr>
              <w:tabs>
                <w:tab w:val="left" w:pos="720"/>
                <w:tab w:val="left" w:pos="900"/>
              </w:tabs>
              <w:jc w:val="center"/>
              <w:rPr>
                <w:sz w:val="24"/>
                <w:szCs w:val="24"/>
              </w:rPr>
            </w:pPr>
            <w:r w:rsidRPr="00653C92">
              <w:rPr>
                <w:sz w:val="24"/>
                <w:szCs w:val="24"/>
              </w:rPr>
              <w:t>256 263,8</w:t>
            </w:r>
          </w:p>
          <w:p w:rsidR="00653C92" w:rsidRPr="00653C92" w:rsidRDefault="00653C92" w:rsidP="00653C92">
            <w:pPr>
              <w:tabs>
                <w:tab w:val="left" w:pos="720"/>
                <w:tab w:val="left" w:pos="900"/>
              </w:tabs>
              <w:jc w:val="center"/>
              <w:rPr>
                <w:sz w:val="24"/>
                <w:szCs w:val="24"/>
              </w:rPr>
            </w:pPr>
          </w:p>
        </w:tc>
        <w:tc>
          <w:tcPr>
            <w:tcW w:w="2544"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color w:val="000000"/>
                <w:sz w:val="24"/>
                <w:szCs w:val="24"/>
              </w:rPr>
            </w:pPr>
            <w:r w:rsidRPr="00653C92">
              <w:rPr>
                <w:color w:val="000000"/>
                <w:sz w:val="24"/>
                <w:szCs w:val="24"/>
              </w:rPr>
              <w:t>(+) 839,3</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sz w:val="24"/>
                <w:szCs w:val="24"/>
              </w:rPr>
            </w:pPr>
          </w:p>
          <w:p w:rsidR="00653C92" w:rsidRPr="00653C92" w:rsidRDefault="00653C92" w:rsidP="00653C92">
            <w:pPr>
              <w:tabs>
                <w:tab w:val="left" w:pos="720"/>
                <w:tab w:val="left" w:pos="900"/>
              </w:tabs>
              <w:jc w:val="center"/>
              <w:rPr>
                <w:sz w:val="24"/>
                <w:szCs w:val="24"/>
              </w:rPr>
            </w:pPr>
            <w:r w:rsidRPr="00653C92">
              <w:rPr>
                <w:sz w:val="24"/>
                <w:szCs w:val="24"/>
              </w:rPr>
              <w:t>257 103,1</w:t>
            </w:r>
          </w:p>
          <w:p w:rsidR="00653C92" w:rsidRPr="00653C92" w:rsidRDefault="00653C92" w:rsidP="00653C92">
            <w:pPr>
              <w:tabs>
                <w:tab w:val="left" w:pos="720"/>
                <w:tab w:val="left" w:pos="900"/>
              </w:tabs>
              <w:jc w:val="center"/>
              <w:rPr>
                <w:sz w:val="24"/>
                <w:szCs w:val="24"/>
              </w:rPr>
            </w:pPr>
          </w:p>
        </w:tc>
      </w:tr>
      <w:tr w:rsidR="00653C92" w:rsidRPr="00653C92" w:rsidTr="00653C92">
        <w:trPr>
          <w:trHeight w:val="335"/>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rPr>
                <w:sz w:val="24"/>
                <w:szCs w:val="24"/>
              </w:rPr>
            </w:pPr>
            <w:r w:rsidRPr="00653C92">
              <w:rPr>
                <w:sz w:val="24"/>
                <w:szCs w:val="24"/>
              </w:rPr>
              <w:t>Муниципальная программа «Охрана окружающей среды»</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color w:val="000000"/>
                <w:sz w:val="24"/>
                <w:szCs w:val="24"/>
              </w:rPr>
            </w:pPr>
            <w:r w:rsidRPr="00653C92">
              <w:rPr>
                <w:color w:val="000000"/>
                <w:sz w:val="24"/>
                <w:szCs w:val="24"/>
              </w:rPr>
              <w:t>2 886,7</w:t>
            </w:r>
          </w:p>
        </w:tc>
        <w:tc>
          <w:tcPr>
            <w:tcW w:w="2544"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color w:val="000000"/>
                <w:sz w:val="24"/>
                <w:szCs w:val="24"/>
              </w:rPr>
            </w:pPr>
            <w:r w:rsidRPr="00653C92">
              <w:rPr>
                <w:color w:val="000000"/>
                <w:sz w:val="24"/>
                <w:szCs w:val="24"/>
              </w:rPr>
              <w:t xml:space="preserve">(-) 600,0 </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sz w:val="24"/>
                <w:szCs w:val="24"/>
              </w:rPr>
            </w:pPr>
            <w:r w:rsidRPr="00653C92">
              <w:rPr>
                <w:sz w:val="24"/>
                <w:szCs w:val="24"/>
              </w:rPr>
              <w:t>2 286,7</w:t>
            </w:r>
          </w:p>
        </w:tc>
      </w:tr>
      <w:tr w:rsidR="00653C92" w:rsidRPr="00653C92" w:rsidTr="00653C92">
        <w:trPr>
          <w:trHeight w:val="335"/>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rPr>
                <w:b/>
                <w:sz w:val="24"/>
                <w:szCs w:val="24"/>
              </w:rPr>
            </w:pPr>
            <w:r w:rsidRPr="00653C92">
              <w:rPr>
                <w:b/>
                <w:sz w:val="24"/>
                <w:szCs w:val="24"/>
              </w:rPr>
              <w:t>Непрограммные мероприятия</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b/>
                <w:sz w:val="24"/>
                <w:szCs w:val="24"/>
              </w:rPr>
            </w:pPr>
            <w:r w:rsidRPr="00653C92">
              <w:rPr>
                <w:b/>
                <w:sz w:val="24"/>
                <w:szCs w:val="24"/>
              </w:rPr>
              <w:t>655,1</w:t>
            </w:r>
          </w:p>
        </w:tc>
        <w:tc>
          <w:tcPr>
            <w:tcW w:w="2544"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b/>
                <w:color w:val="000000"/>
                <w:sz w:val="24"/>
                <w:szCs w:val="24"/>
              </w:rPr>
            </w:pPr>
            <w:r w:rsidRPr="00653C92">
              <w:rPr>
                <w:b/>
                <w:color w:val="000000"/>
                <w:sz w:val="24"/>
                <w:szCs w:val="24"/>
              </w:rPr>
              <w:t>(+) 55,4</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b/>
                <w:sz w:val="24"/>
                <w:szCs w:val="24"/>
              </w:rPr>
            </w:pPr>
            <w:r w:rsidRPr="00653C92">
              <w:rPr>
                <w:b/>
                <w:sz w:val="24"/>
                <w:szCs w:val="24"/>
              </w:rPr>
              <w:t>710,5</w:t>
            </w:r>
          </w:p>
        </w:tc>
      </w:tr>
      <w:tr w:rsidR="00653C92" w:rsidRPr="00653C92" w:rsidTr="00653C92">
        <w:trPr>
          <w:trHeight w:val="335"/>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rPr>
                <w:sz w:val="24"/>
                <w:szCs w:val="24"/>
              </w:rPr>
            </w:pPr>
            <w:r w:rsidRPr="00653C92">
              <w:rPr>
                <w:sz w:val="24"/>
                <w:szCs w:val="24"/>
              </w:rPr>
              <w:t>Резервный фонд Администрации города Апатиты</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sz w:val="24"/>
                <w:szCs w:val="24"/>
              </w:rPr>
            </w:pPr>
            <w:r w:rsidRPr="00653C92">
              <w:rPr>
                <w:sz w:val="24"/>
                <w:szCs w:val="24"/>
              </w:rPr>
              <w:t>655,1</w:t>
            </w:r>
          </w:p>
        </w:tc>
        <w:tc>
          <w:tcPr>
            <w:tcW w:w="2544"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color w:val="000000"/>
                <w:sz w:val="24"/>
                <w:szCs w:val="24"/>
              </w:rPr>
            </w:pPr>
            <w:r w:rsidRPr="00653C92">
              <w:rPr>
                <w:color w:val="000000"/>
                <w:sz w:val="24"/>
                <w:szCs w:val="24"/>
              </w:rPr>
              <w:t>(+) 55,4</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sz w:val="24"/>
                <w:szCs w:val="24"/>
              </w:rPr>
            </w:pPr>
            <w:r w:rsidRPr="00653C92">
              <w:rPr>
                <w:sz w:val="24"/>
                <w:szCs w:val="24"/>
              </w:rPr>
              <w:t>710,5</w:t>
            </w:r>
          </w:p>
        </w:tc>
      </w:tr>
      <w:tr w:rsidR="00653C92" w:rsidRPr="00653C92" w:rsidTr="00653C92">
        <w:tc>
          <w:tcPr>
            <w:tcW w:w="3652" w:type="dxa"/>
            <w:tcBorders>
              <w:top w:val="single" w:sz="4" w:space="0" w:color="auto"/>
              <w:left w:val="single" w:sz="4" w:space="0" w:color="auto"/>
              <w:bottom w:val="single" w:sz="4" w:space="0" w:color="auto"/>
              <w:right w:val="single" w:sz="4" w:space="0" w:color="auto"/>
            </w:tcBorders>
            <w:shd w:val="clear" w:color="auto" w:fill="auto"/>
          </w:tcPr>
          <w:p w:rsidR="00653C92" w:rsidRPr="00653C92" w:rsidRDefault="00653C92" w:rsidP="00653C92">
            <w:pPr>
              <w:tabs>
                <w:tab w:val="left" w:pos="720"/>
                <w:tab w:val="left" w:pos="900"/>
              </w:tabs>
              <w:jc w:val="both"/>
              <w:rPr>
                <w:b/>
                <w:sz w:val="24"/>
                <w:szCs w:val="24"/>
              </w:rPr>
            </w:pPr>
            <w:r w:rsidRPr="00653C92">
              <w:rPr>
                <w:b/>
                <w:sz w:val="24"/>
                <w:szCs w:val="24"/>
              </w:rPr>
              <w:t>Всего расходов</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b/>
                <w:sz w:val="24"/>
                <w:szCs w:val="24"/>
              </w:rPr>
            </w:pPr>
            <w:r w:rsidRPr="00653C92">
              <w:rPr>
                <w:b/>
                <w:sz w:val="24"/>
                <w:szCs w:val="24"/>
              </w:rPr>
              <w:t>264 321,7</w:t>
            </w:r>
          </w:p>
        </w:tc>
        <w:tc>
          <w:tcPr>
            <w:tcW w:w="2544"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b/>
                <w:color w:val="FF0000"/>
                <w:sz w:val="24"/>
                <w:szCs w:val="24"/>
              </w:rPr>
            </w:pPr>
            <w:r w:rsidRPr="00653C92">
              <w:rPr>
                <w:b/>
                <w:color w:val="000000"/>
                <w:sz w:val="24"/>
                <w:szCs w:val="24"/>
              </w:rPr>
              <w:t>(+) 294,7</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b/>
                <w:sz w:val="24"/>
                <w:szCs w:val="24"/>
              </w:rPr>
            </w:pPr>
            <w:r w:rsidRPr="00653C92">
              <w:rPr>
                <w:b/>
                <w:sz w:val="24"/>
                <w:szCs w:val="24"/>
              </w:rPr>
              <w:t>264 616,4</w:t>
            </w:r>
          </w:p>
        </w:tc>
      </w:tr>
      <w:tr w:rsidR="00653C92" w:rsidRPr="00653C92" w:rsidTr="00653C92">
        <w:tc>
          <w:tcPr>
            <w:tcW w:w="3652" w:type="dxa"/>
            <w:tcBorders>
              <w:top w:val="single" w:sz="4" w:space="0" w:color="auto"/>
              <w:left w:val="single" w:sz="4" w:space="0" w:color="auto"/>
              <w:bottom w:val="single" w:sz="4" w:space="0" w:color="auto"/>
              <w:right w:val="single" w:sz="4" w:space="0" w:color="auto"/>
            </w:tcBorders>
            <w:shd w:val="clear" w:color="auto" w:fill="auto"/>
          </w:tcPr>
          <w:p w:rsidR="00653C92" w:rsidRPr="00653C92" w:rsidRDefault="00653C92" w:rsidP="00653C92">
            <w:pPr>
              <w:tabs>
                <w:tab w:val="left" w:pos="720"/>
                <w:tab w:val="left" w:pos="900"/>
              </w:tabs>
              <w:rPr>
                <w:i/>
                <w:sz w:val="24"/>
                <w:szCs w:val="24"/>
              </w:rPr>
            </w:pPr>
            <w:r w:rsidRPr="00653C92">
              <w:rPr>
                <w:i/>
                <w:sz w:val="24"/>
                <w:szCs w:val="24"/>
              </w:rPr>
              <w:t>В том числе за счет средств областного бюджета</w:t>
            </w:r>
          </w:p>
        </w:tc>
        <w:tc>
          <w:tcPr>
            <w:tcW w:w="1885"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i/>
                <w:sz w:val="24"/>
                <w:szCs w:val="24"/>
              </w:rPr>
            </w:pPr>
            <w:r w:rsidRPr="00653C92">
              <w:rPr>
                <w:i/>
                <w:sz w:val="24"/>
                <w:szCs w:val="24"/>
              </w:rPr>
              <w:t>65 988,8</w:t>
            </w:r>
          </w:p>
        </w:tc>
        <w:tc>
          <w:tcPr>
            <w:tcW w:w="2544"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i/>
                <w:color w:val="000000"/>
                <w:sz w:val="24"/>
                <w:szCs w:val="24"/>
              </w:rPr>
            </w:pPr>
            <w:r w:rsidRPr="00653C92">
              <w:rPr>
                <w:i/>
                <w:color w:val="000000"/>
                <w:sz w:val="24"/>
                <w:szCs w:val="24"/>
              </w:rPr>
              <w:t>0,00</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i/>
                <w:sz w:val="24"/>
                <w:szCs w:val="24"/>
              </w:rPr>
            </w:pPr>
            <w:r w:rsidRPr="00653C92">
              <w:rPr>
                <w:i/>
                <w:sz w:val="24"/>
                <w:szCs w:val="24"/>
              </w:rPr>
              <w:t>65 988,8</w:t>
            </w:r>
          </w:p>
        </w:tc>
      </w:tr>
    </w:tbl>
    <w:p w:rsidR="00653C92" w:rsidRPr="00653C92" w:rsidRDefault="00653C92" w:rsidP="00653C92">
      <w:pPr>
        <w:tabs>
          <w:tab w:val="left" w:pos="0"/>
        </w:tabs>
        <w:ind w:left="709"/>
        <w:jc w:val="both"/>
        <w:rPr>
          <w:sz w:val="24"/>
          <w:szCs w:val="24"/>
        </w:rPr>
      </w:pPr>
    </w:p>
    <w:p w:rsidR="00653C92" w:rsidRPr="00653C92" w:rsidRDefault="00653C92" w:rsidP="00653C92">
      <w:pPr>
        <w:shd w:val="clear" w:color="auto" w:fill="FFFFFF"/>
        <w:tabs>
          <w:tab w:val="left" w:pos="0"/>
        </w:tabs>
        <w:ind w:firstLine="709"/>
        <w:jc w:val="both"/>
        <w:rPr>
          <w:color w:val="000000"/>
          <w:sz w:val="24"/>
          <w:szCs w:val="24"/>
        </w:rPr>
      </w:pPr>
      <w:r w:rsidRPr="00653C92">
        <w:rPr>
          <w:b/>
          <w:color w:val="000000"/>
          <w:sz w:val="24"/>
          <w:szCs w:val="24"/>
        </w:rPr>
        <w:t>1.В муниципальную программу «Развитие культуры и молодежной политики, сохранение культурного наследия города»</w:t>
      </w:r>
      <w:r w:rsidRPr="00653C92">
        <w:rPr>
          <w:color w:val="000000"/>
          <w:sz w:val="24"/>
          <w:szCs w:val="24"/>
        </w:rPr>
        <w:t xml:space="preserve"> внесены изменения в сумме </w:t>
      </w:r>
      <w:r w:rsidRPr="00653C92">
        <w:rPr>
          <w:b/>
          <w:color w:val="000000"/>
          <w:sz w:val="24"/>
          <w:szCs w:val="24"/>
        </w:rPr>
        <w:t xml:space="preserve">(+) 839,3 тыс. рублей, </w:t>
      </w:r>
      <w:r w:rsidRPr="00653C92">
        <w:rPr>
          <w:color w:val="000000"/>
          <w:sz w:val="24"/>
          <w:szCs w:val="24"/>
        </w:rPr>
        <w:t>в том числе:</w:t>
      </w:r>
    </w:p>
    <w:p w:rsidR="00653C92" w:rsidRPr="00653C92" w:rsidRDefault="00653C92" w:rsidP="00653C92">
      <w:pPr>
        <w:shd w:val="clear" w:color="auto" w:fill="FFFFFF"/>
        <w:tabs>
          <w:tab w:val="left" w:pos="0"/>
        </w:tabs>
        <w:ind w:firstLine="709"/>
        <w:jc w:val="both"/>
        <w:rPr>
          <w:b/>
          <w:color w:val="000000"/>
          <w:sz w:val="24"/>
          <w:szCs w:val="24"/>
        </w:rPr>
      </w:pPr>
      <w:r w:rsidRPr="00653C92">
        <w:rPr>
          <w:b/>
          <w:color w:val="000000"/>
          <w:sz w:val="24"/>
          <w:szCs w:val="24"/>
        </w:rPr>
        <w:t>увеличение бюджетных ассигнований:</w:t>
      </w:r>
    </w:p>
    <w:p w:rsidR="00653C92" w:rsidRPr="00653C92" w:rsidRDefault="00653C92" w:rsidP="00653C92">
      <w:pPr>
        <w:shd w:val="clear" w:color="auto" w:fill="FFFFFF"/>
        <w:tabs>
          <w:tab w:val="left" w:pos="0"/>
        </w:tabs>
        <w:ind w:firstLine="709"/>
        <w:jc w:val="both"/>
        <w:rPr>
          <w:color w:val="000000"/>
          <w:sz w:val="24"/>
          <w:szCs w:val="24"/>
        </w:rPr>
      </w:pPr>
      <w:proofErr w:type="gramStart"/>
      <w:r w:rsidRPr="00653C92">
        <w:rPr>
          <w:b/>
          <w:color w:val="000000"/>
          <w:sz w:val="24"/>
          <w:szCs w:val="24"/>
        </w:rPr>
        <w:t xml:space="preserve">600,0 тыс. рублей - </w:t>
      </w:r>
      <w:r w:rsidRPr="00653C92">
        <w:rPr>
          <w:color w:val="000000"/>
          <w:sz w:val="24"/>
          <w:szCs w:val="24"/>
        </w:rPr>
        <w:t>на проведение временных общественно полезных работ в Мурманской области (за счет средств резервного фонда Правительства Мурманской области) в соответствии с постановлением Администрации города Апатиты от 14.10.2025 № 2128 «О внесении изменений  в муниципальную программу города Апатиты «Охрана окружающей среды», утвержденную постановлением Администрации города Апатиты от 10.11.2023 № 1956», постановлением Администрации города Апатиты от 20.10.2025 № 2153 «О внесении изменений в</w:t>
      </w:r>
      <w:proofErr w:type="gramEnd"/>
      <w:r w:rsidRPr="00653C92">
        <w:rPr>
          <w:color w:val="000000"/>
          <w:sz w:val="24"/>
          <w:szCs w:val="24"/>
        </w:rPr>
        <w:t xml:space="preserve"> муниципальную программу города Апатиты «Развитие культуры и молодежной политики, сохранение культурного наследия города», утвержденную постановлением Администрации города Апатиты от 10.11.2023 № 1953» (КБК 0707 042027736</w:t>
      </w:r>
      <w:r w:rsidRPr="00653C92">
        <w:rPr>
          <w:color w:val="000000"/>
          <w:sz w:val="24"/>
          <w:szCs w:val="24"/>
          <w:lang w:val="en-US"/>
        </w:rPr>
        <w:t>U</w:t>
      </w:r>
      <w:r w:rsidRPr="00653C92">
        <w:rPr>
          <w:color w:val="000000"/>
          <w:sz w:val="24"/>
          <w:szCs w:val="24"/>
        </w:rPr>
        <w:t xml:space="preserve"> 600);</w:t>
      </w:r>
    </w:p>
    <w:p w:rsidR="00653C92" w:rsidRPr="00653C92" w:rsidRDefault="00653C92" w:rsidP="00653C92">
      <w:pPr>
        <w:shd w:val="clear" w:color="auto" w:fill="FFFFFF"/>
        <w:tabs>
          <w:tab w:val="left" w:pos="0"/>
        </w:tabs>
        <w:ind w:firstLine="709"/>
        <w:jc w:val="both"/>
        <w:rPr>
          <w:color w:val="000000"/>
          <w:sz w:val="24"/>
          <w:szCs w:val="24"/>
        </w:rPr>
      </w:pPr>
      <w:r w:rsidRPr="00653C92">
        <w:rPr>
          <w:b/>
          <w:color w:val="000000"/>
          <w:sz w:val="24"/>
          <w:szCs w:val="24"/>
        </w:rPr>
        <w:t>21,3 тыс. рублей</w:t>
      </w:r>
      <w:r w:rsidRPr="00653C92">
        <w:rPr>
          <w:color w:val="000000"/>
          <w:sz w:val="24"/>
          <w:szCs w:val="24"/>
        </w:rPr>
        <w:t xml:space="preserve"> – на организацию и проведение Всероссийского фестиваля русской кухни в городе Апатиты (КБК 0801 0410426670 600);</w:t>
      </w:r>
    </w:p>
    <w:p w:rsidR="00653C92" w:rsidRPr="00653C92" w:rsidRDefault="00653C92" w:rsidP="00653C92">
      <w:pPr>
        <w:shd w:val="clear" w:color="auto" w:fill="FFFFFF"/>
        <w:tabs>
          <w:tab w:val="left" w:pos="0"/>
        </w:tabs>
        <w:ind w:firstLine="709"/>
        <w:jc w:val="both"/>
        <w:rPr>
          <w:color w:val="000000"/>
          <w:sz w:val="24"/>
          <w:szCs w:val="24"/>
        </w:rPr>
      </w:pPr>
      <w:r w:rsidRPr="00653C92">
        <w:rPr>
          <w:b/>
          <w:color w:val="000000"/>
          <w:sz w:val="24"/>
          <w:szCs w:val="24"/>
        </w:rPr>
        <w:t>30,0 тыс. рублей</w:t>
      </w:r>
      <w:r w:rsidRPr="00653C92">
        <w:rPr>
          <w:color w:val="000000"/>
          <w:sz w:val="24"/>
          <w:szCs w:val="24"/>
        </w:rPr>
        <w:t xml:space="preserve"> – на создание документального видеоролика к юбилею города Апатиты "Один день из жизни города" (КБК 0801 0410426680 600);</w:t>
      </w:r>
    </w:p>
    <w:p w:rsidR="00653C92" w:rsidRPr="00653C92" w:rsidRDefault="00653C92" w:rsidP="00653C92">
      <w:pPr>
        <w:shd w:val="clear" w:color="auto" w:fill="FFFFFF"/>
        <w:tabs>
          <w:tab w:val="left" w:pos="0"/>
        </w:tabs>
        <w:ind w:firstLine="709"/>
        <w:jc w:val="both"/>
        <w:rPr>
          <w:color w:val="000000"/>
          <w:sz w:val="24"/>
          <w:szCs w:val="24"/>
        </w:rPr>
      </w:pPr>
      <w:proofErr w:type="gramStart"/>
      <w:r w:rsidRPr="00653C92">
        <w:rPr>
          <w:b/>
          <w:color w:val="000000"/>
          <w:sz w:val="24"/>
          <w:szCs w:val="24"/>
        </w:rPr>
        <w:t>50,4 тыс. рублей</w:t>
      </w:r>
      <w:r w:rsidRPr="00653C92">
        <w:rPr>
          <w:color w:val="000000"/>
          <w:sz w:val="24"/>
          <w:szCs w:val="24"/>
        </w:rPr>
        <w:t xml:space="preserve"> – на социальную поддержку отдельных категорий граждан, работающих в МБУДО Детская школа искусств им. Л.М., в связи с приемом на работу молодого специалиста в учреждение дополнительного образования в соответствии с постановлением администрации муниципального образования город Апатиты с подведомственной территорией от 23.03.2009 № 206 «Об утверждении положения о мерах социальной поддержки педагогических работников и руководителей </w:t>
      </w:r>
      <w:r w:rsidRPr="00653C92">
        <w:rPr>
          <w:color w:val="000000"/>
          <w:sz w:val="24"/>
          <w:szCs w:val="24"/>
        </w:rPr>
        <w:lastRenderedPageBreak/>
        <w:t>муниципальных организаций города Апатиты</w:t>
      </w:r>
      <w:proofErr w:type="gramEnd"/>
      <w:r w:rsidRPr="00653C92">
        <w:rPr>
          <w:color w:val="000000"/>
          <w:sz w:val="24"/>
          <w:szCs w:val="24"/>
        </w:rPr>
        <w:t xml:space="preserve">, </w:t>
      </w:r>
      <w:proofErr w:type="gramStart"/>
      <w:r w:rsidRPr="00653C92">
        <w:rPr>
          <w:color w:val="000000"/>
          <w:sz w:val="24"/>
          <w:szCs w:val="24"/>
        </w:rPr>
        <w:t>осуществляющих</w:t>
      </w:r>
      <w:proofErr w:type="gramEnd"/>
      <w:r w:rsidRPr="00653C92">
        <w:rPr>
          <w:color w:val="000000"/>
          <w:sz w:val="24"/>
          <w:szCs w:val="24"/>
        </w:rPr>
        <w:t xml:space="preserve"> образовательную деятельность» (КБК 0703 0430121360 600);</w:t>
      </w:r>
    </w:p>
    <w:p w:rsidR="00653C92" w:rsidRPr="00653C92" w:rsidRDefault="00653C92" w:rsidP="00653C92">
      <w:pPr>
        <w:shd w:val="clear" w:color="auto" w:fill="FFFFFF"/>
        <w:tabs>
          <w:tab w:val="left" w:pos="0"/>
        </w:tabs>
        <w:ind w:firstLine="709"/>
        <w:jc w:val="both"/>
        <w:rPr>
          <w:color w:val="000000"/>
          <w:sz w:val="24"/>
          <w:szCs w:val="24"/>
        </w:rPr>
      </w:pPr>
      <w:r w:rsidRPr="00653C92">
        <w:rPr>
          <w:b/>
          <w:color w:val="000000"/>
          <w:sz w:val="24"/>
          <w:szCs w:val="24"/>
        </w:rPr>
        <w:t>308,4 тыс. рублей</w:t>
      </w:r>
      <w:r w:rsidRPr="00653C92">
        <w:rPr>
          <w:color w:val="000000"/>
          <w:sz w:val="24"/>
          <w:szCs w:val="24"/>
        </w:rPr>
        <w:t xml:space="preserve"> -  на оплату проезда и провоза багажа к месту использования отпуска (отдыха) и обратно лицам, работающим в учреждениях, расположенных в районах Крайнего Севера, и неработающим членам их семей (МБУДО Детская школа искусств им. Л.М. Буркова (КБК 0703 0430121220 600);</w:t>
      </w:r>
    </w:p>
    <w:p w:rsidR="00653C92" w:rsidRPr="00653C92" w:rsidRDefault="00653C92" w:rsidP="00653C92">
      <w:pPr>
        <w:shd w:val="clear" w:color="auto" w:fill="FFFFFF"/>
        <w:tabs>
          <w:tab w:val="left" w:pos="0"/>
        </w:tabs>
        <w:ind w:firstLine="709"/>
        <w:jc w:val="both"/>
        <w:rPr>
          <w:color w:val="000000"/>
          <w:sz w:val="24"/>
          <w:szCs w:val="24"/>
        </w:rPr>
      </w:pPr>
      <w:r w:rsidRPr="00653C92">
        <w:rPr>
          <w:b/>
          <w:color w:val="000000"/>
          <w:sz w:val="24"/>
          <w:szCs w:val="24"/>
        </w:rPr>
        <w:t>221,5 тыс. рублей</w:t>
      </w:r>
      <w:r w:rsidRPr="00653C92">
        <w:rPr>
          <w:color w:val="000000"/>
          <w:sz w:val="24"/>
          <w:szCs w:val="24"/>
        </w:rPr>
        <w:t xml:space="preserve"> -  на оплату проезда и провоза багажа к месту использования отпуска (отдыха) и обратно лицам, работающим в учреждениях, расположенных в районах Крайнего Севера, и неработающим членам их семей (МБУМП Молодежный центр города Апатиты) (КБК 0707 0430221200 600);</w:t>
      </w:r>
    </w:p>
    <w:p w:rsidR="00653C92" w:rsidRPr="00653C92" w:rsidRDefault="00653C92" w:rsidP="00653C92">
      <w:pPr>
        <w:shd w:val="clear" w:color="auto" w:fill="FFFFFF"/>
        <w:tabs>
          <w:tab w:val="left" w:pos="0"/>
        </w:tabs>
        <w:ind w:firstLine="709"/>
        <w:jc w:val="both"/>
        <w:rPr>
          <w:color w:val="000000"/>
          <w:sz w:val="24"/>
          <w:szCs w:val="24"/>
        </w:rPr>
      </w:pPr>
      <w:r w:rsidRPr="00653C92">
        <w:rPr>
          <w:b/>
          <w:color w:val="000000"/>
          <w:sz w:val="24"/>
          <w:szCs w:val="24"/>
        </w:rPr>
        <w:t>80,4 тыс. рублей</w:t>
      </w:r>
      <w:r w:rsidRPr="00653C92">
        <w:rPr>
          <w:color w:val="000000"/>
          <w:sz w:val="24"/>
          <w:szCs w:val="24"/>
        </w:rPr>
        <w:t xml:space="preserve"> -  на приобретение атрибутики к юбилею города Апатиты (КБК 0801 0410426690 600);</w:t>
      </w:r>
    </w:p>
    <w:p w:rsidR="00653C92" w:rsidRPr="00653C92" w:rsidRDefault="00653C92" w:rsidP="00653C92">
      <w:pPr>
        <w:shd w:val="clear" w:color="auto" w:fill="FFFFFF"/>
        <w:tabs>
          <w:tab w:val="left" w:pos="0"/>
        </w:tabs>
        <w:ind w:firstLine="709"/>
        <w:jc w:val="both"/>
        <w:rPr>
          <w:b/>
          <w:color w:val="000000"/>
          <w:sz w:val="24"/>
          <w:szCs w:val="24"/>
        </w:rPr>
      </w:pPr>
      <w:r w:rsidRPr="00653C92">
        <w:rPr>
          <w:b/>
          <w:color w:val="000000"/>
          <w:sz w:val="24"/>
          <w:szCs w:val="24"/>
        </w:rPr>
        <w:t xml:space="preserve">уменьшение бюджетных ассигнований: </w:t>
      </w:r>
    </w:p>
    <w:p w:rsidR="00653C92" w:rsidRPr="00653C92" w:rsidRDefault="00653C92" w:rsidP="00653C92">
      <w:pPr>
        <w:shd w:val="clear" w:color="auto" w:fill="FFFFFF"/>
        <w:tabs>
          <w:tab w:val="left" w:pos="0"/>
        </w:tabs>
        <w:ind w:firstLine="709"/>
        <w:jc w:val="both"/>
        <w:rPr>
          <w:color w:val="000000"/>
          <w:sz w:val="24"/>
          <w:szCs w:val="24"/>
        </w:rPr>
      </w:pPr>
      <w:r w:rsidRPr="00653C92">
        <w:rPr>
          <w:b/>
          <w:color w:val="000000"/>
          <w:sz w:val="24"/>
          <w:szCs w:val="24"/>
        </w:rPr>
        <w:t xml:space="preserve">236,8 тыс. рублей – </w:t>
      </w:r>
      <w:r w:rsidRPr="00653C92">
        <w:rPr>
          <w:color w:val="000000"/>
          <w:sz w:val="24"/>
          <w:szCs w:val="24"/>
        </w:rPr>
        <w:t>на компенсацию сокращенным работникам в соответствии со статьями 127, 180, 318 Трудового кодекса Российской Федерации в связи с их трудоустройством (КБК 0703 0430128870 600);</w:t>
      </w:r>
    </w:p>
    <w:p w:rsidR="00653C92" w:rsidRPr="00653C92" w:rsidRDefault="00653C92" w:rsidP="00653C92">
      <w:pPr>
        <w:shd w:val="clear" w:color="auto" w:fill="FFFFFF"/>
        <w:tabs>
          <w:tab w:val="left" w:pos="0"/>
        </w:tabs>
        <w:ind w:firstLine="709"/>
        <w:jc w:val="both"/>
        <w:rPr>
          <w:color w:val="000000"/>
          <w:sz w:val="24"/>
          <w:szCs w:val="24"/>
        </w:rPr>
      </w:pPr>
      <w:r w:rsidRPr="00653C92">
        <w:rPr>
          <w:b/>
          <w:color w:val="000000"/>
          <w:sz w:val="24"/>
          <w:szCs w:val="24"/>
        </w:rPr>
        <w:t>164,6 тыс. рублей</w:t>
      </w:r>
      <w:r w:rsidRPr="00653C92">
        <w:rPr>
          <w:color w:val="000000"/>
          <w:sz w:val="24"/>
          <w:szCs w:val="24"/>
        </w:rPr>
        <w:t xml:space="preserve"> – на организацию и проведение праздничных мероприятий, посвященных Дню города (КБК 0801 0410426410 600);</w:t>
      </w:r>
    </w:p>
    <w:p w:rsidR="00653C92" w:rsidRPr="00653C92" w:rsidRDefault="00653C92" w:rsidP="00653C92">
      <w:pPr>
        <w:shd w:val="clear" w:color="auto" w:fill="FFFFFF"/>
        <w:tabs>
          <w:tab w:val="left" w:pos="0"/>
        </w:tabs>
        <w:ind w:firstLine="709"/>
        <w:jc w:val="both"/>
        <w:rPr>
          <w:color w:val="000000"/>
          <w:sz w:val="24"/>
          <w:szCs w:val="24"/>
        </w:rPr>
      </w:pPr>
      <w:r w:rsidRPr="00653C92">
        <w:rPr>
          <w:b/>
          <w:color w:val="000000"/>
          <w:sz w:val="24"/>
          <w:szCs w:val="24"/>
        </w:rPr>
        <w:t>71,3 тыс. рублей</w:t>
      </w:r>
      <w:r w:rsidRPr="00653C92">
        <w:rPr>
          <w:color w:val="000000"/>
          <w:sz w:val="24"/>
          <w:szCs w:val="24"/>
        </w:rPr>
        <w:t xml:space="preserve"> – на возмещение расходов на оплату проезда и провоза багажа к месту использования отпуска (отдыха) и обратно лицам, работающим в учреждениях, расположенных в районах Крайнего Севера, и неработающим членам их семей (МБУК Централизованная библиотечная система) (КБК 0801 0430121320 600).</w:t>
      </w:r>
    </w:p>
    <w:p w:rsidR="00653C92" w:rsidRPr="00653C92" w:rsidRDefault="00653C92" w:rsidP="00653C92">
      <w:pPr>
        <w:tabs>
          <w:tab w:val="num" w:pos="0"/>
        </w:tabs>
        <w:contextualSpacing/>
        <w:jc w:val="both"/>
        <w:rPr>
          <w:sz w:val="24"/>
          <w:szCs w:val="24"/>
        </w:rPr>
      </w:pPr>
    </w:p>
    <w:p w:rsidR="00653C92" w:rsidRPr="00653C92" w:rsidRDefault="00653C92" w:rsidP="00653C92">
      <w:pPr>
        <w:tabs>
          <w:tab w:val="left" w:pos="0"/>
        </w:tabs>
        <w:ind w:firstLine="709"/>
        <w:jc w:val="both"/>
        <w:rPr>
          <w:color w:val="000000"/>
          <w:sz w:val="24"/>
          <w:szCs w:val="24"/>
        </w:rPr>
      </w:pPr>
      <w:r w:rsidRPr="00653C92">
        <w:rPr>
          <w:b/>
          <w:color w:val="000000"/>
          <w:sz w:val="24"/>
          <w:szCs w:val="24"/>
        </w:rPr>
        <w:t>2. В муниципальную программу «Охрана окружающей среды»</w:t>
      </w:r>
      <w:r w:rsidRPr="00653C92">
        <w:rPr>
          <w:color w:val="000000"/>
          <w:sz w:val="24"/>
          <w:szCs w:val="24"/>
        </w:rPr>
        <w:t xml:space="preserve"> внесены изменения в сумме </w:t>
      </w:r>
      <w:r w:rsidRPr="00653C92">
        <w:rPr>
          <w:b/>
          <w:color w:val="000000"/>
          <w:sz w:val="24"/>
          <w:szCs w:val="24"/>
        </w:rPr>
        <w:t xml:space="preserve">(-) 600,0 тыс. рублей </w:t>
      </w:r>
      <w:r w:rsidRPr="00653C92">
        <w:rPr>
          <w:color w:val="000000"/>
          <w:sz w:val="24"/>
          <w:szCs w:val="24"/>
        </w:rPr>
        <w:t>в том числе:</w:t>
      </w:r>
    </w:p>
    <w:p w:rsidR="00653C92" w:rsidRPr="00653C92" w:rsidRDefault="00653C92" w:rsidP="00653C92">
      <w:pPr>
        <w:tabs>
          <w:tab w:val="left" w:pos="0"/>
        </w:tabs>
        <w:ind w:firstLine="709"/>
        <w:jc w:val="both"/>
        <w:rPr>
          <w:b/>
          <w:color w:val="000000"/>
          <w:sz w:val="24"/>
          <w:szCs w:val="24"/>
        </w:rPr>
      </w:pPr>
      <w:r w:rsidRPr="00653C92">
        <w:rPr>
          <w:b/>
          <w:color w:val="000000"/>
          <w:sz w:val="24"/>
          <w:szCs w:val="24"/>
        </w:rPr>
        <w:t>уменьшение бюджетных ассигнований:</w:t>
      </w:r>
    </w:p>
    <w:p w:rsidR="00653C92" w:rsidRPr="00653C92" w:rsidRDefault="00653C92" w:rsidP="00653C92">
      <w:pPr>
        <w:tabs>
          <w:tab w:val="left" w:pos="0"/>
        </w:tabs>
        <w:ind w:firstLine="709"/>
        <w:jc w:val="both"/>
        <w:rPr>
          <w:color w:val="000000"/>
          <w:sz w:val="24"/>
          <w:szCs w:val="24"/>
        </w:rPr>
      </w:pPr>
      <w:proofErr w:type="gramStart"/>
      <w:r w:rsidRPr="00653C92">
        <w:rPr>
          <w:b/>
          <w:color w:val="000000"/>
          <w:sz w:val="24"/>
          <w:szCs w:val="24"/>
        </w:rPr>
        <w:t xml:space="preserve">600,0 тыс. рублей - </w:t>
      </w:r>
      <w:r w:rsidRPr="00653C92">
        <w:rPr>
          <w:color w:val="000000"/>
          <w:sz w:val="24"/>
          <w:szCs w:val="24"/>
        </w:rPr>
        <w:t>на проведение временных общественно полезных работ в Мурманской области (за счет средств резервного фонда Правительства Мурманской области) в соответствии с постановлением Администрации города Апатиты от 14.10.2025 № 2128 «О внесении изменений  в муниципальную программу города Апатиты «Охрана окружающей среды», утвержденную постановлением Администрации города Апатиты от 10.11.2023 № 1956», постановлением Администрации города Апатиты от 20.10.2025 № 2153 «О внесении изменений в</w:t>
      </w:r>
      <w:proofErr w:type="gramEnd"/>
      <w:r w:rsidRPr="00653C92">
        <w:rPr>
          <w:color w:val="000000"/>
          <w:sz w:val="24"/>
          <w:szCs w:val="24"/>
        </w:rPr>
        <w:t xml:space="preserve"> муниципальную программу города Апатиты «Развитие культуры и молодежной политики, сохранение культурного наследия города», утвержденную постановлением Администрации города Апатиты от 10.11.2023 № 1953» (КБК  0605 081017736</w:t>
      </w:r>
      <w:r w:rsidRPr="00653C92">
        <w:rPr>
          <w:color w:val="000000"/>
          <w:sz w:val="24"/>
          <w:szCs w:val="24"/>
          <w:lang w:val="en-US"/>
        </w:rPr>
        <w:t>U</w:t>
      </w:r>
      <w:r w:rsidRPr="00653C92">
        <w:rPr>
          <w:color w:val="000000"/>
          <w:sz w:val="24"/>
          <w:szCs w:val="24"/>
        </w:rPr>
        <w:t xml:space="preserve"> 600);</w:t>
      </w:r>
    </w:p>
    <w:p w:rsidR="00653C92" w:rsidRPr="00653C92" w:rsidRDefault="00653C92" w:rsidP="00653C92">
      <w:pPr>
        <w:tabs>
          <w:tab w:val="num" w:pos="0"/>
        </w:tabs>
        <w:contextualSpacing/>
        <w:jc w:val="both"/>
        <w:rPr>
          <w:sz w:val="24"/>
          <w:szCs w:val="24"/>
        </w:rPr>
      </w:pPr>
    </w:p>
    <w:p w:rsidR="00653C92" w:rsidRPr="00653C92" w:rsidRDefault="00653C92" w:rsidP="00653C92">
      <w:pPr>
        <w:tabs>
          <w:tab w:val="num" w:pos="0"/>
        </w:tabs>
        <w:contextualSpacing/>
        <w:jc w:val="both"/>
        <w:rPr>
          <w:b/>
          <w:sz w:val="24"/>
          <w:szCs w:val="24"/>
        </w:rPr>
      </w:pPr>
      <w:r w:rsidRPr="00653C92">
        <w:rPr>
          <w:b/>
          <w:sz w:val="24"/>
          <w:szCs w:val="24"/>
        </w:rPr>
        <w:tab/>
        <w:t xml:space="preserve">3. </w:t>
      </w:r>
      <w:proofErr w:type="gramStart"/>
      <w:r w:rsidRPr="00653C92">
        <w:rPr>
          <w:b/>
          <w:sz w:val="24"/>
          <w:szCs w:val="24"/>
        </w:rPr>
        <w:t>В непрограммные</w:t>
      </w:r>
      <w:proofErr w:type="gramEnd"/>
      <w:r w:rsidRPr="00653C92">
        <w:rPr>
          <w:b/>
          <w:sz w:val="24"/>
          <w:szCs w:val="24"/>
        </w:rPr>
        <w:t xml:space="preserve"> мероприятия внесены изменения в сумме (+) 55,4 тыс. рублей:</w:t>
      </w:r>
    </w:p>
    <w:p w:rsidR="00653C92" w:rsidRPr="00653C92" w:rsidRDefault="00653C92" w:rsidP="00653C92">
      <w:pPr>
        <w:ind w:firstLine="709"/>
        <w:jc w:val="both"/>
        <w:rPr>
          <w:b/>
          <w:sz w:val="24"/>
          <w:szCs w:val="24"/>
        </w:rPr>
      </w:pPr>
      <w:r w:rsidRPr="00653C92">
        <w:rPr>
          <w:b/>
          <w:sz w:val="24"/>
          <w:szCs w:val="24"/>
        </w:rPr>
        <w:t>увеличение бюджетных ассигнований:</w:t>
      </w:r>
    </w:p>
    <w:p w:rsidR="00653C92" w:rsidRPr="00653C92" w:rsidRDefault="00653C92" w:rsidP="00653C92">
      <w:pPr>
        <w:ind w:firstLine="709"/>
        <w:jc w:val="both"/>
        <w:rPr>
          <w:sz w:val="24"/>
          <w:szCs w:val="24"/>
        </w:rPr>
      </w:pPr>
      <w:proofErr w:type="gramStart"/>
      <w:r w:rsidRPr="00653C92">
        <w:rPr>
          <w:b/>
          <w:sz w:val="24"/>
          <w:szCs w:val="24"/>
        </w:rPr>
        <w:t xml:space="preserve">47,9 тыс. рублей - </w:t>
      </w:r>
      <w:r w:rsidRPr="00653C92">
        <w:rPr>
          <w:sz w:val="24"/>
          <w:szCs w:val="24"/>
        </w:rPr>
        <w:t>за счет резервного фонда Администрации города Апатиты на  оплату расходов по организации охраны общественного порядка и обеспечения безопасности зрителей и участников при проведении кинофестиваля «Талант» в соответствии с постановлением Администрации города Апатиты  от 29.09.2025 №  1987 «Об использовании бюджетных ассигнований резервного фонда Администрации города Апатиты» (КБК 0707 9000090010 600);</w:t>
      </w:r>
      <w:proofErr w:type="gramEnd"/>
    </w:p>
    <w:p w:rsidR="00653C92" w:rsidRPr="00653C92" w:rsidRDefault="00653C92" w:rsidP="00653C92">
      <w:pPr>
        <w:pStyle w:val="a3"/>
        <w:tabs>
          <w:tab w:val="left" w:pos="142"/>
        </w:tabs>
        <w:autoSpaceDE w:val="0"/>
        <w:autoSpaceDN w:val="0"/>
        <w:adjustRightInd w:val="0"/>
        <w:ind w:left="0" w:firstLine="709"/>
        <w:jc w:val="both"/>
        <w:rPr>
          <w:sz w:val="24"/>
          <w:szCs w:val="24"/>
        </w:rPr>
      </w:pPr>
      <w:proofErr w:type="gramStart"/>
      <w:r w:rsidRPr="00653C92">
        <w:rPr>
          <w:b/>
          <w:sz w:val="24"/>
          <w:szCs w:val="24"/>
        </w:rPr>
        <w:t xml:space="preserve">7,5 тыс. рублей - </w:t>
      </w:r>
      <w:r w:rsidRPr="00653C92">
        <w:rPr>
          <w:sz w:val="24"/>
          <w:szCs w:val="24"/>
        </w:rPr>
        <w:t>за счет резервного фонда Администрации города Апатиты на оплату расходов по организации охраны общественного порядка и обеспечения безопасности зрителей при проведении массового мероприятия, посвященного открытию городской елки, в соответствии с постановлением Администрации города Апатиты  от 18.11.2025 № 2274 «Об использовании бюджетных ассигнований резервного фонда Администрации города Апатиты»  (КБК 0801 9000090010 600);</w:t>
      </w:r>
      <w:proofErr w:type="gramEnd"/>
    </w:p>
    <w:p w:rsidR="004D05A1" w:rsidRDefault="004D05A1" w:rsidP="00653C92">
      <w:pPr>
        <w:tabs>
          <w:tab w:val="left" w:pos="720"/>
          <w:tab w:val="left" w:pos="900"/>
        </w:tabs>
        <w:ind w:firstLine="709"/>
        <w:jc w:val="center"/>
        <w:rPr>
          <w:b/>
          <w:sz w:val="24"/>
          <w:szCs w:val="24"/>
        </w:rPr>
      </w:pPr>
    </w:p>
    <w:p w:rsidR="00653C92" w:rsidRPr="00653C92" w:rsidRDefault="00653C92" w:rsidP="00653C92">
      <w:pPr>
        <w:tabs>
          <w:tab w:val="left" w:pos="720"/>
          <w:tab w:val="left" w:pos="900"/>
        </w:tabs>
        <w:ind w:firstLine="709"/>
        <w:jc w:val="center"/>
        <w:rPr>
          <w:b/>
          <w:sz w:val="24"/>
          <w:szCs w:val="24"/>
        </w:rPr>
      </w:pPr>
      <w:r w:rsidRPr="00653C92">
        <w:rPr>
          <w:b/>
          <w:sz w:val="24"/>
          <w:szCs w:val="24"/>
        </w:rPr>
        <w:t>Комитет по управлению имуществом</w:t>
      </w:r>
    </w:p>
    <w:p w:rsidR="00653C92" w:rsidRPr="00653C92" w:rsidRDefault="00653C92" w:rsidP="00653C92">
      <w:pPr>
        <w:tabs>
          <w:tab w:val="left" w:pos="720"/>
          <w:tab w:val="left" w:pos="900"/>
        </w:tabs>
        <w:ind w:firstLine="709"/>
        <w:jc w:val="center"/>
        <w:rPr>
          <w:b/>
          <w:sz w:val="24"/>
          <w:szCs w:val="24"/>
        </w:rPr>
      </w:pPr>
      <w:r w:rsidRPr="00653C92">
        <w:rPr>
          <w:b/>
          <w:sz w:val="24"/>
          <w:szCs w:val="24"/>
        </w:rPr>
        <w:t>Администрации города Апатиты</w:t>
      </w:r>
    </w:p>
    <w:p w:rsidR="00653C92" w:rsidRPr="00653C92" w:rsidRDefault="00653C92" w:rsidP="00653C92">
      <w:pPr>
        <w:tabs>
          <w:tab w:val="left" w:pos="0"/>
          <w:tab w:val="left" w:pos="900"/>
        </w:tabs>
        <w:ind w:firstLine="720"/>
        <w:jc w:val="center"/>
        <w:rPr>
          <w:b/>
          <w:sz w:val="24"/>
          <w:szCs w:val="24"/>
        </w:rPr>
      </w:pPr>
    </w:p>
    <w:p w:rsidR="00653C92" w:rsidRPr="00653C92" w:rsidRDefault="00653C92" w:rsidP="00653C92">
      <w:pPr>
        <w:tabs>
          <w:tab w:val="left" w:pos="720"/>
          <w:tab w:val="left" w:pos="900"/>
        </w:tabs>
        <w:ind w:firstLine="709"/>
        <w:jc w:val="both"/>
        <w:rPr>
          <w:sz w:val="24"/>
          <w:szCs w:val="24"/>
        </w:rPr>
      </w:pPr>
      <w:r w:rsidRPr="00653C92">
        <w:rPr>
          <w:sz w:val="24"/>
          <w:szCs w:val="24"/>
        </w:rPr>
        <w:t xml:space="preserve">Расходы по главному распорядителю средств городского бюджета </w:t>
      </w:r>
      <w:r w:rsidRPr="00653C92">
        <w:rPr>
          <w:b/>
          <w:sz w:val="24"/>
          <w:szCs w:val="24"/>
        </w:rPr>
        <w:t>в 2025 году</w:t>
      </w:r>
      <w:r w:rsidRPr="00653C92">
        <w:rPr>
          <w:sz w:val="24"/>
          <w:szCs w:val="24"/>
        </w:rPr>
        <w:t xml:space="preserve"> </w:t>
      </w:r>
      <w:r w:rsidRPr="00653C92">
        <w:rPr>
          <w:b/>
          <w:sz w:val="24"/>
          <w:szCs w:val="24"/>
        </w:rPr>
        <w:t>увеличены на 14 845,8  тыс. рублей</w:t>
      </w:r>
      <w:r w:rsidRPr="00653C92">
        <w:rPr>
          <w:sz w:val="24"/>
          <w:szCs w:val="24"/>
        </w:rPr>
        <w:t xml:space="preserve"> и </w:t>
      </w:r>
      <w:r w:rsidRPr="00653C92">
        <w:rPr>
          <w:b/>
          <w:sz w:val="24"/>
          <w:szCs w:val="24"/>
        </w:rPr>
        <w:t xml:space="preserve">составили 680 008,7 тыс. рублей. </w:t>
      </w:r>
      <w:r w:rsidRPr="00653C92">
        <w:rPr>
          <w:sz w:val="24"/>
          <w:szCs w:val="24"/>
        </w:rPr>
        <w:t xml:space="preserve">Расходы </w:t>
      </w:r>
      <w:r w:rsidRPr="00653C92">
        <w:rPr>
          <w:b/>
          <w:sz w:val="24"/>
          <w:szCs w:val="24"/>
        </w:rPr>
        <w:t>в 2026 году уменьшены на 267 591,6 тыс. рублей и составили 607 043,1 тыс. рублей, в 2027 году уменьшены на 215 938,7 тыс. рублей и составили 487 542,5 тыс. рублей.</w:t>
      </w:r>
    </w:p>
    <w:p w:rsidR="00653C92" w:rsidRPr="00653C92" w:rsidRDefault="00653C92" w:rsidP="00653C92">
      <w:pPr>
        <w:tabs>
          <w:tab w:val="left" w:pos="720"/>
          <w:tab w:val="left" w:pos="900"/>
        </w:tabs>
        <w:ind w:firstLine="709"/>
        <w:jc w:val="both"/>
        <w:rPr>
          <w:b/>
          <w:sz w:val="24"/>
          <w:szCs w:val="24"/>
        </w:rPr>
      </w:pPr>
    </w:p>
    <w:p w:rsidR="00653C92" w:rsidRPr="00653C92" w:rsidRDefault="00653C92" w:rsidP="00653C92">
      <w:pPr>
        <w:tabs>
          <w:tab w:val="left" w:pos="720"/>
          <w:tab w:val="left" w:pos="900"/>
        </w:tabs>
        <w:ind w:firstLine="709"/>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1551"/>
        <w:gridCol w:w="1667"/>
        <w:gridCol w:w="1176"/>
      </w:tblGrid>
      <w:tr w:rsidR="00653C92" w:rsidRPr="00653C92" w:rsidTr="00653C92">
        <w:tc>
          <w:tcPr>
            <w:tcW w:w="4962" w:type="dxa"/>
            <w:vMerge w:val="restart"/>
            <w:vAlign w:val="center"/>
          </w:tcPr>
          <w:p w:rsidR="00653C92" w:rsidRPr="00653C92" w:rsidRDefault="00653C92" w:rsidP="00653C92">
            <w:pPr>
              <w:tabs>
                <w:tab w:val="left" w:pos="720"/>
                <w:tab w:val="left" w:pos="900"/>
              </w:tabs>
              <w:jc w:val="center"/>
              <w:rPr>
                <w:sz w:val="24"/>
                <w:szCs w:val="24"/>
              </w:rPr>
            </w:pPr>
            <w:r w:rsidRPr="00653C92">
              <w:rPr>
                <w:sz w:val="24"/>
                <w:szCs w:val="24"/>
              </w:rPr>
              <w:t>Наименование муниципальной программы/непрограммных мероприятий</w:t>
            </w:r>
          </w:p>
        </w:tc>
        <w:tc>
          <w:tcPr>
            <w:tcW w:w="4436" w:type="dxa"/>
            <w:gridSpan w:val="3"/>
            <w:vAlign w:val="center"/>
          </w:tcPr>
          <w:p w:rsidR="00653C92" w:rsidRPr="00653C92" w:rsidRDefault="00653C92" w:rsidP="00653C92">
            <w:pPr>
              <w:tabs>
                <w:tab w:val="left" w:pos="720"/>
                <w:tab w:val="left" w:pos="900"/>
              </w:tabs>
              <w:jc w:val="center"/>
              <w:rPr>
                <w:sz w:val="24"/>
                <w:szCs w:val="24"/>
              </w:rPr>
            </w:pPr>
            <w:r w:rsidRPr="00653C92">
              <w:rPr>
                <w:sz w:val="24"/>
                <w:szCs w:val="24"/>
              </w:rPr>
              <w:t>2025 год</w:t>
            </w:r>
          </w:p>
        </w:tc>
      </w:tr>
      <w:tr w:rsidR="00653C92" w:rsidRPr="00653C92" w:rsidTr="00653C92">
        <w:tc>
          <w:tcPr>
            <w:tcW w:w="4962" w:type="dxa"/>
            <w:vMerge/>
            <w:vAlign w:val="center"/>
          </w:tcPr>
          <w:p w:rsidR="00653C92" w:rsidRPr="00653C92" w:rsidRDefault="00653C92" w:rsidP="00653C92">
            <w:pPr>
              <w:tabs>
                <w:tab w:val="left" w:pos="720"/>
                <w:tab w:val="left" w:pos="900"/>
              </w:tabs>
              <w:jc w:val="center"/>
              <w:rPr>
                <w:sz w:val="24"/>
                <w:szCs w:val="24"/>
              </w:rPr>
            </w:pPr>
          </w:p>
        </w:tc>
        <w:tc>
          <w:tcPr>
            <w:tcW w:w="1559" w:type="dxa"/>
            <w:vAlign w:val="center"/>
          </w:tcPr>
          <w:p w:rsidR="00653C92" w:rsidRPr="00653C92" w:rsidRDefault="00653C92" w:rsidP="00653C92">
            <w:pPr>
              <w:tabs>
                <w:tab w:val="left" w:pos="720"/>
                <w:tab w:val="left" w:pos="900"/>
              </w:tabs>
              <w:jc w:val="center"/>
              <w:rPr>
                <w:sz w:val="24"/>
                <w:szCs w:val="24"/>
              </w:rPr>
            </w:pPr>
            <w:r w:rsidRPr="00653C92">
              <w:rPr>
                <w:sz w:val="24"/>
                <w:szCs w:val="24"/>
              </w:rPr>
              <w:t>Утверждено</w:t>
            </w:r>
          </w:p>
        </w:tc>
        <w:tc>
          <w:tcPr>
            <w:tcW w:w="1701" w:type="dxa"/>
            <w:vAlign w:val="center"/>
          </w:tcPr>
          <w:p w:rsidR="00653C92" w:rsidRPr="00653C92" w:rsidRDefault="00653C92" w:rsidP="00653C92">
            <w:pPr>
              <w:tabs>
                <w:tab w:val="left" w:pos="720"/>
                <w:tab w:val="left" w:pos="900"/>
              </w:tabs>
              <w:jc w:val="center"/>
              <w:rPr>
                <w:sz w:val="24"/>
                <w:szCs w:val="24"/>
              </w:rPr>
            </w:pPr>
            <w:r w:rsidRPr="00653C92">
              <w:rPr>
                <w:sz w:val="24"/>
                <w:szCs w:val="24"/>
              </w:rPr>
              <w:t>Изменения</w:t>
            </w:r>
          </w:p>
        </w:tc>
        <w:tc>
          <w:tcPr>
            <w:tcW w:w="1176" w:type="dxa"/>
            <w:vAlign w:val="center"/>
          </w:tcPr>
          <w:p w:rsidR="00653C92" w:rsidRPr="00653C92" w:rsidRDefault="00653C92" w:rsidP="00653C92">
            <w:pPr>
              <w:tabs>
                <w:tab w:val="left" w:pos="720"/>
                <w:tab w:val="left" w:pos="900"/>
              </w:tabs>
              <w:jc w:val="center"/>
              <w:rPr>
                <w:sz w:val="24"/>
                <w:szCs w:val="24"/>
              </w:rPr>
            </w:pPr>
            <w:r w:rsidRPr="00653C92">
              <w:rPr>
                <w:sz w:val="24"/>
                <w:szCs w:val="24"/>
              </w:rPr>
              <w:t>Проект Решения</w:t>
            </w:r>
          </w:p>
        </w:tc>
      </w:tr>
      <w:tr w:rsidR="00653C92" w:rsidRPr="00653C92" w:rsidTr="00653C92">
        <w:tc>
          <w:tcPr>
            <w:tcW w:w="4962" w:type="dxa"/>
            <w:vAlign w:val="center"/>
          </w:tcPr>
          <w:p w:rsidR="00653C92" w:rsidRPr="00653C92" w:rsidRDefault="00653C92" w:rsidP="00653C92">
            <w:pPr>
              <w:tabs>
                <w:tab w:val="left" w:pos="720"/>
                <w:tab w:val="left" w:pos="900"/>
              </w:tabs>
              <w:jc w:val="center"/>
              <w:rPr>
                <w:sz w:val="24"/>
                <w:szCs w:val="24"/>
              </w:rPr>
            </w:pPr>
            <w:r w:rsidRPr="00653C92">
              <w:rPr>
                <w:sz w:val="24"/>
                <w:szCs w:val="24"/>
              </w:rPr>
              <w:t>1</w:t>
            </w:r>
          </w:p>
        </w:tc>
        <w:tc>
          <w:tcPr>
            <w:tcW w:w="1559" w:type="dxa"/>
            <w:vAlign w:val="center"/>
          </w:tcPr>
          <w:p w:rsidR="00653C92" w:rsidRPr="00653C92" w:rsidRDefault="00653C92" w:rsidP="00653C92">
            <w:pPr>
              <w:tabs>
                <w:tab w:val="left" w:pos="720"/>
                <w:tab w:val="left" w:pos="900"/>
              </w:tabs>
              <w:jc w:val="center"/>
              <w:rPr>
                <w:sz w:val="24"/>
                <w:szCs w:val="24"/>
              </w:rPr>
            </w:pPr>
            <w:r w:rsidRPr="00653C92">
              <w:rPr>
                <w:sz w:val="24"/>
                <w:szCs w:val="24"/>
              </w:rPr>
              <w:t>2</w:t>
            </w:r>
          </w:p>
        </w:tc>
        <w:tc>
          <w:tcPr>
            <w:tcW w:w="1701" w:type="dxa"/>
            <w:vAlign w:val="center"/>
          </w:tcPr>
          <w:p w:rsidR="00653C92" w:rsidRPr="00653C92" w:rsidRDefault="00653C92" w:rsidP="00653C92">
            <w:pPr>
              <w:tabs>
                <w:tab w:val="left" w:pos="720"/>
                <w:tab w:val="left" w:pos="900"/>
              </w:tabs>
              <w:jc w:val="center"/>
              <w:rPr>
                <w:sz w:val="24"/>
                <w:szCs w:val="24"/>
              </w:rPr>
            </w:pPr>
            <w:r w:rsidRPr="00653C92">
              <w:rPr>
                <w:sz w:val="24"/>
                <w:szCs w:val="24"/>
              </w:rPr>
              <w:t>3</w:t>
            </w:r>
          </w:p>
        </w:tc>
        <w:tc>
          <w:tcPr>
            <w:tcW w:w="1176" w:type="dxa"/>
            <w:vAlign w:val="center"/>
          </w:tcPr>
          <w:p w:rsidR="00653C92" w:rsidRPr="00653C92" w:rsidRDefault="00653C92" w:rsidP="00653C92">
            <w:pPr>
              <w:tabs>
                <w:tab w:val="left" w:pos="720"/>
                <w:tab w:val="left" w:pos="900"/>
              </w:tabs>
              <w:jc w:val="center"/>
              <w:rPr>
                <w:sz w:val="24"/>
                <w:szCs w:val="24"/>
              </w:rPr>
            </w:pPr>
            <w:r w:rsidRPr="00653C92">
              <w:rPr>
                <w:sz w:val="24"/>
                <w:szCs w:val="24"/>
              </w:rPr>
              <w:t>4</w:t>
            </w:r>
          </w:p>
        </w:tc>
      </w:tr>
      <w:tr w:rsidR="00653C92" w:rsidRPr="00653C92" w:rsidTr="00653C92">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rPr>
                <w:b/>
                <w:sz w:val="24"/>
                <w:szCs w:val="24"/>
              </w:rPr>
            </w:pPr>
            <w:r w:rsidRPr="00653C92">
              <w:rPr>
                <w:b/>
                <w:sz w:val="24"/>
                <w:szCs w:val="24"/>
              </w:rPr>
              <w:t>Программные мероприятия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b/>
                <w:sz w:val="24"/>
                <w:szCs w:val="24"/>
              </w:rPr>
            </w:pPr>
            <w:r w:rsidRPr="00653C92">
              <w:rPr>
                <w:b/>
                <w:sz w:val="24"/>
                <w:szCs w:val="24"/>
              </w:rPr>
              <w:t>658 516,2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b/>
                <w:sz w:val="24"/>
                <w:szCs w:val="24"/>
              </w:rPr>
            </w:pPr>
            <w:r w:rsidRPr="00653C92">
              <w:rPr>
                <w:b/>
                <w:sz w:val="24"/>
                <w:szCs w:val="24"/>
              </w:rPr>
              <w:t>(+) 14 728,9</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b/>
                <w:sz w:val="24"/>
                <w:szCs w:val="24"/>
              </w:rPr>
            </w:pPr>
            <w:r w:rsidRPr="00653C92">
              <w:rPr>
                <w:b/>
                <w:sz w:val="24"/>
                <w:szCs w:val="24"/>
              </w:rPr>
              <w:t>673 245,1</w:t>
            </w:r>
          </w:p>
        </w:tc>
      </w:tr>
      <w:tr w:rsidR="00653C92" w:rsidRPr="00653C92" w:rsidTr="00653C92">
        <w:trPr>
          <w:trHeight w:val="736"/>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rPr>
                <w:sz w:val="24"/>
                <w:szCs w:val="24"/>
              </w:rPr>
            </w:pPr>
            <w:r w:rsidRPr="00653C92">
              <w:rPr>
                <w:sz w:val="24"/>
                <w:szCs w:val="24"/>
              </w:rPr>
              <w:t>Муниципальная программа «Обеспечение комфортной среды проживания населения города»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sz w:val="24"/>
                <w:szCs w:val="24"/>
              </w:rPr>
            </w:pPr>
            <w:r w:rsidRPr="00653C92">
              <w:rPr>
                <w:sz w:val="24"/>
                <w:szCs w:val="24"/>
              </w:rPr>
              <w:t>92 031,6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sz w:val="24"/>
                <w:szCs w:val="24"/>
              </w:rPr>
            </w:pPr>
            <w:r w:rsidRPr="00653C92">
              <w:rPr>
                <w:sz w:val="24"/>
                <w:szCs w:val="24"/>
              </w:rPr>
              <w:t>(-) 11 974,5</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sz w:val="24"/>
                <w:szCs w:val="24"/>
              </w:rPr>
            </w:pPr>
            <w:r w:rsidRPr="00653C92">
              <w:rPr>
                <w:sz w:val="24"/>
                <w:szCs w:val="24"/>
              </w:rPr>
              <w:t>80 057,1</w:t>
            </w:r>
          </w:p>
        </w:tc>
      </w:tr>
      <w:tr w:rsidR="00653C92" w:rsidRPr="00653C92" w:rsidTr="00653C92">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rPr>
                <w:sz w:val="24"/>
                <w:szCs w:val="24"/>
              </w:rPr>
            </w:pPr>
            <w:r w:rsidRPr="00653C92">
              <w:rPr>
                <w:sz w:val="24"/>
                <w:szCs w:val="24"/>
              </w:rPr>
              <w:t xml:space="preserve">Муниципальная программа «Управление </w:t>
            </w:r>
            <w:proofErr w:type="gramStart"/>
            <w:r w:rsidRPr="00653C92">
              <w:rPr>
                <w:sz w:val="24"/>
                <w:szCs w:val="24"/>
              </w:rPr>
              <w:t>муниципальным</w:t>
            </w:r>
            <w:proofErr w:type="gramEnd"/>
            <w:r w:rsidRPr="00653C92">
              <w:rPr>
                <w:sz w:val="24"/>
                <w:szCs w:val="24"/>
              </w:rPr>
              <w:t xml:space="preserve"> имуществом и земельными ресурсами, расположенными на территории муниципального образования город Апатиты с подведомственной территорией Мурманской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sz w:val="24"/>
                <w:szCs w:val="24"/>
              </w:rPr>
            </w:pPr>
            <w:r w:rsidRPr="00653C92">
              <w:rPr>
                <w:sz w:val="24"/>
                <w:szCs w:val="24"/>
              </w:rPr>
              <w:t>182 987,3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sz w:val="24"/>
                <w:szCs w:val="24"/>
              </w:rPr>
            </w:pPr>
            <w:r w:rsidRPr="00653C92">
              <w:rPr>
                <w:sz w:val="24"/>
                <w:szCs w:val="24"/>
              </w:rPr>
              <w:t>(-) 1 343,2</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sz w:val="24"/>
                <w:szCs w:val="24"/>
              </w:rPr>
            </w:pPr>
            <w:r w:rsidRPr="00653C92">
              <w:rPr>
                <w:sz w:val="24"/>
                <w:szCs w:val="24"/>
              </w:rPr>
              <w:t>181 644,1</w:t>
            </w:r>
          </w:p>
        </w:tc>
      </w:tr>
      <w:tr w:rsidR="00653C92" w:rsidRPr="00653C92" w:rsidTr="00653C92">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rPr>
                <w:sz w:val="24"/>
                <w:szCs w:val="24"/>
              </w:rPr>
            </w:pPr>
            <w:r w:rsidRPr="00653C92">
              <w:rPr>
                <w:sz w:val="24"/>
                <w:szCs w:val="24"/>
              </w:rPr>
              <w:t>Муниципальная программа «Охрана окружающей среды»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sz w:val="24"/>
                <w:szCs w:val="24"/>
              </w:rPr>
            </w:pPr>
            <w:r w:rsidRPr="00653C92">
              <w:rPr>
                <w:sz w:val="24"/>
                <w:szCs w:val="24"/>
              </w:rPr>
              <w:t xml:space="preserve">20 939,0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sz w:val="24"/>
                <w:szCs w:val="24"/>
              </w:rPr>
            </w:pPr>
            <w:r w:rsidRPr="00653C92">
              <w:rPr>
                <w:sz w:val="24"/>
                <w:szCs w:val="24"/>
              </w:rPr>
              <w:t>(-) 33,8</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sz w:val="24"/>
                <w:szCs w:val="24"/>
              </w:rPr>
            </w:pPr>
            <w:r w:rsidRPr="00653C92">
              <w:rPr>
                <w:sz w:val="24"/>
                <w:szCs w:val="24"/>
              </w:rPr>
              <w:t>20 905,2</w:t>
            </w:r>
          </w:p>
        </w:tc>
      </w:tr>
      <w:tr w:rsidR="00653C92" w:rsidRPr="00653C92" w:rsidTr="00653C92">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rPr>
                <w:b/>
                <w:sz w:val="24"/>
                <w:szCs w:val="24"/>
              </w:rPr>
            </w:pPr>
            <w:r w:rsidRPr="00653C92">
              <w:rPr>
                <w:sz w:val="24"/>
                <w:szCs w:val="24"/>
              </w:rPr>
              <w:t>Муниципальная программа «Развитие транспортной системы»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sz w:val="24"/>
                <w:szCs w:val="24"/>
              </w:rPr>
            </w:pPr>
            <w:r w:rsidRPr="00653C92">
              <w:rPr>
                <w:sz w:val="24"/>
                <w:szCs w:val="24"/>
              </w:rPr>
              <w:t>185 551,3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sz w:val="24"/>
                <w:szCs w:val="24"/>
              </w:rPr>
            </w:pPr>
            <w:r w:rsidRPr="00653C92">
              <w:rPr>
                <w:sz w:val="24"/>
                <w:szCs w:val="24"/>
              </w:rPr>
              <w:t>(+) 11 362,2</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sz w:val="24"/>
                <w:szCs w:val="24"/>
              </w:rPr>
            </w:pPr>
            <w:r w:rsidRPr="00653C92">
              <w:rPr>
                <w:sz w:val="24"/>
                <w:szCs w:val="24"/>
              </w:rPr>
              <w:t>196 913,5</w:t>
            </w:r>
          </w:p>
        </w:tc>
      </w:tr>
      <w:tr w:rsidR="00653C92" w:rsidRPr="00653C92" w:rsidTr="00653C92">
        <w:tc>
          <w:tcPr>
            <w:tcW w:w="4962" w:type="dxa"/>
            <w:tcBorders>
              <w:top w:val="single" w:sz="4" w:space="0" w:color="auto"/>
              <w:left w:val="single" w:sz="4" w:space="0" w:color="auto"/>
              <w:bottom w:val="single" w:sz="4" w:space="0" w:color="auto"/>
              <w:right w:val="single" w:sz="4" w:space="0" w:color="auto"/>
            </w:tcBorders>
            <w:shd w:val="clear" w:color="auto" w:fill="auto"/>
          </w:tcPr>
          <w:p w:rsidR="00653C92" w:rsidRPr="00653C92" w:rsidRDefault="00653C92" w:rsidP="00653C92">
            <w:pPr>
              <w:rPr>
                <w:sz w:val="24"/>
                <w:szCs w:val="24"/>
              </w:rPr>
            </w:pPr>
            <w:r w:rsidRPr="00653C92">
              <w:rPr>
                <w:sz w:val="24"/>
                <w:szCs w:val="24"/>
              </w:rPr>
              <w:t>Муниципальная программа «Социальная поддержка граждан и социально ориентированных организаций»</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53C92" w:rsidRPr="00653C92" w:rsidRDefault="00653C92" w:rsidP="00653C92">
            <w:pPr>
              <w:jc w:val="center"/>
              <w:rPr>
                <w:sz w:val="24"/>
                <w:szCs w:val="24"/>
              </w:rPr>
            </w:pPr>
          </w:p>
          <w:p w:rsidR="00653C92" w:rsidRPr="00653C92" w:rsidRDefault="00653C92" w:rsidP="00653C92">
            <w:pPr>
              <w:jc w:val="center"/>
              <w:rPr>
                <w:sz w:val="24"/>
                <w:szCs w:val="24"/>
              </w:rPr>
            </w:pPr>
            <w:r w:rsidRPr="00653C92">
              <w:rPr>
                <w:sz w:val="24"/>
                <w:szCs w:val="24"/>
              </w:rPr>
              <w:t>23 821,7</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53C92" w:rsidRPr="00653C92" w:rsidRDefault="00653C92" w:rsidP="00653C92">
            <w:pPr>
              <w:jc w:val="center"/>
              <w:rPr>
                <w:sz w:val="24"/>
                <w:szCs w:val="24"/>
              </w:rPr>
            </w:pPr>
          </w:p>
          <w:p w:rsidR="00653C92" w:rsidRPr="00653C92" w:rsidRDefault="00653C92" w:rsidP="00653C92">
            <w:pPr>
              <w:jc w:val="center"/>
              <w:rPr>
                <w:sz w:val="24"/>
                <w:szCs w:val="24"/>
              </w:rPr>
            </w:pPr>
            <w:r w:rsidRPr="00653C92">
              <w:rPr>
                <w:sz w:val="24"/>
                <w:szCs w:val="24"/>
              </w:rPr>
              <w:t>(-) 441,5</w:t>
            </w:r>
          </w:p>
        </w:tc>
        <w:tc>
          <w:tcPr>
            <w:tcW w:w="1176" w:type="dxa"/>
            <w:tcBorders>
              <w:top w:val="single" w:sz="4" w:space="0" w:color="auto"/>
              <w:left w:val="single" w:sz="4" w:space="0" w:color="auto"/>
              <w:bottom w:val="single" w:sz="4" w:space="0" w:color="auto"/>
              <w:right w:val="single" w:sz="4" w:space="0" w:color="auto"/>
            </w:tcBorders>
            <w:shd w:val="clear" w:color="auto" w:fill="auto"/>
          </w:tcPr>
          <w:p w:rsidR="00653C92" w:rsidRPr="00653C92" w:rsidRDefault="00653C92" w:rsidP="00653C92">
            <w:pPr>
              <w:jc w:val="center"/>
              <w:rPr>
                <w:sz w:val="24"/>
                <w:szCs w:val="24"/>
              </w:rPr>
            </w:pPr>
          </w:p>
          <w:p w:rsidR="00653C92" w:rsidRPr="00653C92" w:rsidRDefault="00653C92" w:rsidP="00653C92">
            <w:pPr>
              <w:jc w:val="center"/>
              <w:rPr>
                <w:sz w:val="24"/>
                <w:szCs w:val="24"/>
              </w:rPr>
            </w:pPr>
            <w:r w:rsidRPr="00653C92">
              <w:rPr>
                <w:sz w:val="24"/>
                <w:szCs w:val="24"/>
              </w:rPr>
              <w:t>23 380,2</w:t>
            </w:r>
          </w:p>
        </w:tc>
      </w:tr>
      <w:tr w:rsidR="00653C92" w:rsidRPr="00653C92" w:rsidTr="00653C92">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rPr>
                <w:sz w:val="24"/>
                <w:szCs w:val="24"/>
                <w:highlight w:val="yellow"/>
              </w:rPr>
            </w:pPr>
            <w:r w:rsidRPr="00653C92">
              <w:rPr>
                <w:sz w:val="24"/>
                <w:szCs w:val="24"/>
              </w:rPr>
              <w:t>Муниципальная программа «Муниципальное управление»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sz w:val="24"/>
                <w:szCs w:val="24"/>
              </w:rPr>
            </w:pPr>
            <w:r w:rsidRPr="00653C92">
              <w:rPr>
                <w:sz w:val="24"/>
                <w:szCs w:val="24"/>
              </w:rPr>
              <w:t>120 810,7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sz w:val="24"/>
                <w:szCs w:val="24"/>
              </w:rPr>
            </w:pPr>
            <w:r w:rsidRPr="00653C92">
              <w:rPr>
                <w:sz w:val="24"/>
                <w:szCs w:val="24"/>
              </w:rPr>
              <w:t>(+) 16 836,5</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sz w:val="24"/>
                <w:szCs w:val="24"/>
              </w:rPr>
            </w:pPr>
            <w:r w:rsidRPr="00653C92">
              <w:rPr>
                <w:sz w:val="24"/>
                <w:szCs w:val="24"/>
              </w:rPr>
              <w:t>137 647,2</w:t>
            </w:r>
          </w:p>
        </w:tc>
      </w:tr>
      <w:tr w:rsidR="00653C92" w:rsidRPr="00653C92" w:rsidTr="00653C92">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rPr>
                <w:sz w:val="24"/>
                <w:szCs w:val="24"/>
              </w:rPr>
            </w:pPr>
            <w:r w:rsidRPr="00653C92">
              <w:rPr>
                <w:sz w:val="24"/>
                <w:szCs w:val="24"/>
              </w:rPr>
              <w:t>Муниципальная программа «Обеспечение доступным и комфортным жильем и коммунальными услугами населения города»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sz w:val="24"/>
                <w:szCs w:val="24"/>
              </w:rPr>
            </w:pPr>
            <w:r w:rsidRPr="00653C92">
              <w:rPr>
                <w:sz w:val="24"/>
                <w:szCs w:val="24"/>
              </w:rPr>
              <w:t>774,8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sz w:val="24"/>
                <w:szCs w:val="24"/>
              </w:rPr>
            </w:pPr>
            <w:r w:rsidRPr="00653C92">
              <w:rPr>
                <w:sz w:val="24"/>
                <w:szCs w:val="24"/>
              </w:rPr>
              <w:t>(+) 323,2</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sz w:val="24"/>
                <w:szCs w:val="24"/>
              </w:rPr>
            </w:pPr>
            <w:r w:rsidRPr="00653C92">
              <w:rPr>
                <w:sz w:val="24"/>
                <w:szCs w:val="24"/>
              </w:rPr>
              <w:t>1 098,0</w:t>
            </w:r>
          </w:p>
        </w:tc>
      </w:tr>
      <w:tr w:rsidR="00653C92" w:rsidRPr="00653C92" w:rsidTr="00653C92">
        <w:tc>
          <w:tcPr>
            <w:tcW w:w="4962" w:type="dxa"/>
            <w:tcBorders>
              <w:top w:val="single" w:sz="4" w:space="0" w:color="auto"/>
              <w:left w:val="single" w:sz="4" w:space="0" w:color="auto"/>
              <w:bottom w:val="single" w:sz="4" w:space="0" w:color="auto"/>
              <w:right w:val="single" w:sz="4" w:space="0" w:color="auto"/>
            </w:tcBorders>
            <w:shd w:val="clear" w:color="auto" w:fill="auto"/>
          </w:tcPr>
          <w:p w:rsidR="00653C92" w:rsidRPr="00653C92" w:rsidRDefault="00653C92" w:rsidP="00653C92">
            <w:pPr>
              <w:rPr>
                <w:b/>
                <w:sz w:val="24"/>
                <w:szCs w:val="24"/>
              </w:rPr>
            </w:pPr>
            <w:r w:rsidRPr="00653C92">
              <w:rPr>
                <w:b/>
                <w:sz w:val="24"/>
                <w:szCs w:val="24"/>
              </w:rPr>
              <w:t>Непрограммные мероприятия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53C92" w:rsidRPr="00653C92" w:rsidRDefault="00653C92" w:rsidP="00653C92">
            <w:pPr>
              <w:rPr>
                <w:b/>
                <w:sz w:val="24"/>
                <w:szCs w:val="24"/>
              </w:rPr>
            </w:pPr>
            <w:r w:rsidRPr="00653C92">
              <w:rPr>
                <w:b/>
                <w:sz w:val="24"/>
                <w:szCs w:val="24"/>
              </w:rPr>
              <w:t xml:space="preserve">       665,9</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53C92" w:rsidRPr="00653C92" w:rsidRDefault="00653C92" w:rsidP="00653C92">
            <w:pPr>
              <w:rPr>
                <w:b/>
                <w:sz w:val="24"/>
                <w:szCs w:val="24"/>
              </w:rPr>
            </w:pPr>
            <w:r w:rsidRPr="00653C92">
              <w:rPr>
                <w:b/>
                <w:sz w:val="24"/>
                <w:szCs w:val="24"/>
              </w:rPr>
              <w:t xml:space="preserve">      (+) 116,9</w:t>
            </w:r>
          </w:p>
        </w:tc>
        <w:tc>
          <w:tcPr>
            <w:tcW w:w="1176" w:type="dxa"/>
            <w:tcBorders>
              <w:top w:val="single" w:sz="4" w:space="0" w:color="auto"/>
              <w:left w:val="single" w:sz="4" w:space="0" w:color="auto"/>
              <w:bottom w:val="single" w:sz="4" w:space="0" w:color="auto"/>
              <w:right w:val="single" w:sz="4" w:space="0" w:color="auto"/>
            </w:tcBorders>
            <w:shd w:val="clear" w:color="auto" w:fill="auto"/>
          </w:tcPr>
          <w:p w:rsidR="00653C92" w:rsidRPr="00653C92" w:rsidRDefault="00653C92" w:rsidP="00653C92">
            <w:pPr>
              <w:rPr>
                <w:b/>
                <w:sz w:val="24"/>
                <w:szCs w:val="24"/>
              </w:rPr>
            </w:pPr>
            <w:r w:rsidRPr="00653C92">
              <w:rPr>
                <w:b/>
                <w:sz w:val="24"/>
                <w:szCs w:val="24"/>
              </w:rPr>
              <w:t xml:space="preserve">      842,4</w:t>
            </w:r>
          </w:p>
        </w:tc>
      </w:tr>
      <w:tr w:rsidR="00653C92" w:rsidRPr="00653C92" w:rsidTr="00653C92">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rPr>
                <w:sz w:val="24"/>
                <w:szCs w:val="24"/>
              </w:rPr>
            </w:pPr>
            <w:r w:rsidRPr="00653C92">
              <w:rPr>
                <w:b/>
                <w:sz w:val="24"/>
                <w:szCs w:val="24"/>
              </w:rPr>
              <w:t>Всего расходов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sz w:val="24"/>
                <w:szCs w:val="24"/>
              </w:rPr>
            </w:pPr>
            <w:r w:rsidRPr="00653C92">
              <w:rPr>
                <w:b/>
                <w:sz w:val="24"/>
                <w:szCs w:val="24"/>
              </w:rPr>
              <w:t>665 162,9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sz w:val="24"/>
                <w:szCs w:val="24"/>
              </w:rPr>
            </w:pPr>
            <w:r w:rsidRPr="00653C92">
              <w:rPr>
                <w:b/>
                <w:sz w:val="24"/>
                <w:szCs w:val="24"/>
              </w:rPr>
              <w:t>(+) 14 845,8</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sz w:val="24"/>
                <w:szCs w:val="24"/>
              </w:rPr>
            </w:pPr>
            <w:r w:rsidRPr="00653C92">
              <w:rPr>
                <w:b/>
                <w:sz w:val="24"/>
                <w:szCs w:val="24"/>
              </w:rPr>
              <w:t>680 008,7</w:t>
            </w:r>
          </w:p>
        </w:tc>
      </w:tr>
      <w:tr w:rsidR="00653C92" w:rsidRPr="00653C92" w:rsidTr="00653C92">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rPr>
                <w:b/>
                <w:sz w:val="24"/>
                <w:szCs w:val="24"/>
              </w:rPr>
            </w:pPr>
            <w:r w:rsidRPr="00653C92">
              <w:rPr>
                <w:i/>
                <w:sz w:val="24"/>
                <w:szCs w:val="24"/>
              </w:rPr>
              <w:t>В том числе за счет средств областного бюджета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b/>
                <w:sz w:val="24"/>
                <w:szCs w:val="24"/>
              </w:rPr>
            </w:pPr>
            <w:r w:rsidRPr="00653C92">
              <w:rPr>
                <w:i/>
                <w:sz w:val="24"/>
                <w:szCs w:val="24"/>
              </w:rPr>
              <w:t>110 989,4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b/>
                <w:sz w:val="24"/>
                <w:szCs w:val="24"/>
              </w:rPr>
            </w:pPr>
            <w:r w:rsidRPr="00653C92">
              <w:rPr>
                <w:sz w:val="24"/>
                <w:szCs w:val="24"/>
              </w:rPr>
              <w:t>(+) 1 886,3</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b/>
                <w:sz w:val="24"/>
                <w:szCs w:val="24"/>
              </w:rPr>
            </w:pPr>
            <w:r w:rsidRPr="00653C92">
              <w:rPr>
                <w:i/>
                <w:sz w:val="24"/>
                <w:szCs w:val="24"/>
              </w:rPr>
              <w:t>112 875,7</w:t>
            </w:r>
          </w:p>
        </w:tc>
      </w:tr>
      <w:tr w:rsidR="00653C92" w:rsidRPr="00653C92" w:rsidTr="00653C92">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i/>
                <w:sz w:val="24"/>
                <w:szCs w:val="24"/>
                <w:highlight w:val="yellow"/>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i/>
                <w:sz w:val="24"/>
                <w:szCs w:val="24"/>
                <w:highlight w:val="yellow"/>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jc w:val="center"/>
              <w:rPr>
                <w:i/>
                <w:sz w:val="24"/>
                <w:szCs w:val="24"/>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rsidR="00653C92" w:rsidRPr="00653C92" w:rsidRDefault="00653C92" w:rsidP="00653C92">
            <w:pPr>
              <w:tabs>
                <w:tab w:val="left" w:pos="720"/>
                <w:tab w:val="left" w:pos="900"/>
              </w:tabs>
              <w:rPr>
                <w:i/>
                <w:sz w:val="24"/>
                <w:szCs w:val="24"/>
              </w:rPr>
            </w:pPr>
          </w:p>
        </w:tc>
      </w:tr>
    </w:tbl>
    <w:p w:rsidR="00653C92" w:rsidRPr="00653C92" w:rsidRDefault="00653C92" w:rsidP="00653C92">
      <w:pPr>
        <w:tabs>
          <w:tab w:val="num" w:pos="0"/>
        </w:tabs>
        <w:suppressAutoHyphens/>
        <w:jc w:val="both"/>
        <w:rPr>
          <w:sz w:val="24"/>
          <w:szCs w:val="24"/>
        </w:rPr>
      </w:pPr>
      <w:r w:rsidRPr="00653C92">
        <w:rPr>
          <w:b/>
          <w:sz w:val="24"/>
          <w:szCs w:val="24"/>
        </w:rPr>
        <w:tab/>
      </w:r>
    </w:p>
    <w:p w:rsidR="00653C92" w:rsidRPr="00653C92" w:rsidRDefault="00653C92" w:rsidP="00F0704F">
      <w:pPr>
        <w:tabs>
          <w:tab w:val="num" w:pos="0"/>
        </w:tabs>
        <w:suppressAutoHyphens/>
        <w:ind w:firstLine="709"/>
        <w:jc w:val="both"/>
        <w:rPr>
          <w:sz w:val="24"/>
          <w:szCs w:val="24"/>
        </w:rPr>
      </w:pPr>
      <w:r w:rsidRPr="00653C92">
        <w:rPr>
          <w:b/>
          <w:sz w:val="24"/>
          <w:szCs w:val="24"/>
        </w:rPr>
        <w:t>1. В муниципальную программу «Обеспечение комфортной среды проживания населения города»</w:t>
      </w:r>
      <w:r w:rsidRPr="00653C92">
        <w:rPr>
          <w:sz w:val="24"/>
          <w:szCs w:val="24"/>
        </w:rPr>
        <w:t xml:space="preserve"> внесены изменения </w:t>
      </w:r>
      <w:r w:rsidRPr="00653C92">
        <w:rPr>
          <w:b/>
          <w:sz w:val="24"/>
          <w:szCs w:val="24"/>
        </w:rPr>
        <w:t>в сумме (-) 11 974,5 тыс. рублей</w:t>
      </w:r>
      <w:r w:rsidRPr="00653C92">
        <w:rPr>
          <w:sz w:val="24"/>
          <w:szCs w:val="24"/>
        </w:rPr>
        <w:t>, в том числе:</w:t>
      </w:r>
    </w:p>
    <w:p w:rsidR="00653C92" w:rsidRPr="00653C92" w:rsidRDefault="00653C92" w:rsidP="00F0704F">
      <w:pPr>
        <w:tabs>
          <w:tab w:val="num" w:pos="0"/>
        </w:tabs>
        <w:suppressAutoHyphens/>
        <w:ind w:firstLine="709"/>
        <w:jc w:val="both"/>
        <w:rPr>
          <w:sz w:val="24"/>
          <w:szCs w:val="24"/>
        </w:rPr>
      </w:pPr>
      <w:r w:rsidRPr="00653C92">
        <w:rPr>
          <w:b/>
          <w:sz w:val="24"/>
          <w:szCs w:val="24"/>
        </w:rPr>
        <w:t>увеличение бюджетных ассигнований:</w:t>
      </w:r>
    </w:p>
    <w:p w:rsidR="00653C92" w:rsidRPr="00653C92" w:rsidRDefault="00653C92" w:rsidP="00F0704F">
      <w:pPr>
        <w:pStyle w:val="a3"/>
        <w:tabs>
          <w:tab w:val="left" w:pos="3240"/>
        </w:tabs>
        <w:suppressAutoHyphens/>
        <w:ind w:left="0" w:firstLine="709"/>
        <w:contextualSpacing w:val="0"/>
        <w:jc w:val="both"/>
        <w:rPr>
          <w:sz w:val="24"/>
          <w:szCs w:val="24"/>
        </w:rPr>
      </w:pPr>
      <w:proofErr w:type="gramStart"/>
      <w:r w:rsidRPr="00653C92">
        <w:rPr>
          <w:b/>
          <w:sz w:val="24"/>
          <w:szCs w:val="24"/>
        </w:rPr>
        <w:t>97,5 тыс. рублей</w:t>
      </w:r>
      <w:r w:rsidRPr="00653C92">
        <w:rPr>
          <w:sz w:val="24"/>
          <w:szCs w:val="24"/>
        </w:rPr>
        <w:t xml:space="preserve"> – на содержание и планово-предупредительный ремонт сетей наружного уличного освещения в соответствие с постановлением Администрации города Апатиты от 17.09.2025 № 1892 «О внесении изменений в муниципальную программу города Апатиты «Обеспечение комфортной среды проживания населения города», утвержденную постановлением Администрации города Апатиты от 10.11.2023 </w:t>
      </w:r>
      <w:r w:rsidRPr="00653C92">
        <w:rPr>
          <w:sz w:val="24"/>
          <w:szCs w:val="24"/>
        </w:rPr>
        <w:lastRenderedPageBreak/>
        <w:t>№ 1954»,  в рамках указанного увеличения ассигнований планируется выполнить замену питающего кабеля по ул. Строителей +ул. Путейская (КБК</w:t>
      </w:r>
      <w:proofErr w:type="gramEnd"/>
      <w:r w:rsidRPr="00653C92">
        <w:rPr>
          <w:sz w:val="24"/>
          <w:szCs w:val="24"/>
        </w:rPr>
        <w:t xml:space="preserve"> </w:t>
      </w:r>
      <w:proofErr w:type="gramStart"/>
      <w:r w:rsidRPr="00653C92">
        <w:rPr>
          <w:sz w:val="24"/>
          <w:szCs w:val="24"/>
        </w:rPr>
        <w:t>0503 0520221620 200);</w:t>
      </w:r>
      <w:proofErr w:type="gramEnd"/>
    </w:p>
    <w:p w:rsidR="00653C92" w:rsidRPr="00653C92" w:rsidRDefault="00653C92" w:rsidP="00F0704F">
      <w:pPr>
        <w:pStyle w:val="a3"/>
        <w:tabs>
          <w:tab w:val="left" w:pos="3240"/>
        </w:tabs>
        <w:suppressAutoHyphens/>
        <w:ind w:left="0" w:firstLine="709"/>
        <w:contextualSpacing w:val="0"/>
        <w:jc w:val="both"/>
        <w:rPr>
          <w:sz w:val="24"/>
          <w:szCs w:val="24"/>
        </w:rPr>
      </w:pPr>
      <w:r w:rsidRPr="00653C92">
        <w:rPr>
          <w:b/>
          <w:sz w:val="24"/>
          <w:szCs w:val="24"/>
        </w:rPr>
        <w:t xml:space="preserve">    </w:t>
      </w:r>
    </w:p>
    <w:p w:rsidR="00653C92" w:rsidRPr="00653C92" w:rsidRDefault="00653C92" w:rsidP="00F0704F">
      <w:pPr>
        <w:pStyle w:val="a3"/>
        <w:tabs>
          <w:tab w:val="left" w:pos="3240"/>
        </w:tabs>
        <w:suppressAutoHyphens/>
        <w:ind w:left="0" w:firstLine="709"/>
        <w:contextualSpacing w:val="0"/>
        <w:jc w:val="both"/>
        <w:rPr>
          <w:b/>
          <w:sz w:val="24"/>
          <w:szCs w:val="24"/>
        </w:rPr>
      </w:pPr>
      <w:r w:rsidRPr="00653C92">
        <w:rPr>
          <w:b/>
          <w:sz w:val="24"/>
          <w:szCs w:val="24"/>
        </w:rPr>
        <w:t>уменьшение бюджетных ассигнований:</w:t>
      </w:r>
    </w:p>
    <w:p w:rsidR="00653C92" w:rsidRPr="00653C92" w:rsidRDefault="00653C92" w:rsidP="00F0704F">
      <w:pPr>
        <w:pStyle w:val="a3"/>
        <w:tabs>
          <w:tab w:val="left" w:pos="3240"/>
        </w:tabs>
        <w:suppressAutoHyphens/>
        <w:ind w:left="0" w:firstLine="709"/>
        <w:contextualSpacing w:val="0"/>
        <w:jc w:val="both"/>
        <w:rPr>
          <w:color w:val="000000"/>
          <w:sz w:val="24"/>
          <w:szCs w:val="24"/>
          <w:shd w:val="clear" w:color="auto" w:fill="FFFFFF"/>
        </w:rPr>
      </w:pPr>
      <w:proofErr w:type="gramStart"/>
      <w:r w:rsidRPr="00653C92">
        <w:rPr>
          <w:b/>
          <w:sz w:val="24"/>
          <w:szCs w:val="24"/>
        </w:rPr>
        <w:t xml:space="preserve">6 055,0 тыс. рублей </w:t>
      </w:r>
      <w:r w:rsidRPr="00653C92">
        <w:rPr>
          <w:sz w:val="24"/>
          <w:szCs w:val="24"/>
        </w:rPr>
        <w:t xml:space="preserve">– разработка проектно-сметной документации на благоустройство лесной территории "Любкино болото» </w:t>
      </w:r>
      <w:r w:rsidRPr="00653C92">
        <w:rPr>
          <w:color w:val="000000"/>
          <w:sz w:val="24"/>
          <w:szCs w:val="24"/>
          <w:shd w:val="clear" w:color="auto" w:fill="FFFFFF"/>
        </w:rPr>
        <w:t xml:space="preserve">(изменение главного распорядителя бюджетных средств, реализующего мероприятие (передача </w:t>
      </w:r>
      <w:proofErr w:type="spellStart"/>
      <w:r w:rsidRPr="00653C92">
        <w:rPr>
          <w:color w:val="000000"/>
          <w:sz w:val="24"/>
          <w:szCs w:val="24"/>
          <w:shd w:val="clear" w:color="auto" w:fill="FFFFFF"/>
        </w:rPr>
        <w:t>КФиСу</w:t>
      </w:r>
      <w:proofErr w:type="spellEnd"/>
      <w:r w:rsidRPr="00653C92">
        <w:rPr>
          <w:color w:val="000000"/>
          <w:sz w:val="24"/>
          <w:szCs w:val="24"/>
          <w:shd w:val="clear" w:color="auto" w:fill="FFFFFF"/>
        </w:rPr>
        <w:t>), на основании постановления от 11.11.2025 № 2242 «О внесении изменений в муниципальную программу города Апатиты «Обеспечение комфортной среды проживания населения города», утвержденную постановлением Администрации города Апатиты от 10.11.2023 № 1954 (КБК 0503 0530126350 200).</w:t>
      </w:r>
      <w:proofErr w:type="gramEnd"/>
    </w:p>
    <w:p w:rsidR="00653C92" w:rsidRPr="00653C92" w:rsidRDefault="00653C92" w:rsidP="00F0704F">
      <w:pPr>
        <w:pStyle w:val="a3"/>
        <w:tabs>
          <w:tab w:val="left" w:pos="3240"/>
        </w:tabs>
        <w:suppressAutoHyphens/>
        <w:ind w:left="0" w:firstLine="709"/>
        <w:contextualSpacing w:val="0"/>
        <w:jc w:val="both"/>
        <w:rPr>
          <w:sz w:val="24"/>
          <w:szCs w:val="24"/>
        </w:rPr>
      </w:pPr>
      <w:proofErr w:type="gramStart"/>
      <w:r w:rsidRPr="00653C92">
        <w:rPr>
          <w:rStyle w:val="layout"/>
          <w:sz w:val="24"/>
          <w:szCs w:val="24"/>
        </w:rPr>
        <w:t xml:space="preserve">в рамках соглашения о социально-экономическом партнерстве, взаимодействии и сотрудничестве между Администрацией города Апатиты и Акционерным обществом «Апатит» от 24.02.2025 (в редакции дополнительного соглашения № 3 от 01.09.2025) и постановления Администрации города Апатиты </w:t>
      </w:r>
      <w:r w:rsidRPr="00653C92">
        <w:rPr>
          <w:sz w:val="24"/>
          <w:szCs w:val="24"/>
        </w:rPr>
        <w:t xml:space="preserve"> от 23.09.2025 № 1926 «О внесении изменений в муниципальную программу города Апатиты «Обеспечение комфортной среды проживания населения города», утвержденную постановлением Администрации города Апатиты от 10.11.2023 № 1954:</w:t>
      </w:r>
      <w:proofErr w:type="gramEnd"/>
    </w:p>
    <w:p w:rsidR="00653C92" w:rsidRPr="00653C92" w:rsidRDefault="00653C92" w:rsidP="00F0704F">
      <w:pPr>
        <w:tabs>
          <w:tab w:val="num" w:pos="0"/>
        </w:tabs>
        <w:ind w:firstLine="709"/>
        <w:contextualSpacing/>
        <w:jc w:val="both"/>
        <w:rPr>
          <w:sz w:val="24"/>
          <w:szCs w:val="24"/>
        </w:rPr>
      </w:pPr>
      <w:r w:rsidRPr="00653C92">
        <w:rPr>
          <w:b/>
          <w:i/>
          <w:sz w:val="24"/>
          <w:szCs w:val="24"/>
        </w:rPr>
        <w:t>5 900,2 тыс. рублей</w:t>
      </w:r>
      <w:r w:rsidRPr="00653C92">
        <w:rPr>
          <w:b/>
          <w:sz w:val="24"/>
          <w:szCs w:val="24"/>
        </w:rPr>
        <w:t xml:space="preserve"> –</w:t>
      </w:r>
      <w:r w:rsidRPr="00653C92">
        <w:rPr>
          <w:sz w:val="24"/>
          <w:szCs w:val="24"/>
        </w:rPr>
        <w:t xml:space="preserve"> замена уличных светильников на светодиодные (в рамках соглашения СЭП) (КБК 0503 0520327020 200).</w:t>
      </w:r>
    </w:p>
    <w:p w:rsidR="00653C92" w:rsidRPr="00653C92" w:rsidRDefault="00653C92" w:rsidP="00F0704F">
      <w:pPr>
        <w:tabs>
          <w:tab w:val="num" w:pos="0"/>
        </w:tabs>
        <w:ind w:firstLine="709"/>
        <w:contextualSpacing/>
        <w:jc w:val="both"/>
        <w:rPr>
          <w:sz w:val="24"/>
          <w:szCs w:val="24"/>
        </w:rPr>
      </w:pPr>
      <w:r w:rsidRPr="00653C92">
        <w:rPr>
          <w:b/>
          <w:sz w:val="24"/>
          <w:szCs w:val="24"/>
        </w:rPr>
        <w:t xml:space="preserve">8,2 тыс. рублей – </w:t>
      </w:r>
      <w:r w:rsidRPr="00653C92">
        <w:rPr>
          <w:sz w:val="24"/>
          <w:szCs w:val="24"/>
        </w:rPr>
        <w:t>комплекс услуг при проведении праздничных мероприятий, в связи со сложившейся экономией  по результатам заключения контракта (КБК 0505 0530121760 200);</w:t>
      </w:r>
    </w:p>
    <w:p w:rsidR="00653C92" w:rsidRPr="00653C92" w:rsidRDefault="00653C92" w:rsidP="00F0704F">
      <w:pPr>
        <w:tabs>
          <w:tab w:val="num" w:pos="0"/>
        </w:tabs>
        <w:ind w:firstLine="709"/>
        <w:contextualSpacing/>
        <w:jc w:val="both"/>
        <w:rPr>
          <w:sz w:val="24"/>
          <w:szCs w:val="24"/>
        </w:rPr>
      </w:pPr>
      <w:r w:rsidRPr="00653C92">
        <w:rPr>
          <w:b/>
          <w:sz w:val="24"/>
          <w:szCs w:val="24"/>
        </w:rPr>
        <w:t xml:space="preserve">18,0 тыс. рублей – </w:t>
      </w:r>
      <w:r w:rsidRPr="00653C92">
        <w:rPr>
          <w:sz w:val="24"/>
          <w:szCs w:val="24"/>
        </w:rPr>
        <w:t>содержание животных без владельцев, которые не могут быть возвращены в прежние места обитания, в связи со сложившейся экономией  по результатам заключения контракта (КБК 0405 0530222880 200);</w:t>
      </w:r>
    </w:p>
    <w:p w:rsidR="00F0704F" w:rsidRDefault="00653C92" w:rsidP="00F0704F">
      <w:pPr>
        <w:tabs>
          <w:tab w:val="num" w:pos="0"/>
        </w:tabs>
        <w:ind w:firstLine="709"/>
        <w:contextualSpacing/>
        <w:jc w:val="both"/>
        <w:rPr>
          <w:sz w:val="24"/>
          <w:szCs w:val="24"/>
        </w:rPr>
      </w:pPr>
      <w:r w:rsidRPr="00653C92">
        <w:rPr>
          <w:b/>
          <w:sz w:val="24"/>
          <w:szCs w:val="24"/>
        </w:rPr>
        <w:t xml:space="preserve">90,6 тыс. рублей – </w:t>
      </w:r>
      <w:r w:rsidRPr="00653C92">
        <w:rPr>
          <w:sz w:val="24"/>
          <w:szCs w:val="24"/>
        </w:rPr>
        <w:t>транспортировка, уборка и уничтожение трупов безнадзорных животных, в связи со сложившейся экономией  по результатам заключения контракта (КБК 0505 0530228050 200);</w:t>
      </w:r>
    </w:p>
    <w:p w:rsidR="00F0704F" w:rsidRDefault="00653C92" w:rsidP="00F0704F">
      <w:pPr>
        <w:tabs>
          <w:tab w:val="num" w:pos="0"/>
        </w:tabs>
        <w:ind w:firstLine="709"/>
        <w:contextualSpacing/>
        <w:jc w:val="both"/>
        <w:rPr>
          <w:sz w:val="24"/>
          <w:szCs w:val="24"/>
        </w:rPr>
      </w:pPr>
      <w:r w:rsidRPr="00653C92">
        <w:rPr>
          <w:b/>
          <w:sz w:val="24"/>
          <w:szCs w:val="24"/>
        </w:rPr>
        <w:t xml:space="preserve">перераспределение бюджетных ассигнований: </w:t>
      </w:r>
    </w:p>
    <w:p w:rsidR="00653C92" w:rsidRPr="00653C92" w:rsidRDefault="00653C92" w:rsidP="00F0704F">
      <w:pPr>
        <w:tabs>
          <w:tab w:val="num" w:pos="0"/>
        </w:tabs>
        <w:ind w:firstLine="709"/>
        <w:contextualSpacing/>
        <w:jc w:val="both"/>
        <w:rPr>
          <w:sz w:val="24"/>
          <w:szCs w:val="24"/>
        </w:rPr>
      </w:pPr>
      <w:r w:rsidRPr="00653C92">
        <w:rPr>
          <w:sz w:val="24"/>
          <w:szCs w:val="24"/>
        </w:rPr>
        <w:t>в соответствии с постановлением Администрации города Апатиты от 11.11.2025  № 2242 «О внесении изменений в муниципальную программу города Апатиты «</w:t>
      </w:r>
      <w:r w:rsidRPr="00653C92">
        <w:rPr>
          <w:color w:val="000000"/>
          <w:sz w:val="24"/>
          <w:szCs w:val="24"/>
        </w:rPr>
        <w:t>Обеспечение комфортной среды проживания населения города</w:t>
      </w:r>
      <w:r w:rsidRPr="00653C92">
        <w:rPr>
          <w:sz w:val="24"/>
          <w:szCs w:val="24"/>
        </w:rPr>
        <w:t>», утвержденную постановлением Администрации города Апатиты от 10.11.2023 № 1954», в том числе:</w:t>
      </w:r>
    </w:p>
    <w:p w:rsidR="00653C92" w:rsidRPr="00653C92" w:rsidRDefault="00653C92" w:rsidP="00F0704F">
      <w:pPr>
        <w:ind w:firstLine="709"/>
        <w:jc w:val="both"/>
        <w:rPr>
          <w:color w:val="000000"/>
          <w:sz w:val="24"/>
          <w:szCs w:val="24"/>
        </w:rPr>
      </w:pPr>
      <w:r w:rsidRPr="00653C92">
        <w:rPr>
          <w:b/>
          <w:sz w:val="24"/>
          <w:szCs w:val="24"/>
        </w:rPr>
        <w:t>51,6 тыс. рублей</w:t>
      </w:r>
      <w:r w:rsidRPr="00653C92">
        <w:rPr>
          <w:sz w:val="24"/>
          <w:szCs w:val="24"/>
        </w:rPr>
        <w:t xml:space="preserve"> – уменьшение бюджетных ассигнований на подготовку территории кладбища 3 очередь для погребения, в связи с </w:t>
      </w:r>
      <w:r w:rsidRPr="00653C92">
        <w:rPr>
          <w:color w:val="000000"/>
          <w:sz w:val="24"/>
          <w:szCs w:val="24"/>
        </w:rPr>
        <w:t>экономией сре</w:t>
      </w:r>
      <w:proofErr w:type="gramStart"/>
      <w:r w:rsidRPr="00653C92">
        <w:rPr>
          <w:color w:val="000000"/>
          <w:sz w:val="24"/>
          <w:szCs w:val="24"/>
        </w:rPr>
        <w:t>дств пр</w:t>
      </w:r>
      <w:proofErr w:type="gramEnd"/>
      <w:r w:rsidRPr="00653C92">
        <w:rPr>
          <w:color w:val="000000"/>
          <w:sz w:val="24"/>
          <w:szCs w:val="24"/>
        </w:rPr>
        <w:t>и заключении  прямого договора (КБК 0503 0510121090 200);</w:t>
      </w:r>
    </w:p>
    <w:p w:rsidR="00653C92" w:rsidRPr="00653C92" w:rsidRDefault="00653C92" w:rsidP="00F0704F">
      <w:pPr>
        <w:ind w:firstLine="709"/>
        <w:jc w:val="both"/>
        <w:rPr>
          <w:sz w:val="24"/>
          <w:szCs w:val="24"/>
        </w:rPr>
      </w:pPr>
      <w:r w:rsidRPr="00653C92">
        <w:rPr>
          <w:b/>
          <w:sz w:val="24"/>
          <w:szCs w:val="24"/>
        </w:rPr>
        <w:t>51,6 тыс. рублей</w:t>
      </w:r>
      <w:r w:rsidRPr="00653C92">
        <w:rPr>
          <w:sz w:val="24"/>
          <w:szCs w:val="24"/>
        </w:rPr>
        <w:t xml:space="preserve"> – увеличение бюджетных ассигнований на эвакуацию, хранение и оценка бесхозных (брошенных) транспортных средств </w:t>
      </w:r>
      <w:r w:rsidRPr="00653C92">
        <w:rPr>
          <w:color w:val="000000"/>
          <w:sz w:val="24"/>
          <w:szCs w:val="24"/>
        </w:rPr>
        <w:t xml:space="preserve"> (на эвакуацию - 5ТС, хранение и утилизацию - 11ТС, оценку - 10 ТС) (КБК 0503 0530228040 200);</w:t>
      </w:r>
    </w:p>
    <w:p w:rsidR="00653C92" w:rsidRPr="00653C92" w:rsidRDefault="00653C92" w:rsidP="00F0704F">
      <w:pPr>
        <w:tabs>
          <w:tab w:val="num" w:pos="284"/>
        </w:tabs>
        <w:ind w:firstLine="709"/>
        <w:jc w:val="both"/>
        <w:rPr>
          <w:sz w:val="24"/>
          <w:szCs w:val="24"/>
        </w:rPr>
      </w:pPr>
      <w:r w:rsidRPr="00653C92">
        <w:rPr>
          <w:sz w:val="24"/>
          <w:szCs w:val="24"/>
        </w:rPr>
        <w:t xml:space="preserve">        </w:t>
      </w:r>
      <w:r w:rsidRPr="00653C92">
        <w:rPr>
          <w:b/>
          <w:sz w:val="24"/>
          <w:szCs w:val="24"/>
        </w:rPr>
        <w:t xml:space="preserve">2. В муниципальную программу «Управление </w:t>
      </w:r>
      <w:proofErr w:type="gramStart"/>
      <w:r w:rsidRPr="00653C92">
        <w:rPr>
          <w:b/>
          <w:sz w:val="24"/>
          <w:szCs w:val="24"/>
        </w:rPr>
        <w:t>муниципальным</w:t>
      </w:r>
      <w:proofErr w:type="gramEnd"/>
      <w:r w:rsidRPr="00653C92">
        <w:rPr>
          <w:b/>
          <w:sz w:val="24"/>
          <w:szCs w:val="24"/>
        </w:rPr>
        <w:t xml:space="preserve"> имуществом и земельными ресурсами, расположенными на территории муниципального образования город Апатиты (-)  1 343,2  тыс. рублей</w:t>
      </w:r>
      <w:r w:rsidRPr="00653C92">
        <w:rPr>
          <w:sz w:val="24"/>
          <w:szCs w:val="24"/>
        </w:rPr>
        <w:t>, в том числе:</w:t>
      </w:r>
    </w:p>
    <w:p w:rsidR="00653C92" w:rsidRPr="00653C92" w:rsidRDefault="00653C92" w:rsidP="00F0704F">
      <w:pPr>
        <w:pStyle w:val="a3"/>
        <w:numPr>
          <w:ilvl w:val="0"/>
          <w:numId w:val="17"/>
        </w:numPr>
        <w:tabs>
          <w:tab w:val="num" w:pos="284"/>
        </w:tabs>
        <w:ind w:left="0" w:firstLine="709"/>
        <w:jc w:val="both"/>
        <w:rPr>
          <w:sz w:val="24"/>
          <w:szCs w:val="24"/>
        </w:rPr>
      </w:pPr>
      <w:r w:rsidRPr="00653C92">
        <w:rPr>
          <w:b/>
          <w:sz w:val="24"/>
          <w:szCs w:val="24"/>
        </w:rPr>
        <w:t>увеличение бюджетных ассигнований:</w:t>
      </w:r>
    </w:p>
    <w:p w:rsidR="00653C92" w:rsidRPr="00653C92" w:rsidRDefault="00653C92" w:rsidP="00F0704F">
      <w:pPr>
        <w:tabs>
          <w:tab w:val="num" w:pos="284"/>
        </w:tabs>
        <w:ind w:firstLine="709"/>
        <w:jc w:val="both"/>
        <w:rPr>
          <w:sz w:val="24"/>
          <w:szCs w:val="24"/>
        </w:rPr>
      </w:pPr>
      <w:proofErr w:type="gramStart"/>
      <w:r w:rsidRPr="00653C92">
        <w:rPr>
          <w:b/>
          <w:sz w:val="24"/>
          <w:szCs w:val="24"/>
        </w:rPr>
        <w:t>80,8 тыс. рублей</w:t>
      </w:r>
      <w:r w:rsidRPr="00653C92">
        <w:rPr>
          <w:sz w:val="24"/>
          <w:szCs w:val="24"/>
        </w:rPr>
        <w:t xml:space="preserve"> – в связи с необходимостью оплаты судебных расходов в пользу </w:t>
      </w:r>
      <w:proofErr w:type="spellStart"/>
      <w:r w:rsidRPr="00653C92">
        <w:rPr>
          <w:sz w:val="24"/>
          <w:szCs w:val="24"/>
        </w:rPr>
        <w:t>Паюсова</w:t>
      </w:r>
      <w:proofErr w:type="spellEnd"/>
      <w:r w:rsidRPr="00653C92">
        <w:rPr>
          <w:sz w:val="24"/>
          <w:szCs w:val="24"/>
        </w:rPr>
        <w:t xml:space="preserve"> Сергея Евгеньевича, в связи с рассмотрением гражданского дела по договору аренды за пользование земельным участком  и неустойки  № 2-562/2023), исполнительный документ № ФС 022745997 (КБК 0113 1710224620 800);</w:t>
      </w:r>
      <w:proofErr w:type="gramEnd"/>
    </w:p>
    <w:p w:rsidR="00653C92" w:rsidRPr="00653C92" w:rsidRDefault="00653C92" w:rsidP="00F0704F">
      <w:pPr>
        <w:tabs>
          <w:tab w:val="num" w:pos="284"/>
        </w:tabs>
        <w:ind w:firstLine="709"/>
        <w:jc w:val="both"/>
        <w:rPr>
          <w:sz w:val="24"/>
          <w:szCs w:val="24"/>
        </w:rPr>
      </w:pPr>
      <w:r w:rsidRPr="00653C92">
        <w:rPr>
          <w:b/>
          <w:sz w:val="24"/>
          <w:szCs w:val="24"/>
        </w:rPr>
        <w:t>67,6 тыс. рублей</w:t>
      </w:r>
      <w:r w:rsidRPr="00653C92">
        <w:rPr>
          <w:sz w:val="24"/>
          <w:szCs w:val="24"/>
        </w:rPr>
        <w:t xml:space="preserve"> – в связи с необходимостью оплаты расходов, связанные с содержанием и охраной помещений, предоставленных на безвозмездной основе </w:t>
      </w:r>
      <w:proofErr w:type="spellStart"/>
      <w:r w:rsidRPr="00653C92">
        <w:rPr>
          <w:sz w:val="24"/>
          <w:szCs w:val="24"/>
        </w:rPr>
        <w:t>Апатитской</w:t>
      </w:r>
      <w:proofErr w:type="spellEnd"/>
      <w:r w:rsidRPr="00653C92">
        <w:rPr>
          <w:sz w:val="24"/>
          <w:szCs w:val="24"/>
        </w:rPr>
        <w:t xml:space="preserve"> территориальной избирательной комиссии (закупка энергетических </w:t>
      </w:r>
      <w:r w:rsidRPr="00653C92">
        <w:rPr>
          <w:sz w:val="24"/>
          <w:szCs w:val="24"/>
        </w:rPr>
        <w:lastRenderedPageBreak/>
        <w:t>ресурсов). Увеличение потребления. В пределах утвержденных лимитов (КБК 0113 1710223210 200);</w:t>
      </w:r>
    </w:p>
    <w:p w:rsidR="00653C92" w:rsidRPr="00653C92" w:rsidRDefault="00653C92" w:rsidP="00F0704F">
      <w:pPr>
        <w:tabs>
          <w:tab w:val="num" w:pos="284"/>
        </w:tabs>
        <w:ind w:firstLine="709"/>
        <w:jc w:val="both"/>
        <w:rPr>
          <w:sz w:val="24"/>
          <w:szCs w:val="24"/>
        </w:rPr>
      </w:pPr>
      <w:r w:rsidRPr="00653C92">
        <w:rPr>
          <w:b/>
          <w:sz w:val="24"/>
          <w:szCs w:val="24"/>
        </w:rPr>
        <w:t>297,4 тыс. рублей</w:t>
      </w:r>
      <w:r w:rsidRPr="00653C92">
        <w:rPr>
          <w:sz w:val="24"/>
          <w:szCs w:val="24"/>
        </w:rPr>
        <w:t xml:space="preserve"> – в связи с необходимостью оплаты задолженности по постановлению СПИ о замене стороны ИП (правопреемство) № 47775/20/51005-ИП от 22.07.2025г (КБК 0113 1710224620 800);</w:t>
      </w:r>
    </w:p>
    <w:p w:rsidR="00653C92" w:rsidRPr="00653C92" w:rsidRDefault="00653C92" w:rsidP="00F0704F">
      <w:pPr>
        <w:tabs>
          <w:tab w:val="num" w:pos="284"/>
        </w:tabs>
        <w:ind w:firstLine="709"/>
        <w:jc w:val="both"/>
        <w:rPr>
          <w:sz w:val="24"/>
          <w:szCs w:val="24"/>
        </w:rPr>
      </w:pPr>
      <w:proofErr w:type="gramStart"/>
      <w:r w:rsidRPr="00653C92">
        <w:rPr>
          <w:b/>
          <w:sz w:val="24"/>
          <w:szCs w:val="24"/>
        </w:rPr>
        <w:t>10,2 тыс. рублей</w:t>
      </w:r>
      <w:r w:rsidRPr="00653C92">
        <w:rPr>
          <w:sz w:val="24"/>
          <w:szCs w:val="24"/>
        </w:rPr>
        <w:t xml:space="preserve"> – необходимость в оплате исполнительного документа  ФС № 051241727 от 11.08.2025 в пользу ООО «Вторая управляющая+» - судебные расходы по уплате государственной пошлины в размере 10,0 тыс. рублей и пени за неисполнение ответчиком обязательств по оплате оказанных услуг по содержанию и ремонту общего имущества многоквартирного дома  за период с 21.03.2025 по 28.04.2025 в размере 0,2 тыс. рублей (КБК 0113 1710224620</w:t>
      </w:r>
      <w:proofErr w:type="gramEnd"/>
      <w:r w:rsidRPr="00653C92">
        <w:rPr>
          <w:sz w:val="24"/>
          <w:szCs w:val="24"/>
        </w:rPr>
        <w:t xml:space="preserve"> 800);</w:t>
      </w:r>
    </w:p>
    <w:p w:rsidR="00653C92" w:rsidRPr="00653C92" w:rsidRDefault="00653C92" w:rsidP="00F0704F">
      <w:pPr>
        <w:tabs>
          <w:tab w:val="num" w:pos="284"/>
        </w:tabs>
        <w:ind w:firstLine="709"/>
        <w:jc w:val="both"/>
        <w:rPr>
          <w:sz w:val="24"/>
          <w:szCs w:val="24"/>
        </w:rPr>
      </w:pPr>
      <w:proofErr w:type="gramStart"/>
      <w:r w:rsidRPr="00653C92">
        <w:rPr>
          <w:b/>
          <w:bCs/>
          <w:sz w:val="24"/>
          <w:szCs w:val="24"/>
        </w:rPr>
        <w:t xml:space="preserve">187,2 тыс. рублей – </w:t>
      </w:r>
      <w:r w:rsidRPr="00653C92">
        <w:rPr>
          <w:bCs/>
          <w:sz w:val="24"/>
          <w:szCs w:val="24"/>
        </w:rPr>
        <w:t xml:space="preserve">в связи с </w:t>
      </w:r>
      <w:r w:rsidRPr="00653C92">
        <w:rPr>
          <w:sz w:val="24"/>
          <w:szCs w:val="24"/>
        </w:rPr>
        <w:t xml:space="preserve">необходимостью оплаты по исполнительному документу ФС № 051241709 от 06.08.2025 в пользу индивидуального предпринимателя </w:t>
      </w:r>
      <w:proofErr w:type="spellStart"/>
      <w:r w:rsidRPr="00653C92">
        <w:rPr>
          <w:sz w:val="24"/>
          <w:szCs w:val="24"/>
        </w:rPr>
        <w:t>Рассолова</w:t>
      </w:r>
      <w:proofErr w:type="spellEnd"/>
      <w:r w:rsidRPr="00653C92">
        <w:rPr>
          <w:sz w:val="24"/>
          <w:szCs w:val="24"/>
        </w:rPr>
        <w:t xml:space="preserve"> Алексея Витальевича (ущерб, причиненный </w:t>
      </w:r>
      <w:proofErr w:type="spellStart"/>
      <w:r w:rsidRPr="00653C92">
        <w:rPr>
          <w:sz w:val="24"/>
          <w:szCs w:val="24"/>
        </w:rPr>
        <w:t>залитием</w:t>
      </w:r>
      <w:proofErr w:type="spellEnd"/>
      <w:r w:rsidRPr="00653C92">
        <w:rPr>
          <w:sz w:val="24"/>
          <w:szCs w:val="24"/>
        </w:rPr>
        <w:t xml:space="preserve"> нежилого помещения, расположенного по адресу г.Апатиты, ул. </w:t>
      </w:r>
      <w:proofErr w:type="spellStart"/>
      <w:r w:rsidRPr="00653C92">
        <w:rPr>
          <w:sz w:val="24"/>
          <w:szCs w:val="24"/>
        </w:rPr>
        <w:t>Бредова</w:t>
      </w:r>
      <w:proofErr w:type="spellEnd"/>
      <w:r w:rsidRPr="00653C92">
        <w:rPr>
          <w:sz w:val="24"/>
          <w:szCs w:val="24"/>
        </w:rPr>
        <w:t xml:space="preserve">, д.9, помещение № 77,  в размере </w:t>
      </w:r>
      <w:r w:rsidRPr="00653C92">
        <w:rPr>
          <w:i/>
          <w:sz w:val="24"/>
          <w:szCs w:val="24"/>
        </w:rPr>
        <w:t>133,5 тыс. рублей</w:t>
      </w:r>
      <w:r w:rsidRPr="00653C92">
        <w:rPr>
          <w:sz w:val="24"/>
          <w:szCs w:val="24"/>
        </w:rPr>
        <w:t xml:space="preserve">, судебные расходы по оплате независимой оценки в размере </w:t>
      </w:r>
      <w:r w:rsidRPr="00653C92">
        <w:rPr>
          <w:i/>
          <w:sz w:val="24"/>
          <w:szCs w:val="24"/>
        </w:rPr>
        <w:t>32,0</w:t>
      </w:r>
      <w:r w:rsidRPr="00653C92">
        <w:rPr>
          <w:sz w:val="24"/>
          <w:szCs w:val="24"/>
        </w:rPr>
        <w:t xml:space="preserve"> тыс. рублей, по оплате государственной пошлины в сумме </w:t>
      </w:r>
      <w:r w:rsidRPr="00653C92">
        <w:rPr>
          <w:i/>
          <w:sz w:val="24"/>
          <w:szCs w:val="24"/>
        </w:rPr>
        <w:t>11,7</w:t>
      </w:r>
      <w:proofErr w:type="gramEnd"/>
      <w:r w:rsidRPr="00653C92">
        <w:rPr>
          <w:sz w:val="24"/>
          <w:szCs w:val="24"/>
        </w:rPr>
        <w:t xml:space="preserve"> тыс. рублей и судебные издержки на оплату услуг лица, оказывающего юридические услуги в сумме </w:t>
      </w:r>
      <w:r w:rsidRPr="00653C92">
        <w:rPr>
          <w:i/>
          <w:sz w:val="24"/>
          <w:szCs w:val="24"/>
        </w:rPr>
        <w:t>10,0</w:t>
      </w:r>
      <w:r w:rsidRPr="00653C92">
        <w:rPr>
          <w:sz w:val="24"/>
          <w:szCs w:val="24"/>
        </w:rPr>
        <w:t xml:space="preserve"> тыс. рублей) (КБК 0113 1710224620 800);</w:t>
      </w:r>
    </w:p>
    <w:p w:rsidR="00653C92" w:rsidRPr="00653C92" w:rsidRDefault="00653C92" w:rsidP="00F0704F">
      <w:pPr>
        <w:tabs>
          <w:tab w:val="num" w:pos="284"/>
        </w:tabs>
        <w:ind w:firstLine="709"/>
        <w:jc w:val="both"/>
        <w:rPr>
          <w:sz w:val="24"/>
          <w:szCs w:val="24"/>
        </w:rPr>
      </w:pPr>
      <w:r w:rsidRPr="00653C92">
        <w:rPr>
          <w:b/>
          <w:sz w:val="24"/>
          <w:szCs w:val="24"/>
        </w:rPr>
        <w:t>74,9 тыс. рублей</w:t>
      </w:r>
      <w:r w:rsidRPr="00653C92">
        <w:rPr>
          <w:sz w:val="24"/>
          <w:szCs w:val="24"/>
        </w:rPr>
        <w:t xml:space="preserve"> – необходимость в оплате исполнительного документа  ФС № 051241724 от 11.08.2025, по  задолженности за выморочное имущество за услуги по содержанию и ремонту общедомового имущества МКД расположенных по адресам: </w:t>
      </w:r>
      <w:proofErr w:type="gramStart"/>
      <w:r w:rsidRPr="00653C92">
        <w:rPr>
          <w:sz w:val="24"/>
          <w:szCs w:val="24"/>
        </w:rPr>
        <w:t>Мурманская область, г. Апатиты, ул. Дзержинского, д. 49, кв. 14; ул. Дзержинского, д. 51, кв.76, ул. Жемчужная, д.24, кв. 21   в пользу ООО «Вторая управляющая +» (КБК 0505 1710224600 200);</w:t>
      </w:r>
      <w:proofErr w:type="gramEnd"/>
    </w:p>
    <w:p w:rsidR="00653C92" w:rsidRPr="00653C92" w:rsidRDefault="00653C92" w:rsidP="00F0704F">
      <w:pPr>
        <w:tabs>
          <w:tab w:val="num" w:pos="284"/>
        </w:tabs>
        <w:ind w:firstLine="709"/>
        <w:jc w:val="both"/>
        <w:rPr>
          <w:sz w:val="24"/>
          <w:szCs w:val="24"/>
        </w:rPr>
      </w:pPr>
      <w:proofErr w:type="gramStart"/>
      <w:r w:rsidRPr="00653C92">
        <w:rPr>
          <w:b/>
          <w:bCs/>
          <w:sz w:val="24"/>
          <w:szCs w:val="24"/>
        </w:rPr>
        <w:t xml:space="preserve">16,6 тыс. рублей – </w:t>
      </w:r>
      <w:r w:rsidRPr="00653C92">
        <w:rPr>
          <w:sz w:val="24"/>
          <w:szCs w:val="24"/>
        </w:rPr>
        <w:t>в связи с необходимостью оплаты основного долга (исполнительский сбор), согласно постановлению о взыскании исполнительского сбора по исполнительному производству имущественного характера № 162416/23/51005-ИП от 10.10.2025г  в сумме 10,0 тыс. рублей и оплаты по постановлению  СПИ о замене стороны ИП (правопреемство, выморочное) № 122348/25/51005-ИП от 09.10.2025г в сумме 6,6 тыс. рублей (КБК 0113 1710224620 800);</w:t>
      </w:r>
      <w:proofErr w:type="gramEnd"/>
    </w:p>
    <w:p w:rsidR="00653C92" w:rsidRPr="00653C92" w:rsidRDefault="00653C92" w:rsidP="00F0704F">
      <w:pPr>
        <w:tabs>
          <w:tab w:val="num" w:pos="284"/>
        </w:tabs>
        <w:ind w:firstLine="709"/>
        <w:jc w:val="both"/>
        <w:rPr>
          <w:sz w:val="24"/>
          <w:szCs w:val="24"/>
        </w:rPr>
      </w:pPr>
      <w:r w:rsidRPr="00653C92">
        <w:rPr>
          <w:b/>
          <w:color w:val="000000" w:themeColor="text1"/>
          <w:sz w:val="24"/>
          <w:szCs w:val="24"/>
        </w:rPr>
        <w:t>26,9 тыс. рублей</w:t>
      </w:r>
      <w:r w:rsidRPr="00653C92">
        <w:rPr>
          <w:color w:val="000000" w:themeColor="text1"/>
          <w:sz w:val="24"/>
          <w:szCs w:val="24"/>
        </w:rPr>
        <w:t xml:space="preserve"> </w:t>
      </w:r>
      <w:r w:rsidRPr="00653C92">
        <w:rPr>
          <w:sz w:val="24"/>
          <w:szCs w:val="24"/>
        </w:rPr>
        <w:t>– в связи с необходимостью оплаты пеней в сумме 6,7 тыс. рублей, судебных расходов в сумме  10,1 тыс. рублей в пользу ООО «Управляющая компания «</w:t>
      </w:r>
      <w:proofErr w:type="spellStart"/>
      <w:r w:rsidRPr="00653C92">
        <w:rPr>
          <w:sz w:val="24"/>
          <w:szCs w:val="24"/>
        </w:rPr>
        <w:t>Имандра</w:t>
      </w:r>
      <w:proofErr w:type="spellEnd"/>
      <w:r w:rsidRPr="00653C92">
        <w:rPr>
          <w:sz w:val="24"/>
          <w:szCs w:val="24"/>
        </w:rPr>
        <w:t xml:space="preserve">» по исполнительному документу ФС 051241185 от 09.07.2025г </w:t>
      </w:r>
      <w:proofErr w:type="gramStart"/>
      <w:r w:rsidRPr="00653C92">
        <w:rPr>
          <w:sz w:val="24"/>
          <w:szCs w:val="24"/>
        </w:rPr>
        <w:t xml:space="preserve">( </w:t>
      </w:r>
      <w:proofErr w:type="gramEnd"/>
      <w:r w:rsidRPr="00653C92">
        <w:rPr>
          <w:sz w:val="24"/>
          <w:szCs w:val="24"/>
        </w:rPr>
        <w:t>расположенный по адресу ул. Дзержинского д.41 кв. 15); а также пени в сумме 6,0 тыс. рублей, почтовые расходы в сумме 0,1 тыс. рублей, судебные расходы по уплате государственной пошлины в сумме 4,0 тыс. рублей по исполнительному документу ФС 048300737 от 23.04.2025г (</w:t>
      </w:r>
      <w:proofErr w:type="gramStart"/>
      <w:r w:rsidRPr="00653C92">
        <w:rPr>
          <w:sz w:val="24"/>
          <w:szCs w:val="24"/>
        </w:rPr>
        <w:t>расположенного</w:t>
      </w:r>
      <w:proofErr w:type="gramEnd"/>
      <w:r w:rsidRPr="00653C92">
        <w:rPr>
          <w:sz w:val="24"/>
          <w:szCs w:val="24"/>
        </w:rPr>
        <w:t xml:space="preserve"> по адресу </w:t>
      </w:r>
      <w:proofErr w:type="spellStart"/>
      <w:r w:rsidRPr="00653C92">
        <w:rPr>
          <w:sz w:val="24"/>
          <w:szCs w:val="24"/>
        </w:rPr>
        <w:t>Бредова</w:t>
      </w:r>
      <w:proofErr w:type="spellEnd"/>
      <w:r w:rsidRPr="00653C92">
        <w:rPr>
          <w:sz w:val="24"/>
          <w:szCs w:val="24"/>
        </w:rPr>
        <w:t xml:space="preserve"> д.23 кв.2), выморочное имущество (КБК 0113 1710224620 800);</w:t>
      </w:r>
    </w:p>
    <w:p w:rsidR="00653C92" w:rsidRPr="00653C92" w:rsidRDefault="00653C92" w:rsidP="00F0704F">
      <w:pPr>
        <w:tabs>
          <w:tab w:val="num" w:pos="284"/>
        </w:tabs>
        <w:ind w:firstLine="709"/>
        <w:jc w:val="both"/>
        <w:rPr>
          <w:sz w:val="24"/>
          <w:szCs w:val="24"/>
        </w:rPr>
      </w:pPr>
      <w:r w:rsidRPr="00653C92">
        <w:rPr>
          <w:b/>
          <w:sz w:val="24"/>
          <w:szCs w:val="24"/>
        </w:rPr>
        <w:t>8,2 тыс. рублей</w:t>
      </w:r>
      <w:r w:rsidRPr="00653C92">
        <w:rPr>
          <w:sz w:val="24"/>
          <w:szCs w:val="24"/>
        </w:rPr>
        <w:t xml:space="preserve"> -  необходимость оплаты пени  на сумму долга в польз</w:t>
      </w:r>
      <w:proofErr w:type="gramStart"/>
      <w:r w:rsidRPr="00653C92">
        <w:rPr>
          <w:sz w:val="24"/>
          <w:szCs w:val="24"/>
        </w:rPr>
        <w:t>у ООО</w:t>
      </w:r>
      <w:proofErr w:type="gramEnd"/>
      <w:r w:rsidRPr="00653C92">
        <w:rPr>
          <w:sz w:val="24"/>
          <w:szCs w:val="24"/>
        </w:rPr>
        <w:t xml:space="preserve"> «Управляющая компания Вектор»  </w:t>
      </w:r>
      <w:r w:rsidRPr="00653C92">
        <w:rPr>
          <w:sz w:val="24"/>
          <w:szCs w:val="24"/>
          <w:lang w:eastAsia="ar-SA"/>
        </w:rPr>
        <w:t>с 29.04.2025 по 25.09.2025 в сумме за каждый день просрочки по день фактической уплаты в порядке, установленном статьей 155 ЖК РФ по  исполнительному документу от 11.08.2025 ФС № 051241727</w:t>
      </w:r>
      <w:r w:rsidRPr="00653C92">
        <w:rPr>
          <w:sz w:val="24"/>
          <w:szCs w:val="24"/>
        </w:rPr>
        <w:t xml:space="preserve"> (КБК 0113 1710224620 800);  </w:t>
      </w:r>
    </w:p>
    <w:p w:rsidR="00653C92" w:rsidRPr="00653C92" w:rsidRDefault="00653C92" w:rsidP="00F0704F">
      <w:pPr>
        <w:tabs>
          <w:tab w:val="num" w:pos="284"/>
        </w:tabs>
        <w:ind w:firstLine="709"/>
        <w:jc w:val="both"/>
        <w:rPr>
          <w:sz w:val="24"/>
          <w:szCs w:val="24"/>
        </w:rPr>
      </w:pPr>
      <w:proofErr w:type="gramStart"/>
      <w:r w:rsidRPr="00653C92">
        <w:rPr>
          <w:b/>
          <w:sz w:val="24"/>
          <w:szCs w:val="24"/>
        </w:rPr>
        <w:t>7,8 тыс. рублей</w:t>
      </w:r>
      <w:r w:rsidRPr="00653C92">
        <w:rPr>
          <w:sz w:val="24"/>
          <w:szCs w:val="24"/>
        </w:rPr>
        <w:t xml:space="preserve"> – на уплату налогов, государственных пошлин и сборов, разного рода платежей в бюджеты всех уровней, штрафов, пеней, возмещение расходов по решению суда в связи со сменой правопреемника и необходимостью оплаты задолженности по кредитному договору в пользу ООО «Феникс» (долги, наследуемые по выморочному имуществу) по исполнительному производству от 20.09.2023 № 162416/23/51005-ИП по определению № 13-204/2025 от 06.06.2025 (КБК</w:t>
      </w:r>
      <w:proofErr w:type="gramEnd"/>
      <w:r w:rsidRPr="00653C92">
        <w:rPr>
          <w:sz w:val="24"/>
          <w:szCs w:val="24"/>
        </w:rPr>
        <w:t xml:space="preserve"> </w:t>
      </w:r>
      <w:proofErr w:type="gramStart"/>
      <w:r w:rsidRPr="00653C92">
        <w:rPr>
          <w:sz w:val="24"/>
          <w:szCs w:val="24"/>
        </w:rPr>
        <w:t xml:space="preserve">0113 1720224620 800); </w:t>
      </w:r>
      <w:proofErr w:type="gramEnd"/>
    </w:p>
    <w:p w:rsidR="00653C92" w:rsidRPr="00653C92" w:rsidRDefault="00653C92" w:rsidP="00F0704F">
      <w:pPr>
        <w:tabs>
          <w:tab w:val="num" w:pos="284"/>
        </w:tabs>
        <w:ind w:firstLine="709"/>
        <w:jc w:val="both"/>
        <w:rPr>
          <w:sz w:val="24"/>
          <w:szCs w:val="24"/>
        </w:rPr>
      </w:pPr>
      <w:r w:rsidRPr="00653C92">
        <w:rPr>
          <w:b/>
          <w:sz w:val="24"/>
          <w:szCs w:val="24"/>
        </w:rPr>
        <w:lastRenderedPageBreak/>
        <w:t>111,6 тыс. рублей</w:t>
      </w:r>
      <w:r w:rsidRPr="00653C92">
        <w:rPr>
          <w:sz w:val="24"/>
          <w:szCs w:val="24"/>
        </w:rPr>
        <w:t xml:space="preserve"> – </w:t>
      </w:r>
      <w:r w:rsidRPr="00653C92">
        <w:rPr>
          <w:bCs/>
          <w:sz w:val="24"/>
          <w:szCs w:val="24"/>
        </w:rPr>
        <w:t>на содержание пустующего имущества, составляющего муниципальную казну</w:t>
      </w:r>
      <w:r w:rsidRPr="00653C92">
        <w:rPr>
          <w:sz w:val="24"/>
          <w:szCs w:val="24"/>
        </w:rPr>
        <w:t xml:space="preserve"> (КБК 0505 1710224600 200), в том числе:</w:t>
      </w:r>
    </w:p>
    <w:p w:rsidR="00653C92" w:rsidRPr="00653C92" w:rsidRDefault="00653C92" w:rsidP="00F0704F">
      <w:pPr>
        <w:tabs>
          <w:tab w:val="num" w:pos="284"/>
        </w:tabs>
        <w:ind w:firstLine="709"/>
        <w:jc w:val="both"/>
        <w:rPr>
          <w:b/>
          <w:sz w:val="24"/>
          <w:szCs w:val="24"/>
        </w:rPr>
      </w:pPr>
      <w:r w:rsidRPr="00653C92">
        <w:rPr>
          <w:sz w:val="24"/>
          <w:szCs w:val="24"/>
        </w:rPr>
        <w:t xml:space="preserve">- </w:t>
      </w:r>
      <w:r w:rsidRPr="00653C92">
        <w:rPr>
          <w:i/>
          <w:sz w:val="24"/>
          <w:szCs w:val="24"/>
        </w:rPr>
        <w:t>1,4</w:t>
      </w:r>
      <w:r w:rsidRPr="00653C92">
        <w:rPr>
          <w:sz w:val="24"/>
          <w:szCs w:val="24"/>
        </w:rPr>
        <w:t xml:space="preserve"> тыс. рублей </w:t>
      </w:r>
      <w:r w:rsidRPr="00653C92">
        <w:rPr>
          <w:i/>
          <w:sz w:val="24"/>
          <w:szCs w:val="24"/>
        </w:rPr>
        <w:t xml:space="preserve">оплата услуг за приостановление режима электропотребления по исполнительному документу № ФС 051242571 от 23.09.2025 (выморочное имущество по адресу </w:t>
      </w:r>
      <w:proofErr w:type="spellStart"/>
      <w:r w:rsidRPr="00653C92">
        <w:rPr>
          <w:i/>
          <w:sz w:val="24"/>
          <w:szCs w:val="24"/>
        </w:rPr>
        <w:t>ул</w:t>
      </w:r>
      <w:proofErr w:type="gramStart"/>
      <w:r w:rsidRPr="00653C92">
        <w:rPr>
          <w:i/>
          <w:sz w:val="24"/>
          <w:szCs w:val="24"/>
        </w:rPr>
        <w:t>.Ф</w:t>
      </w:r>
      <w:proofErr w:type="gramEnd"/>
      <w:r w:rsidRPr="00653C92">
        <w:rPr>
          <w:i/>
          <w:sz w:val="24"/>
          <w:szCs w:val="24"/>
        </w:rPr>
        <w:t>ерсмана</w:t>
      </w:r>
      <w:proofErr w:type="spellEnd"/>
      <w:r w:rsidRPr="00653C92">
        <w:rPr>
          <w:i/>
          <w:sz w:val="24"/>
          <w:szCs w:val="24"/>
        </w:rPr>
        <w:t xml:space="preserve"> д.24 кв.19);</w:t>
      </w:r>
      <w:r w:rsidRPr="00653C92">
        <w:rPr>
          <w:b/>
          <w:sz w:val="24"/>
          <w:szCs w:val="24"/>
        </w:rPr>
        <w:t xml:space="preserve">    </w:t>
      </w:r>
    </w:p>
    <w:p w:rsidR="00653C92" w:rsidRPr="00653C92" w:rsidRDefault="00653C92" w:rsidP="00F0704F">
      <w:pPr>
        <w:tabs>
          <w:tab w:val="num" w:pos="284"/>
        </w:tabs>
        <w:ind w:firstLine="709"/>
        <w:jc w:val="both"/>
        <w:rPr>
          <w:i/>
          <w:sz w:val="24"/>
          <w:szCs w:val="24"/>
        </w:rPr>
      </w:pPr>
      <w:proofErr w:type="gramStart"/>
      <w:r w:rsidRPr="00653C92">
        <w:rPr>
          <w:i/>
          <w:sz w:val="24"/>
          <w:szCs w:val="24"/>
        </w:rPr>
        <w:t>- 1,5 тыс. рублей</w:t>
      </w:r>
      <w:r w:rsidRPr="00653C92">
        <w:rPr>
          <w:b/>
          <w:sz w:val="24"/>
          <w:szCs w:val="24"/>
        </w:rPr>
        <w:t xml:space="preserve"> </w:t>
      </w:r>
      <w:r w:rsidRPr="00653C92">
        <w:rPr>
          <w:i/>
          <w:sz w:val="24"/>
          <w:szCs w:val="24"/>
        </w:rPr>
        <w:t>оплата услуг за приостановление режима электропотребления по исполнительному документу № ФС 051242801 от 06.10.2025 (выморочное имущество по адресу пр.</w:t>
      </w:r>
      <w:proofErr w:type="gramEnd"/>
      <w:r w:rsidRPr="00653C92">
        <w:rPr>
          <w:i/>
          <w:sz w:val="24"/>
          <w:szCs w:val="24"/>
        </w:rPr>
        <w:t xml:space="preserve"> </w:t>
      </w:r>
      <w:proofErr w:type="gramStart"/>
      <w:r w:rsidRPr="00653C92">
        <w:rPr>
          <w:i/>
          <w:sz w:val="24"/>
          <w:szCs w:val="24"/>
        </w:rPr>
        <w:t>Сидоренко д.11 кв.51);</w:t>
      </w:r>
      <w:proofErr w:type="gramEnd"/>
    </w:p>
    <w:p w:rsidR="00653C92" w:rsidRPr="00653C92" w:rsidRDefault="00653C92" w:rsidP="00F0704F">
      <w:pPr>
        <w:tabs>
          <w:tab w:val="num" w:pos="284"/>
        </w:tabs>
        <w:ind w:firstLine="709"/>
        <w:jc w:val="both"/>
        <w:rPr>
          <w:i/>
          <w:sz w:val="24"/>
          <w:szCs w:val="24"/>
        </w:rPr>
      </w:pPr>
      <w:r w:rsidRPr="00653C92">
        <w:rPr>
          <w:i/>
          <w:sz w:val="24"/>
          <w:szCs w:val="24"/>
        </w:rPr>
        <w:t>- 13,3 тыс. рублей</w:t>
      </w:r>
      <w:r w:rsidRPr="00653C92">
        <w:rPr>
          <w:b/>
          <w:sz w:val="24"/>
          <w:szCs w:val="24"/>
        </w:rPr>
        <w:t xml:space="preserve"> </w:t>
      </w:r>
      <w:r w:rsidRPr="00653C92">
        <w:rPr>
          <w:i/>
          <w:sz w:val="24"/>
          <w:szCs w:val="24"/>
        </w:rPr>
        <w:t xml:space="preserve">оплата услуг по задолженности за </w:t>
      </w:r>
      <w:proofErr w:type="gramStart"/>
      <w:r w:rsidRPr="00653C92">
        <w:rPr>
          <w:i/>
          <w:sz w:val="24"/>
          <w:szCs w:val="24"/>
        </w:rPr>
        <w:t>потребленную</w:t>
      </w:r>
      <w:proofErr w:type="gramEnd"/>
      <w:r w:rsidRPr="00653C92">
        <w:rPr>
          <w:i/>
          <w:sz w:val="24"/>
          <w:szCs w:val="24"/>
        </w:rPr>
        <w:t xml:space="preserve"> электропотребления по исполнительному документу № ФС 051242698 от 03.10.2025 (выморочное имущество по адресу ул. Гладышева д.23 кв.4);</w:t>
      </w:r>
    </w:p>
    <w:p w:rsidR="00653C92" w:rsidRPr="00653C92" w:rsidRDefault="00653C92" w:rsidP="00F0704F">
      <w:pPr>
        <w:tabs>
          <w:tab w:val="num" w:pos="284"/>
        </w:tabs>
        <w:ind w:firstLine="709"/>
        <w:jc w:val="both"/>
        <w:rPr>
          <w:i/>
          <w:sz w:val="24"/>
          <w:szCs w:val="24"/>
        </w:rPr>
      </w:pPr>
      <w:r w:rsidRPr="00653C92">
        <w:rPr>
          <w:i/>
          <w:sz w:val="24"/>
          <w:szCs w:val="24"/>
        </w:rPr>
        <w:t>- 12,6 тыс. рублей</w:t>
      </w:r>
      <w:r w:rsidRPr="00653C92">
        <w:rPr>
          <w:b/>
          <w:sz w:val="24"/>
          <w:szCs w:val="24"/>
        </w:rPr>
        <w:t xml:space="preserve"> </w:t>
      </w:r>
      <w:r w:rsidRPr="00653C92">
        <w:rPr>
          <w:i/>
          <w:sz w:val="24"/>
          <w:szCs w:val="24"/>
        </w:rPr>
        <w:t xml:space="preserve">оплата услуг по задолженности за </w:t>
      </w:r>
      <w:proofErr w:type="gramStart"/>
      <w:r w:rsidRPr="00653C92">
        <w:rPr>
          <w:i/>
          <w:sz w:val="24"/>
          <w:szCs w:val="24"/>
        </w:rPr>
        <w:t>потребленную</w:t>
      </w:r>
      <w:proofErr w:type="gramEnd"/>
      <w:r w:rsidRPr="00653C92">
        <w:rPr>
          <w:i/>
          <w:sz w:val="24"/>
          <w:szCs w:val="24"/>
        </w:rPr>
        <w:t xml:space="preserve"> электропотребления по исполнительному документу № ФС 051242427 от 18.09.2025 (выморочное имущество по адресу ул. Гладышева д. 23 кв. 204);</w:t>
      </w:r>
    </w:p>
    <w:p w:rsidR="00653C92" w:rsidRPr="00653C92" w:rsidRDefault="00653C92" w:rsidP="00F0704F">
      <w:pPr>
        <w:tabs>
          <w:tab w:val="num" w:pos="284"/>
        </w:tabs>
        <w:ind w:firstLine="709"/>
        <w:jc w:val="both"/>
        <w:rPr>
          <w:i/>
          <w:sz w:val="24"/>
          <w:szCs w:val="24"/>
        </w:rPr>
      </w:pPr>
      <w:r w:rsidRPr="00653C92">
        <w:rPr>
          <w:i/>
          <w:sz w:val="24"/>
          <w:szCs w:val="24"/>
        </w:rPr>
        <w:t>- 11,3 тыс. рублей</w:t>
      </w:r>
      <w:r w:rsidRPr="00653C92">
        <w:rPr>
          <w:b/>
          <w:sz w:val="24"/>
          <w:szCs w:val="24"/>
        </w:rPr>
        <w:t xml:space="preserve"> </w:t>
      </w:r>
      <w:r w:rsidRPr="00653C92">
        <w:rPr>
          <w:i/>
          <w:sz w:val="24"/>
          <w:szCs w:val="24"/>
        </w:rPr>
        <w:t xml:space="preserve">оплата услуг по задолженности за </w:t>
      </w:r>
      <w:proofErr w:type="gramStart"/>
      <w:r w:rsidRPr="00653C92">
        <w:rPr>
          <w:i/>
          <w:sz w:val="24"/>
          <w:szCs w:val="24"/>
        </w:rPr>
        <w:t>потребленную</w:t>
      </w:r>
      <w:proofErr w:type="gramEnd"/>
      <w:r w:rsidRPr="00653C92">
        <w:rPr>
          <w:i/>
          <w:sz w:val="24"/>
          <w:szCs w:val="24"/>
        </w:rPr>
        <w:t xml:space="preserve"> электропотребления по исполнительному документу № ФС 051243067 от 16.10.2025 (выморочное имущество по адресу ул. Ленина д. 10 кв. 74);</w:t>
      </w:r>
    </w:p>
    <w:p w:rsidR="00653C92" w:rsidRPr="00653C92" w:rsidRDefault="00653C92" w:rsidP="00F0704F">
      <w:pPr>
        <w:tabs>
          <w:tab w:val="num" w:pos="284"/>
        </w:tabs>
        <w:ind w:firstLine="709"/>
        <w:jc w:val="both"/>
        <w:rPr>
          <w:i/>
          <w:sz w:val="24"/>
          <w:szCs w:val="24"/>
        </w:rPr>
      </w:pPr>
      <w:r w:rsidRPr="00653C92">
        <w:rPr>
          <w:i/>
          <w:sz w:val="24"/>
          <w:szCs w:val="24"/>
        </w:rPr>
        <w:t>- 13,0 тыс. рублей</w:t>
      </w:r>
      <w:r w:rsidRPr="00653C92">
        <w:rPr>
          <w:b/>
          <w:sz w:val="24"/>
          <w:szCs w:val="24"/>
        </w:rPr>
        <w:t xml:space="preserve"> </w:t>
      </w:r>
      <w:r w:rsidRPr="00653C92">
        <w:rPr>
          <w:i/>
          <w:sz w:val="24"/>
          <w:szCs w:val="24"/>
        </w:rPr>
        <w:t xml:space="preserve">оплата услуг по задолженности за </w:t>
      </w:r>
      <w:proofErr w:type="gramStart"/>
      <w:r w:rsidRPr="00653C92">
        <w:rPr>
          <w:i/>
          <w:sz w:val="24"/>
          <w:szCs w:val="24"/>
        </w:rPr>
        <w:t>потребленную</w:t>
      </w:r>
      <w:proofErr w:type="gramEnd"/>
      <w:r w:rsidRPr="00653C92">
        <w:rPr>
          <w:i/>
          <w:sz w:val="24"/>
          <w:szCs w:val="24"/>
        </w:rPr>
        <w:t xml:space="preserve"> электропотребления по исполнительному документу № ФС 051243109 от 17.10.2025 (выморочное имущество по адресу ул. Гладышева д. 23 кв. 287);</w:t>
      </w:r>
    </w:p>
    <w:p w:rsidR="00653C92" w:rsidRPr="00653C92" w:rsidRDefault="00653C92" w:rsidP="00F0704F">
      <w:pPr>
        <w:tabs>
          <w:tab w:val="num" w:pos="284"/>
        </w:tabs>
        <w:ind w:firstLine="709"/>
        <w:jc w:val="both"/>
        <w:rPr>
          <w:b/>
          <w:sz w:val="24"/>
          <w:szCs w:val="24"/>
        </w:rPr>
      </w:pPr>
      <w:r w:rsidRPr="00653C92">
        <w:rPr>
          <w:sz w:val="24"/>
          <w:szCs w:val="24"/>
        </w:rPr>
        <w:t xml:space="preserve">- </w:t>
      </w:r>
      <w:r w:rsidRPr="00653C92">
        <w:rPr>
          <w:i/>
          <w:sz w:val="24"/>
          <w:szCs w:val="24"/>
        </w:rPr>
        <w:t>28,4</w:t>
      </w:r>
      <w:r w:rsidRPr="00653C92">
        <w:rPr>
          <w:sz w:val="24"/>
          <w:szCs w:val="24"/>
        </w:rPr>
        <w:t xml:space="preserve"> тыс. рублей </w:t>
      </w:r>
      <w:r w:rsidRPr="00653C92">
        <w:rPr>
          <w:i/>
          <w:sz w:val="24"/>
          <w:szCs w:val="24"/>
        </w:rPr>
        <w:t>оплата задолженности по содержанию и ремонту общедомового имущества по исполнительному документу № ФС 051241185 от 17.02.2025 (выморочное имущество по адресу ул. Дзержинского д.41 кв.15);</w:t>
      </w:r>
      <w:r w:rsidRPr="00653C92">
        <w:rPr>
          <w:b/>
          <w:sz w:val="24"/>
          <w:szCs w:val="24"/>
        </w:rPr>
        <w:t xml:space="preserve">    </w:t>
      </w:r>
    </w:p>
    <w:p w:rsidR="00653C92" w:rsidRPr="00653C92" w:rsidRDefault="00653C92" w:rsidP="00F0704F">
      <w:pPr>
        <w:tabs>
          <w:tab w:val="num" w:pos="284"/>
        </w:tabs>
        <w:ind w:firstLine="709"/>
        <w:jc w:val="both"/>
        <w:rPr>
          <w:i/>
          <w:sz w:val="24"/>
          <w:szCs w:val="24"/>
        </w:rPr>
      </w:pPr>
      <w:r w:rsidRPr="00653C92">
        <w:rPr>
          <w:sz w:val="24"/>
          <w:szCs w:val="24"/>
        </w:rPr>
        <w:t xml:space="preserve">- </w:t>
      </w:r>
      <w:r w:rsidRPr="00653C92">
        <w:rPr>
          <w:i/>
          <w:sz w:val="24"/>
          <w:szCs w:val="24"/>
        </w:rPr>
        <w:t>30,1</w:t>
      </w:r>
      <w:r w:rsidRPr="00653C92">
        <w:rPr>
          <w:sz w:val="24"/>
          <w:szCs w:val="24"/>
        </w:rPr>
        <w:t xml:space="preserve"> тыс. рублей </w:t>
      </w:r>
      <w:r w:rsidRPr="00653C92">
        <w:rPr>
          <w:i/>
          <w:sz w:val="24"/>
          <w:szCs w:val="24"/>
        </w:rPr>
        <w:t xml:space="preserve">оплата задолженности по содержанию и ремонту общедомового имущества по исполнительному документу № ФС 048300737 от 23.04.2025 (выморочное имущество по адресу ул. </w:t>
      </w:r>
      <w:proofErr w:type="spellStart"/>
      <w:r w:rsidRPr="00653C92">
        <w:rPr>
          <w:i/>
          <w:sz w:val="24"/>
          <w:szCs w:val="24"/>
        </w:rPr>
        <w:t>Бредова</w:t>
      </w:r>
      <w:proofErr w:type="spellEnd"/>
      <w:r w:rsidRPr="00653C92">
        <w:rPr>
          <w:i/>
          <w:sz w:val="24"/>
          <w:szCs w:val="24"/>
        </w:rPr>
        <w:t xml:space="preserve"> д.23 кв.2).</w:t>
      </w:r>
    </w:p>
    <w:p w:rsidR="00653C92" w:rsidRPr="00653C92" w:rsidRDefault="00653C92" w:rsidP="00F0704F">
      <w:pPr>
        <w:tabs>
          <w:tab w:val="num" w:pos="284"/>
        </w:tabs>
        <w:ind w:firstLine="709"/>
        <w:jc w:val="both"/>
        <w:rPr>
          <w:sz w:val="24"/>
          <w:szCs w:val="24"/>
        </w:rPr>
      </w:pPr>
      <w:r w:rsidRPr="00653C92">
        <w:rPr>
          <w:b/>
          <w:sz w:val="24"/>
          <w:szCs w:val="24"/>
        </w:rPr>
        <w:t>70,5 тыс. рублей</w:t>
      </w:r>
      <w:r w:rsidRPr="00653C92">
        <w:rPr>
          <w:sz w:val="24"/>
          <w:szCs w:val="24"/>
        </w:rPr>
        <w:t xml:space="preserve"> – на уплату налогов, государственных пошлин и сборов, разного рода платежей в бюджеты всех уровней, штрафов, пеней, возмещение расходов по решению суда (КБК 0113 1710224620 800), в том числе: </w:t>
      </w:r>
    </w:p>
    <w:p w:rsidR="00653C92" w:rsidRPr="00653C92" w:rsidRDefault="00653C92" w:rsidP="00F0704F">
      <w:pPr>
        <w:tabs>
          <w:tab w:val="num" w:pos="284"/>
        </w:tabs>
        <w:ind w:firstLine="709"/>
        <w:jc w:val="both"/>
        <w:rPr>
          <w:b/>
          <w:sz w:val="24"/>
          <w:szCs w:val="24"/>
        </w:rPr>
      </w:pPr>
      <w:r w:rsidRPr="00653C92">
        <w:rPr>
          <w:sz w:val="24"/>
          <w:szCs w:val="24"/>
        </w:rPr>
        <w:t xml:space="preserve">- </w:t>
      </w:r>
      <w:r w:rsidRPr="00653C92">
        <w:rPr>
          <w:i/>
          <w:sz w:val="24"/>
          <w:szCs w:val="24"/>
        </w:rPr>
        <w:t>4,0</w:t>
      </w:r>
      <w:r w:rsidRPr="00653C92">
        <w:rPr>
          <w:sz w:val="24"/>
          <w:szCs w:val="24"/>
        </w:rPr>
        <w:t xml:space="preserve"> тыс. рублей </w:t>
      </w:r>
      <w:r w:rsidRPr="00653C92">
        <w:rPr>
          <w:i/>
          <w:sz w:val="24"/>
          <w:szCs w:val="24"/>
        </w:rPr>
        <w:t xml:space="preserve">оплата судебных расходов по исполнительному документу № ФС 051242571 от 23.09.2025 (выморочное имущество по адресу </w:t>
      </w:r>
      <w:proofErr w:type="spellStart"/>
      <w:r w:rsidRPr="00653C92">
        <w:rPr>
          <w:i/>
          <w:sz w:val="24"/>
          <w:szCs w:val="24"/>
        </w:rPr>
        <w:t>ул</w:t>
      </w:r>
      <w:proofErr w:type="gramStart"/>
      <w:r w:rsidRPr="00653C92">
        <w:rPr>
          <w:i/>
          <w:sz w:val="24"/>
          <w:szCs w:val="24"/>
        </w:rPr>
        <w:t>.Ф</w:t>
      </w:r>
      <w:proofErr w:type="gramEnd"/>
      <w:r w:rsidRPr="00653C92">
        <w:rPr>
          <w:i/>
          <w:sz w:val="24"/>
          <w:szCs w:val="24"/>
        </w:rPr>
        <w:t>ерсмана</w:t>
      </w:r>
      <w:proofErr w:type="spellEnd"/>
      <w:r w:rsidRPr="00653C92">
        <w:rPr>
          <w:i/>
          <w:sz w:val="24"/>
          <w:szCs w:val="24"/>
        </w:rPr>
        <w:t xml:space="preserve"> д.24 кв.19);</w:t>
      </w:r>
      <w:r w:rsidRPr="00653C92">
        <w:rPr>
          <w:b/>
          <w:sz w:val="24"/>
          <w:szCs w:val="24"/>
        </w:rPr>
        <w:t xml:space="preserve">    </w:t>
      </w:r>
    </w:p>
    <w:p w:rsidR="00653C92" w:rsidRPr="00653C92" w:rsidRDefault="00653C92" w:rsidP="00F0704F">
      <w:pPr>
        <w:tabs>
          <w:tab w:val="num" w:pos="284"/>
        </w:tabs>
        <w:ind w:firstLine="709"/>
        <w:jc w:val="both"/>
        <w:rPr>
          <w:i/>
          <w:sz w:val="24"/>
          <w:szCs w:val="24"/>
        </w:rPr>
      </w:pPr>
      <w:proofErr w:type="gramStart"/>
      <w:r w:rsidRPr="00653C92">
        <w:rPr>
          <w:i/>
          <w:sz w:val="24"/>
          <w:szCs w:val="24"/>
        </w:rPr>
        <w:t>- 10,0 тыс. рублей</w:t>
      </w:r>
      <w:r w:rsidRPr="00653C92">
        <w:rPr>
          <w:b/>
          <w:sz w:val="24"/>
          <w:szCs w:val="24"/>
        </w:rPr>
        <w:t xml:space="preserve"> </w:t>
      </w:r>
      <w:r w:rsidRPr="00653C92">
        <w:rPr>
          <w:i/>
          <w:sz w:val="24"/>
          <w:szCs w:val="24"/>
        </w:rPr>
        <w:t>оплата судебных расходов по исполнительному документу № ФС 051242801 от 06.10.2025 (выморочное имущество по адресу пр.</w:t>
      </w:r>
      <w:proofErr w:type="gramEnd"/>
      <w:r w:rsidRPr="00653C92">
        <w:rPr>
          <w:i/>
          <w:sz w:val="24"/>
          <w:szCs w:val="24"/>
        </w:rPr>
        <w:t xml:space="preserve"> </w:t>
      </w:r>
      <w:proofErr w:type="gramStart"/>
      <w:r w:rsidRPr="00653C92">
        <w:rPr>
          <w:i/>
          <w:sz w:val="24"/>
          <w:szCs w:val="24"/>
        </w:rPr>
        <w:t>Сидоренко д.11 кв.51);</w:t>
      </w:r>
      <w:proofErr w:type="gramEnd"/>
    </w:p>
    <w:p w:rsidR="00653C92" w:rsidRPr="00653C92" w:rsidRDefault="00653C92" w:rsidP="00F0704F">
      <w:pPr>
        <w:tabs>
          <w:tab w:val="num" w:pos="284"/>
        </w:tabs>
        <w:ind w:firstLine="709"/>
        <w:jc w:val="both"/>
        <w:rPr>
          <w:i/>
          <w:sz w:val="24"/>
          <w:szCs w:val="24"/>
        </w:rPr>
      </w:pPr>
      <w:r w:rsidRPr="00653C92">
        <w:rPr>
          <w:i/>
          <w:sz w:val="24"/>
          <w:szCs w:val="24"/>
        </w:rPr>
        <w:t>- 9,4 тыс. рублей</w:t>
      </w:r>
      <w:r w:rsidRPr="00653C92">
        <w:rPr>
          <w:b/>
          <w:sz w:val="24"/>
          <w:szCs w:val="24"/>
        </w:rPr>
        <w:t xml:space="preserve"> </w:t>
      </w:r>
      <w:r w:rsidRPr="00653C92">
        <w:rPr>
          <w:i/>
          <w:sz w:val="24"/>
          <w:szCs w:val="24"/>
        </w:rPr>
        <w:t>оплата судебных расходов и пеней в сумме 6,2 тыс. рублей по исполнительному документу № ФС 051242698 от 03.10.2025 (выморочное имущество по адресу ул. Гладышева д.23 кв.4);</w:t>
      </w:r>
    </w:p>
    <w:p w:rsidR="00F0704F" w:rsidRPr="00653C92" w:rsidRDefault="00653C92" w:rsidP="00F0704F">
      <w:pPr>
        <w:tabs>
          <w:tab w:val="num" w:pos="284"/>
        </w:tabs>
        <w:ind w:firstLine="709"/>
        <w:jc w:val="both"/>
        <w:rPr>
          <w:i/>
          <w:sz w:val="24"/>
          <w:szCs w:val="24"/>
        </w:rPr>
      </w:pPr>
      <w:proofErr w:type="gramStart"/>
      <w:r w:rsidRPr="00653C92">
        <w:rPr>
          <w:i/>
          <w:sz w:val="24"/>
          <w:szCs w:val="24"/>
        </w:rPr>
        <w:t xml:space="preserve">- 9,7 тыс. рублей на оплату судебных расходов и пеней по исполнительному документу № ФС 051242427 от 18.09.2025 (выморочное имущество по адресу ул. </w:t>
      </w:r>
      <w:proofErr w:type="gramEnd"/>
    </w:p>
    <w:p w:rsidR="00653C92" w:rsidRPr="00653C92" w:rsidRDefault="00653C92" w:rsidP="00F0704F">
      <w:pPr>
        <w:tabs>
          <w:tab w:val="num" w:pos="284"/>
        </w:tabs>
        <w:ind w:firstLine="709"/>
        <w:jc w:val="both"/>
        <w:rPr>
          <w:i/>
          <w:sz w:val="24"/>
          <w:szCs w:val="24"/>
        </w:rPr>
      </w:pPr>
      <w:r w:rsidRPr="00653C92">
        <w:rPr>
          <w:i/>
          <w:sz w:val="24"/>
          <w:szCs w:val="24"/>
        </w:rPr>
        <w:t>- 15,2 тыс. рублей на оплату судебных расходов и пеней по исполнительному документу № ФС 051243067 от 16.10.2025 (выморочное имущество по адресу ул. Ленина д. 10 кв. 74 Петровой Е.П);</w:t>
      </w:r>
    </w:p>
    <w:p w:rsidR="00653C92" w:rsidRPr="00653C92" w:rsidRDefault="00653C92" w:rsidP="00F0704F">
      <w:pPr>
        <w:tabs>
          <w:tab w:val="num" w:pos="284"/>
        </w:tabs>
        <w:ind w:firstLine="709"/>
        <w:jc w:val="both"/>
        <w:rPr>
          <w:i/>
          <w:sz w:val="24"/>
          <w:szCs w:val="24"/>
        </w:rPr>
      </w:pPr>
      <w:r w:rsidRPr="00653C92">
        <w:rPr>
          <w:i/>
          <w:sz w:val="24"/>
          <w:szCs w:val="24"/>
        </w:rPr>
        <w:t>- 16,0 тыс. рублей на оплату судебных расходов и пеней по исполнительному документу № ФС 051243109 от 17.10.2025 (выморочное имущество по адресу ул. Гладышева д. 23 кв. 287  Шпаковского Ю.В);</w:t>
      </w:r>
    </w:p>
    <w:p w:rsidR="00653C92" w:rsidRPr="00653C92" w:rsidRDefault="00653C92" w:rsidP="00F0704F">
      <w:pPr>
        <w:tabs>
          <w:tab w:val="num" w:pos="284"/>
        </w:tabs>
        <w:ind w:firstLine="709"/>
        <w:jc w:val="both"/>
        <w:rPr>
          <w:sz w:val="24"/>
          <w:szCs w:val="24"/>
        </w:rPr>
      </w:pPr>
      <w:proofErr w:type="gramStart"/>
      <w:r w:rsidRPr="00653C92">
        <w:rPr>
          <w:b/>
          <w:sz w:val="24"/>
          <w:szCs w:val="24"/>
        </w:rPr>
        <w:t>33,7 тыс. рублей</w:t>
      </w:r>
      <w:r w:rsidRPr="00653C92">
        <w:rPr>
          <w:sz w:val="24"/>
          <w:szCs w:val="24"/>
        </w:rPr>
        <w:t xml:space="preserve"> – на установку и замену приборов учета в муниципальном жилом фонде, в связи с увеличением ожидаемых конечных результатов и показателей результативности выполнения мероприятия, в соответствии с постановлением Администрации города Апатиты от 19.11.2025  № 2290 «О внесении изменений в муниципальную программу города Апатиты «Управление муниципальным имуществом и земельными ресурсами, расположенными на территории </w:t>
      </w:r>
      <w:r w:rsidRPr="00653C92">
        <w:rPr>
          <w:sz w:val="24"/>
          <w:szCs w:val="24"/>
        </w:rPr>
        <w:lastRenderedPageBreak/>
        <w:t>муниципального образования город Апатиты с подведомственной территорией Мурманской</w:t>
      </w:r>
      <w:proofErr w:type="gramEnd"/>
      <w:r w:rsidRPr="00653C92">
        <w:rPr>
          <w:sz w:val="24"/>
          <w:szCs w:val="24"/>
        </w:rPr>
        <w:t xml:space="preserve"> области», </w:t>
      </w:r>
      <w:proofErr w:type="gramStart"/>
      <w:r w:rsidRPr="00653C92">
        <w:rPr>
          <w:sz w:val="24"/>
          <w:szCs w:val="24"/>
        </w:rPr>
        <w:t>утвержденную</w:t>
      </w:r>
      <w:proofErr w:type="gramEnd"/>
      <w:r w:rsidRPr="00653C92">
        <w:rPr>
          <w:sz w:val="24"/>
          <w:szCs w:val="24"/>
        </w:rPr>
        <w:t xml:space="preserve"> постановлением Администрации города Апатиты от 10.11.2023 № 1964», (КБК 0505 1710224710 800);</w:t>
      </w:r>
    </w:p>
    <w:p w:rsidR="00653C92" w:rsidRPr="00653C92" w:rsidRDefault="00653C92" w:rsidP="00F0704F">
      <w:pPr>
        <w:ind w:firstLine="709"/>
        <w:jc w:val="both"/>
        <w:rPr>
          <w:sz w:val="24"/>
          <w:szCs w:val="24"/>
        </w:rPr>
      </w:pPr>
      <w:r w:rsidRPr="00653C92">
        <w:rPr>
          <w:b/>
          <w:sz w:val="24"/>
          <w:szCs w:val="24"/>
        </w:rPr>
        <w:t>20,2 тыс. рублей</w:t>
      </w:r>
      <w:r w:rsidRPr="00653C92">
        <w:rPr>
          <w:sz w:val="24"/>
          <w:szCs w:val="24"/>
        </w:rPr>
        <w:t xml:space="preserve"> – на оплату коммунальных услуг МКУ «Управление городского хозяйства г.Апатиты» в связи с ростом тарифов с 01.07.2025 (уточнение расчетов) (КБК 0505 1720128340 200);  </w:t>
      </w:r>
    </w:p>
    <w:p w:rsidR="00653C92" w:rsidRPr="00653C92" w:rsidRDefault="00653C92" w:rsidP="00F0704F">
      <w:pPr>
        <w:ind w:firstLine="709"/>
        <w:jc w:val="both"/>
        <w:rPr>
          <w:sz w:val="24"/>
          <w:szCs w:val="24"/>
        </w:rPr>
      </w:pPr>
      <w:r w:rsidRPr="00653C92">
        <w:rPr>
          <w:b/>
          <w:sz w:val="24"/>
          <w:szCs w:val="24"/>
        </w:rPr>
        <w:t>3,4 тыс. рублей</w:t>
      </w:r>
      <w:r w:rsidRPr="00653C92">
        <w:rPr>
          <w:sz w:val="24"/>
          <w:szCs w:val="24"/>
        </w:rPr>
        <w:t xml:space="preserve"> - на уплату налогов, государственных пошлин и сборов, разного рода платежей в бюджеты всех уровней, штрафов, пеней, возмещение расходов по решению суда (КБК 0113 1710224620 800), в том числе:</w:t>
      </w:r>
    </w:p>
    <w:p w:rsidR="00653C92" w:rsidRPr="00653C92" w:rsidRDefault="00653C92" w:rsidP="00F0704F">
      <w:pPr>
        <w:tabs>
          <w:tab w:val="num" w:pos="284"/>
        </w:tabs>
        <w:ind w:firstLine="709"/>
        <w:jc w:val="both"/>
        <w:rPr>
          <w:b/>
          <w:i/>
          <w:sz w:val="24"/>
          <w:szCs w:val="24"/>
        </w:rPr>
      </w:pPr>
      <w:r w:rsidRPr="00653C92">
        <w:rPr>
          <w:sz w:val="24"/>
          <w:szCs w:val="24"/>
        </w:rPr>
        <w:t xml:space="preserve">- </w:t>
      </w:r>
      <w:r w:rsidRPr="00653C92">
        <w:rPr>
          <w:i/>
          <w:sz w:val="24"/>
          <w:szCs w:val="24"/>
        </w:rPr>
        <w:t xml:space="preserve">0,8 тыс. рублей оплата пеней </w:t>
      </w:r>
      <w:r w:rsidRPr="00653C92">
        <w:rPr>
          <w:i/>
          <w:sz w:val="24"/>
          <w:szCs w:val="24"/>
          <w:lang w:eastAsia="ar-SA"/>
        </w:rPr>
        <w:t xml:space="preserve">за каждый день просрочки по день фактической уплаты с 15.08.2025 по 05.11.2025 </w:t>
      </w:r>
      <w:r w:rsidRPr="00653C92">
        <w:rPr>
          <w:i/>
          <w:sz w:val="24"/>
          <w:szCs w:val="24"/>
        </w:rPr>
        <w:t xml:space="preserve">по исполнительному документу № ФС 051242698 от 03.10.2025; </w:t>
      </w:r>
    </w:p>
    <w:p w:rsidR="00653C92" w:rsidRPr="00653C92" w:rsidRDefault="00653C92" w:rsidP="00F0704F">
      <w:pPr>
        <w:tabs>
          <w:tab w:val="num" w:pos="284"/>
        </w:tabs>
        <w:ind w:firstLine="709"/>
        <w:jc w:val="both"/>
        <w:rPr>
          <w:i/>
          <w:sz w:val="24"/>
          <w:szCs w:val="24"/>
        </w:rPr>
      </w:pPr>
      <w:r w:rsidRPr="00653C92">
        <w:rPr>
          <w:i/>
          <w:sz w:val="24"/>
          <w:szCs w:val="24"/>
        </w:rPr>
        <w:t>- 0,9 тыс. рублей</w:t>
      </w:r>
      <w:r w:rsidRPr="00653C92">
        <w:rPr>
          <w:b/>
          <w:sz w:val="24"/>
          <w:szCs w:val="24"/>
        </w:rPr>
        <w:t xml:space="preserve"> </w:t>
      </w:r>
      <w:r w:rsidRPr="00653C92">
        <w:rPr>
          <w:i/>
          <w:sz w:val="24"/>
          <w:szCs w:val="24"/>
        </w:rPr>
        <w:t xml:space="preserve">оплата пеней </w:t>
      </w:r>
      <w:r w:rsidRPr="00653C92">
        <w:rPr>
          <w:i/>
          <w:sz w:val="24"/>
          <w:szCs w:val="24"/>
          <w:lang w:eastAsia="ar-SA"/>
        </w:rPr>
        <w:t>за каждый день просрочки по день фактической уплаты</w:t>
      </w:r>
      <w:r w:rsidRPr="00653C92">
        <w:rPr>
          <w:i/>
          <w:sz w:val="24"/>
          <w:szCs w:val="24"/>
        </w:rPr>
        <w:t xml:space="preserve">  с 12.08.2025 по 14.11.2025 по исполнительному документу № ФС 051243109 от 17.10.2025;</w:t>
      </w:r>
    </w:p>
    <w:p w:rsidR="00653C92" w:rsidRPr="00653C92" w:rsidRDefault="00653C92" w:rsidP="00F0704F">
      <w:pPr>
        <w:tabs>
          <w:tab w:val="num" w:pos="284"/>
        </w:tabs>
        <w:ind w:firstLine="709"/>
        <w:jc w:val="both"/>
        <w:rPr>
          <w:i/>
          <w:sz w:val="24"/>
          <w:szCs w:val="24"/>
        </w:rPr>
      </w:pPr>
      <w:r w:rsidRPr="00653C92">
        <w:rPr>
          <w:i/>
          <w:sz w:val="24"/>
          <w:szCs w:val="24"/>
        </w:rPr>
        <w:t>- 0,8 тыс. рублей</w:t>
      </w:r>
      <w:r w:rsidRPr="00653C92">
        <w:rPr>
          <w:b/>
          <w:sz w:val="24"/>
          <w:szCs w:val="24"/>
        </w:rPr>
        <w:t xml:space="preserve"> </w:t>
      </w:r>
      <w:r w:rsidRPr="00653C92">
        <w:rPr>
          <w:i/>
          <w:sz w:val="24"/>
          <w:szCs w:val="24"/>
        </w:rPr>
        <w:t xml:space="preserve">оплата пеней </w:t>
      </w:r>
      <w:r w:rsidRPr="00653C92">
        <w:rPr>
          <w:i/>
          <w:sz w:val="24"/>
          <w:szCs w:val="24"/>
          <w:lang w:eastAsia="ar-SA"/>
        </w:rPr>
        <w:t>за каждый день просрочки по день фактической уплаты</w:t>
      </w:r>
      <w:r w:rsidRPr="00653C92">
        <w:rPr>
          <w:i/>
          <w:sz w:val="24"/>
          <w:szCs w:val="24"/>
        </w:rPr>
        <w:t xml:space="preserve">  с 06.08.2025 по 14.11.2025 по исполнительному документу № ФС 051243067 от 16.10.2025;</w:t>
      </w:r>
    </w:p>
    <w:p w:rsidR="00653C92" w:rsidRPr="00653C92" w:rsidRDefault="00653C92" w:rsidP="00F0704F">
      <w:pPr>
        <w:tabs>
          <w:tab w:val="num" w:pos="284"/>
        </w:tabs>
        <w:ind w:firstLine="709"/>
        <w:jc w:val="both"/>
        <w:rPr>
          <w:i/>
          <w:sz w:val="24"/>
          <w:szCs w:val="24"/>
        </w:rPr>
      </w:pPr>
      <w:r w:rsidRPr="00653C92">
        <w:rPr>
          <w:i/>
          <w:sz w:val="24"/>
          <w:szCs w:val="24"/>
        </w:rPr>
        <w:t xml:space="preserve">- 0,9 тыс. рублей на оплату пеней </w:t>
      </w:r>
      <w:r w:rsidRPr="00653C92">
        <w:rPr>
          <w:i/>
          <w:sz w:val="24"/>
          <w:szCs w:val="24"/>
          <w:lang w:eastAsia="ar-SA"/>
        </w:rPr>
        <w:t>за каждый день просрочки по день фактической уплаты</w:t>
      </w:r>
      <w:r w:rsidRPr="00653C92">
        <w:rPr>
          <w:i/>
          <w:sz w:val="24"/>
          <w:szCs w:val="24"/>
        </w:rPr>
        <w:t xml:space="preserve">  с 06.08.2025 по 14.11.2025 по исполнительному документу № ФС 051242427 от 18.09.2025.</w:t>
      </w:r>
    </w:p>
    <w:p w:rsidR="00653C92" w:rsidRPr="00653C92" w:rsidRDefault="00653C92" w:rsidP="00F0704F">
      <w:pPr>
        <w:ind w:firstLine="709"/>
        <w:jc w:val="both"/>
        <w:rPr>
          <w:sz w:val="24"/>
          <w:szCs w:val="24"/>
        </w:rPr>
      </w:pPr>
      <w:r w:rsidRPr="00653C92">
        <w:rPr>
          <w:b/>
          <w:sz w:val="24"/>
          <w:szCs w:val="24"/>
        </w:rPr>
        <w:t>уменьшение бюджетных ассигнований:</w:t>
      </w:r>
    </w:p>
    <w:p w:rsidR="00653C92" w:rsidRPr="00653C92" w:rsidRDefault="00653C92" w:rsidP="00F0704F">
      <w:pPr>
        <w:tabs>
          <w:tab w:val="num" w:pos="284"/>
        </w:tabs>
        <w:ind w:firstLine="709"/>
        <w:jc w:val="both"/>
        <w:rPr>
          <w:color w:val="000000"/>
          <w:sz w:val="24"/>
          <w:szCs w:val="24"/>
        </w:rPr>
      </w:pPr>
      <w:r w:rsidRPr="00653C92">
        <w:rPr>
          <w:b/>
          <w:sz w:val="24"/>
          <w:szCs w:val="24"/>
        </w:rPr>
        <w:t>1,3 тыс. рублей</w:t>
      </w:r>
      <w:r w:rsidRPr="00653C92">
        <w:rPr>
          <w:sz w:val="24"/>
          <w:szCs w:val="24"/>
        </w:rPr>
        <w:t xml:space="preserve"> – замена, установка газовых и электрических плит, признанных непригодными к эксплуатации в связи со сложившейся экономией  по результатам заключения контракта</w:t>
      </w:r>
      <w:r w:rsidRPr="00653C92">
        <w:rPr>
          <w:color w:val="000000"/>
          <w:sz w:val="24"/>
          <w:szCs w:val="24"/>
        </w:rPr>
        <w:t xml:space="preserve"> (КБК 0505 1710226123 200);</w:t>
      </w:r>
    </w:p>
    <w:p w:rsidR="00653C92" w:rsidRPr="00653C92" w:rsidRDefault="00653C92" w:rsidP="00F0704F">
      <w:pPr>
        <w:tabs>
          <w:tab w:val="num" w:pos="0"/>
        </w:tabs>
        <w:ind w:firstLine="709"/>
        <w:contextualSpacing/>
        <w:jc w:val="both"/>
        <w:rPr>
          <w:sz w:val="24"/>
          <w:szCs w:val="24"/>
        </w:rPr>
      </w:pPr>
      <w:r w:rsidRPr="00653C92">
        <w:rPr>
          <w:b/>
          <w:sz w:val="24"/>
          <w:szCs w:val="24"/>
        </w:rPr>
        <w:t xml:space="preserve">2 290,0 тыс. рублей – </w:t>
      </w:r>
      <w:r w:rsidRPr="00653C92">
        <w:rPr>
          <w:sz w:val="24"/>
          <w:szCs w:val="24"/>
        </w:rPr>
        <w:t>ремонт пустующих жилых помещений в целях дальнейшего предоставления его нуждающимся в улучшении жилищных условий, в связи со сложившейся экономией  по результатам заключения контракта (КБК 0505 1710224670 200);</w:t>
      </w:r>
    </w:p>
    <w:p w:rsidR="00653C92" w:rsidRPr="00653C92" w:rsidRDefault="00653C92" w:rsidP="00F0704F">
      <w:pPr>
        <w:tabs>
          <w:tab w:val="num" w:pos="0"/>
        </w:tabs>
        <w:ind w:firstLine="709"/>
        <w:contextualSpacing/>
        <w:jc w:val="both"/>
        <w:rPr>
          <w:color w:val="000000"/>
          <w:sz w:val="24"/>
          <w:szCs w:val="24"/>
        </w:rPr>
      </w:pPr>
      <w:r w:rsidRPr="00653C92">
        <w:rPr>
          <w:b/>
          <w:sz w:val="24"/>
          <w:szCs w:val="24"/>
        </w:rPr>
        <w:t>1,3 тыс. рублей</w:t>
      </w:r>
      <w:r w:rsidRPr="00653C92">
        <w:rPr>
          <w:sz w:val="24"/>
          <w:szCs w:val="24"/>
        </w:rPr>
        <w:t xml:space="preserve"> – ремонт инженерных сетей, находящихся в муниципальной собственности, в связи со сложившейся экономией  по результатам заключения контракта</w:t>
      </w:r>
      <w:r w:rsidRPr="00653C92">
        <w:rPr>
          <w:color w:val="000000"/>
          <w:sz w:val="24"/>
          <w:szCs w:val="24"/>
        </w:rPr>
        <w:t xml:space="preserve"> (КБК 0505 1710226123 200);</w:t>
      </w:r>
    </w:p>
    <w:p w:rsidR="00653C92" w:rsidRPr="00653C92" w:rsidRDefault="00653C92" w:rsidP="00F0704F">
      <w:pPr>
        <w:tabs>
          <w:tab w:val="num" w:pos="0"/>
        </w:tabs>
        <w:ind w:firstLine="709"/>
        <w:contextualSpacing/>
        <w:jc w:val="both"/>
        <w:rPr>
          <w:sz w:val="24"/>
          <w:szCs w:val="24"/>
        </w:rPr>
      </w:pPr>
      <w:r w:rsidRPr="00653C92">
        <w:rPr>
          <w:b/>
          <w:sz w:val="24"/>
          <w:szCs w:val="24"/>
        </w:rPr>
        <w:t>67,6 тыс. рублей</w:t>
      </w:r>
      <w:r w:rsidRPr="00653C92">
        <w:rPr>
          <w:sz w:val="24"/>
          <w:szCs w:val="24"/>
        </w:rPr>
        <w:t xml:space="preserve"> – содержание пустующего имущества, составляющего муниципальную казну </w:t>
      </w:r>
      <w:r w:rsidRPr="00653C92">
        <w:rPr>
          <w:color w:val="000000"/>
          <w:sz w:val="24"/>
          <w:szCs w:val="24"/>
        </w:rPr>
        <w:t>(КБК 0505 1710224600 200);</w:t>
      </w:r>
    </w:p>
    <w:p w:rsidR="00653C92" w:rsidRPr="00653C92" w:rsidRDefault="00653C92" w:rsidP="00F0704F">
      <w:pPr>
        <w:tabs>
          <w:tab w:val="num" w:pos="284"/>
        </w:tabs>
        <w:ind w:firstLine="709"/>
        <w:jc w:val="both"/>
        <w:rPr>
          <w:sz w:val="24"/>
          <w:szCs w:val="24"/>
        </w:rPr>
      </w:pPr>
      <w:r w:rsidRPr="00653C92">
        <w:rPr>
          <w:b/>
          <w:sz w:val="24"/>
          <w:szCs w:val="24"/>
        </w:rPr>
        <w:t xml:space="preserve">перераспределение бюджетных ассигнований: </w:t>
      </w:r>
    </w:p>
    <w:p w:rsidR="00653C92" w:rsidRPr="00653C92" w:rsidRDefault="00653C92" w:rsidP="00F0704F">
      <w:pPr>
        <w:ind w:firstLine="709"/>
        <w:jc w:val="both"/>
        <w:rPr>
          <w:sz w:val="24"/>
          <w:szCs w:val="24"/>
        </w:rPr>
      </w:pPr>
      <w:r w:rsidRPr="00653C92">
        <w:rPr>
          <w:sz w:val="24"/>
          <w:szCs w:val="24"/>
        </w:rPr>
        <w:t xml:space="preserve">в соответствии с постановлением Администрации города Апатиты от 10.10.2025  № 2111 «О внесении изменений в муниципальную программу города Апатиты «Управление муниципальным имуществом и земельными ресурсами, расположенными на территории </w:t>
      </w:r>
      <w:proofErr w:type="gramStart"/>
      <w:r w:rsidRPr="00653C92">
        <w:rPr>
          <w:sz w:val="24"/>
          <w:szCs w:val="24"/>
        </w:rPr>
        <w:t>муниципального</w:t>
      </w:r>
      <w:proofErr w:type="gramEnd"/>
      <w:r w:rsidRPr="00653C92">
        <w:rPr>
          <w:sz w:val="24"/>
          <w:szCs w:val="24"/>
        </w:rPr>
        <w:t xml:space="preserve"> образования город Апатиты с подведомственной территорией Мурманской области», утвержденную постановлением Администрации города Апатиты от 10.11.2023 № 1964», в том числе:</w:t>
      </w:r>
    </w:p>
    <w:p w:rsidR="00653C92" w:rsidRPr="00653C92" w:rsidRDefault="00653C92" w:rsidP="00F0704F">
      <w:pPr>
        <w:ind w:firstLine="709"/>
        <w:jc w:val="both"/>
        <w:rPr>
          <w:color w:val="000000"/>
          <w:sz w:val="24"/>
          <w:szCs w:val="24"/>
        </w:rPr>
      </w:pPr>
      <w:r w:rsidRPr="00653C92">
        <w:rPr>
          <w:b/>
          <w:sz w:val="24"/>
          <w:szCs w:val="24"/>
        </w:rPr>
        <w:t>36,5 тыс. рублей</w:t>
      </w:r>
      <w:r w:rsidRPr="00653C92">
        <w:rPr>
          <w:sz w:val="24"/>
          <w:szCs w:val="24"/>
        </w:rPr>
        <w:t xml:space="preserve"> – уменьшение бюджетных ассигнований на выполнение работ по частичному ремонту кровли нежилого здания по ул. Космонавтов, дом 3, в связи со сложившейся экономией по итогам проведения торгов</w:t>
      </w:r>
      <w:r w:rsidRPr="00653C92">
        <w:rPr>
          <w:color w:val="000000"/>
          <w:sz w:val="24"/>
          <w:szCs w:val="24"/>
        </w:rPr>
        <w:t xml:space="preserve"> (КБК 0113 1710224480 200);</w:t>
      </w:r>
    </w:p>
    <w:p w:rsidR="00653C92" w:rsidRPr="00653C92" w:rsidRDefault="00653C92" w:rsidP="00F0704F">
      <w:pPr>
        <w:ind w:firstLine="709"/>
        <w:jc w:val="both"/>
        <w:rPr>
          <w:color w:val="000000"/>
          <w:sz w:val="24"/>
          <w:szCs w:val="24"/>
        </w:rPr>
      </w:pPr>
      <w:r w:rsidRPr="00653C92">
        <w:rPr>
          <w:b/>
          <w:sz w:val="24"/>
          <w:szCs w:val="24"/>
        </w:rPr>
        <w:t>36,5 тыс. рублей</w:t>
      </w:r>
      <w:r w:rsidRPr="00653C92">
        <w:rPr>
          <w:sz w:val="24"/>
          <w:szCs w:val="24"/>
        </w:rPr>
        <w:t xml:space="preserve"> – увеличение бюджетных ассигнований на содержание пустующего имущества, составляющего муниципальную казну в связи с необходимостью оплаты за содержание и ремонт пустующих помещений, находящихся в муниципальной собственности</w:t>
      </w:r>
      <w:r w:rsidRPr="00653C92">
        <w:rPr>
          <w:color w:val="000000"/>
          <w:sz w:val="24"/>
          <w:szCs w:val="24"/>
        </w:rPr>
        <w:t xml:space="preserve"> (КБК 0113 1710224600 200).</w:t>
      </w:r>
    </w:p>
    <w:p w:rsidR="00653C92" w:rsidRPr="00653C92" w:rsidRDefault="00653C92" w:rsidP="00F0704F">
      <w:pPr>
        <w:tabs>
          <w:tab w:val="num" w:pos="0"/>
          <w:tab w:val="num" w:pos="284"/>
          <w:tab w:val="left" w:pos="3240"/>
        </w:tabs>
        <w:ind w:firstLine="709"/>
        <w:jc w:val="both"/>
        <w:rPr>
          <w:sz w:val="24"/>
          <w:szCs w:val="24"/>
        </w:rPr>
      </w:pPr>
      <w:r w:rsidRPr="00653C92">
        <w:rPr>
          <w:b/>
          <w:sz w:val="24"/>
          <w:szCs w:val="24"/>
        </w:rPr>
        <w:t xml:space="preserve">3. В муниципальную программу «Охрана окружающей среды» </w:t>
      </w:r>
      <w:r w:rsidRPr="00653C92">
        <w:rPr>
          <w:sz w:val="24"/>
          <w:szCs w:val="24"/>
        </w:rPr>
        <w:t xml:space="preserve">внесены изменения </w:t>
      </w:r>
      <w:r w:rsidRPr="00653C92">
        <w:rPr>
          <w:b/>
          <w:sz w:val="24"/>
          <w:szCs w:val="24"/>
        </w:rPr>
        <w:t>в сумме (-) 33,8   тыс. рублей</w:t>
      </w:r>
      <w:r w:rsidRPr="00653C92">
        <w:rPr>
          <w:sz w:val="24"/>
          <w:szCs w:val="24"/>
        </w:rPr>
        <w:t>, в том числе:</w:t>
      </w:r>
    </w:p>
    <w:p w:rsidR="00653C92" w:rsidRPr="00653C92" w:rsidRDefault="00653C92" w:rsidP="00F0704F">
      <w:pPr>
        <w:tabs>
          <w:tab w:val="left" w:pos="0"/>
          <w:tab w:val="num" w:pos="284"/>
          <w:tab w:val="num" w:pos="426"/>
          <w:tab w:val="num" w:pos="567"/>
          <w:tab w:val="left" w:pos="708"/>
        </w:tabs>
        <w:suppressAutoHyphens/>
        <w:ind w:firstLine="709"/>
        <w:jc w:val="both"/>
        <w:rPr>
          <w:b/>
          <w:sz w:val="24"/>
          <w:szCs w:val="24"/>
        </w:rPr>
      </w:pPr>
      <w:r w:rsidRPr="00653C92">
        <w:rPr>
          <w:b/>
          <w:sz w:val="24"/>
          <w:szCs w:val="24"/>
        </w:rPr>
        <w:t>уменьшение бюджетных ассигнований:</w:t>
      </w:r>
    </w:p>
    <w:p w:rsidR="00653C92" w:rsidRPr="00653C92" w:rsidRDefault="00653C92" w:rsidP="00F0704F">
      <w:pPr>
        <w:suppressAutoHyphens/>
        <w:ind w:firstLine="709"/>
        <w:jc w:val="both"/>
        <w:rPr>
          <w:sz w:val="24"/>
          <w:szCs w:val="24"/>
        </w:rPr>
      </w:pPr>
      <w:r w:rsidRPr="00653C92">
        <w:rPr>
          <w:b/>
          <w:sz w:val="24"/>
          <w:szCs w:val="24"/>
        </w:rPr>
        <w:lastRenderedPageBreak/>
        <w:t>32,4 тыс. рублей</w:t>
      </w:r>
      <w:r w:rsidRPr="00653C92">
        <w:rPr>
          <w:sz w:val="24"/>
          <w:szCs w:val="24"/>
        </w:rPr>
        <w:t xml:space="preserve"> – озеленение городских территорий с последующим уходом за декоративными растениями и травянистой растительностью, в соответствие с постановлением Администрации города Апатиты  от 12.11.2025 № 2249 "О внесение изменений в муниципальную программу города Апатиты "Охрана окружающей среды", утвержденную постановлением  Администрации города Апатиты от 10.11.2023 № 1956" (КБК 0503 0810226140 200);</w:t>
      </w:r>
    </w:p>
    <w:p w:rsidR="00653C92" w:rsidRPr="00653C92" w:rsidRDefault="00653C92" w:rsidP="00F0704F">
      <w:pPr>
        <w:suppressAutoHyphens/>
        <w:ind w:firstLine="709"/>
        <w:jc w:val="both"/>
        <w:rPr>
          <w:sz w:val="24"/>
          <w:szCs w:val="24"/>
        </w:rPr>
      </w:pPr>
      <w:r w:rsidRPr="00653C92">
        <w:rPr>
          <w:b/>
          <w:sz w:val="24"/>
          <w:szCs w:val="24"/>
        </w:rPr>
        <w:t xml:space="preserve">0,1 тыс. рублей – </w:t>
      </w:r>
      <w:r w:rsidRPr="00653C92">
        <w:rPr>
          <w:sz w:val="24"/>
          <w:szCs w:val="24"/>
        </w:rPr>
        <w:t>расходы, связанные с санитарной очисткой и благоустройством территорий города Апатиты, в связи со сложившейся экономией  по результатам заключения контракта (КБК 0503  0810126450 200);</w:t>
      </w:r>
    </w:p>
    <w:p w:rsidR="00653C92" w:rsidRPr="00653C92" w:rsidRDefault="00653C92" w:rsidP="00F0704F">
      <w:pPr>
        <w:suppressAutoHyphens/>
        <w:ind w:firstLine="709"/>
        <w:jc w:val="both"/>
        <w:rPr>
          <w:sz w:val="24"/>
          <w:szCs w:val="24"/>
        </w:rPr>
      </w:pPr>
      <w:r w:rsidRPr="00653C92">
        <w:rPr>
          <w:b/>
          <w:sz w:val="24"/>
          <w:szCs w:val="24"/>
        </w:rPr>
        <w:t xml:space="preserve">1,3 тыс. рублей – </w:t>
      </w:r>
      <w:r w:rsidRPr="00653C92">
        <w:rPr>
          <w:sz w:val="24"/>
          <w:szCs w:val="24"/>
        </w:rPr>
        <w:t>проведение общегородских акций по уборке мусора и благоустройству территорий, в связи со сложившейся экономией  по результатам заключения контракта (КБК 0605 0810323100 200);</w:t>
      </w:r>
    </w:p>
    <w:p w:rsidR="00653C92" w:rsidRPr="00653C92" w:rsidRDefault="00653C92" w:rsidP="00F0704F">
      <w:pPr>
        <w:tabs>
          <w:tab w:val="num" w:pos="284"/>
        </w:tabs>
        <w:ind w:firstLine="709"/>
        <w:jc w:val="both"/>
        <w:rPr>
          <w:b/>
          <w:sz w:val="24"/>
          <w:szCs w:val="24"/>
        </w:rPr>
      </w:pPr>
      <w:r w:rsidRPr="00653C92">
        <w:rPr>
          <w:b/>
          <w:sz w:val="24"/>
          <w:szCs w:val="24"/>
        </w:rPr>
        <w:t xml:space="preserve">перераспределение бюджетных ассигнований: </w:t>
      </w:r>
    </w:p>
    <w:p w:rsidR="00653C92" w:rsidRPr="00653C92" w:rsidRDefault="00653C92" w:rsidP="00F0704F">
      <w:pPr>
        <w:ind w:firstLine="709"/>
        <w:jc w:val="both"/>
        <w:rPr>
          <w:sz w:val="24"/>
          <w:szCs w:val="24"/>
        </w:rPr>
      </w:pPr>
      <w:r w:rsidRPr="00653C92">
        <w:rPr>
          <w:sz w:val="24"/>
          <w:szCs w:val="24"/>
        </w:rPr>
        <w:t>в соответствие с постановлением Администрации города Апатиты  от 12.11.2025 № 2249 "О внесение изменений в муниципальную программу города Апатиты "Охрана окружающей среды", утвержденную постановлением  Администрации города Апатиты от 10.11.2023 № 1956"», в том числе:</w:t>
      </w:r>
    </w:p>
    <w:p w:rsidR="00653C92" w:rsidRPr="00653C92" w:rsidRDefault="00653C92" w:rsidP="00F0704F">
      <w:pPr>
        <w:ind w:firstLine="709"/>
        <w:jc w:val="both"/>
        <w:rPr>
          <w:sz w:val="24"/>
          <w:szCs w:val="24"/>
        </w:rPr>
      </w:pPr>
      <w:r w:rsidRPr="00653C92">
        <w:rPr>
          <w:b/>
          <w:sz w:val="24"/>
          <w:szCs w:val="24"/>
        </w:rPr>
        <w:t>281,7 тыс. рублей</w:t>
      </w:r>
      <w:r w:rsidRPr="00653C92">
        <w:rPr>
          <w:sz w:val="24"/>
          <w:szCs w:val="24"/>
        </w:rPr>
        <w:t xml:space="preserve"> – увеличение бюджетных ассигнований на ликвидацию несанкционированных свалок, в связи с дополнительной потребностью выполнения работ по сбору, транспортировке и утилизации шин пневматических автомобильных отработанных МКУ "УГХ г. Апатиты" (КБК 0605 0810123000 200);</w:t>
      </w:r>
    </w:p>
    <w:p w:rsidR="00653C92" w:rsidRPr="00653C92" w:rsidRDefault="00653C92" w:rsidP="00F0704F">
      <w:pPr>
        <w:ind w:firstLine="709"/>
        <w:jc w:val="both"/>
        <w:rPr>
          <w:sz w:val="24"/>
          <w:szCs w:val="24"/>
        </w:rPr>
      </w:pPr>
      <w:r w:rsidRPr="00653C92">
        <w:rPr>
          <w:b/>
          <w:sz w:val="24"/>
          <w:szCs w:val="24"/>
        </w:rPr>
        <w:t>281,7 тыс. рублей</w:t>
      </w:r>
      <w:r w:rsidRPr="00653C92">
        <w:rPr>
          <w:sz w:val="24"/>
          <w:szCs w:val="24"/>
        </w:rPr>
        <w:t xml:space="preserve"> – уменьшение бюджетных ассигнований на оснащение площадки для временного складирования снега  (КБК 0605 0810128620 200).</w:t>
      </w:r>
    </w:p>
    <w:p w:rsidR="00653C92" w:rsidRPr="00653C92" w:rsidRDefault="00653C92" w:rsidP="00F0704F">
      <w:pPr>
        <w:ind w:firstLine="709"/>
        <w:jc w:val="both"/>
        <w:rPr>
          <w:b/>
          <w:sz w:val="24"/>
          <w:szCs w:val="24"/>
        </w:rPr>
      </w:pPr>
      <w:r w:rsidRPr="00653C92">
        <w:rPr>
          <w:b/>
          <w:sz w:val="24"/>
          <w:szCs w:val="24"/>
        </w:rPr>
        <w:t>4. В муниципальную программу «Развитие транспортной системы»</w:t>
      </w:r>
      <w:r w:rsidRPr="00653C92">
        <w:rPr>
          <w:sz w:val="24"/>
          <w:szCs w:val="24"/>
        </w:rPr>
        <w:t xml:space="preserve"> внесены изменения </w:t>
      </w:r>
      <w:r w:rsidRPr="00653C92">
        <w:rPr>
          <w:b/>
          <w:sz w:val="24"/>
          <w:szCs w:val="24"/>
        </w:rPr>
        <w:t>в сумме (+) 11 362,2 тыс. рублей</w:t>
      </w:r>
      <w:r w:rsidRPr="00653C92">
        <w:rPr>
          <w:sz w:val="24"/>
          <w:szCs w:val="24"/>
        </w:rPr>
        <w:t>, в том числе:</w:t>
      </w:r>
    </w:p>
    <w:p w:rsidR="00653C92" w:rsidRPr="00653C92" w:rsidRDefault="00653C92" w:rsidP="00F0704F">
      <w:pPr>
        <w:tabs>
          <w:tab w:val="num" w:pos="284"/>
        </w:tabs>
        <w:ind w:firstLine="709"/>
        <w:jc w:val="both"/>
        <w:rPr>
          <w:b/>
          <w:sz w:val="24"/>
          <w:szCs w:val="24"/>
        </w:rPr>
      </w:pPr>
      <w:r w:rsidRPr="00653C92">
        <w:rPr>
          <w:b/>
          <w:sz w:val="24"/>
          <w:szCs w:val="24"/>
        </w:rPr>
        <w:t>увеличение бюджетных ассигнований:</w:t>
      </w:r>
    </w:p>
    <w:p w:rsidR="00653C92" w:rsidRPr="00653C92" w:rsidRDefault="00653C92" w:rsidP="00F0704F">
      <w:pPr>
        <w:tabs>
          <w:tab w:val="num" w:pos="284"/>
        </w:tabs>
        <w:ind w:firstLine="709"/>
        <w:jc w:val="both"/>
        <w:rPr>
          <w:sz w:val="24"/>
          <w:szCs w:val="24"/>
        </w:rPr>
      </w:pPr>
      <w:r w:rsidRPr="00653C92">
        <w:rPr>
          <w:b/>
          <w:sz w:val="24"/>
          <w:szCs w:val="24"/>
        </w:rPr>
        <w:t xml:space="preserve">10 304,4 тыс. рублей – </w:t>
      </w:r>
      <w:r w:rsidRPr="00653C92">
        <w:rPr>
          <w:sz w:val="24"/>
          <w:szCs w:val="24"/>
        </w:rPr>
        <w:t xml:space="preserve">на приведение автобусных остановок в соответствие с требованиями ГОСТ (по ул. </w:t>
      </w:r>
      <w:proofErr w:type="spellStart"/>
      <w:r w:rsidRPr="00653C92">
        <w:rPr>
          <w:sz w:val="24"/>
          <w:szCs w:val="24"/>
        </w:rPr>
        <w:t>Бредова</w:t>
      </w:r>
      <w:proofErr w:type="spellEnd"/>
      <w:r w:rsidRPr="00653C92">
        <w:rPr>
          <w:sz w:val="24"/>
          <w:szCs w:val="24"/>
        </w:rPr>
        <w:t xml:space="preserve"> д. № 1, № 6, № 31 и № 48)  (КБК 0409 0920126127 200), в том числе:</w:t>
      </w:r>
    </w:p>
    <w:p w:rsidR="00653C92" w:rsidRPr="00653C92" w:rsidRDefault="00653C92" w:rsidP="00F0704F">
      <w:pPr>
        <w:tabs>
          <w:tab w:val="num" w:pos="284"/>
        </w:tabs>
        <w:ind w:firstLine="709"/>
        <w:jc w:val="both"/>
        <w:rPr>
          <w:b/>
          <w:i/>
          <w:sz w:val="24"/>
          <w:szCs w:val="24"/>
        </w:rPr>
      </w:pPr>
      <w:proofErr w:type="gramStart"/>
      <w:r w:rsidRPr="00653C92">
        <w:rPr>
          <w:i/>
          <w:sz w:val="24"/>
          <w:szCs w:val="24"/>
        </w:rPr>
        <w:t>5 900,2 тыс. рублей</w:t>
      </w:r>
      <w:r w:rsidRPr="00653C92">
        <w:rPr>
          <w:b/>
          <w:i/>
          <w:sz w:val="24"/>
          <w:szCs w:val="24"/>
        </w:rPr>
        <w:t xml:space="preserve"> –</w:t>
      </w:r>
      <w:r w:rsidRPr="00653C92">
        <w:rPr>
          <w:i/>
          <w:sz w:val="24"/>
          <w:szCs w:val="24"/>
        </w:rPr>
        <w:t xml:space="preserve"> </w:t>
      </w:r>
      <w:r w:rsidRPr="00653C92">
        <w:rPr>
          <w:rStyle w:val="layout"/>
          <w:i/>
          <w:sz w:val="24"/>
          <w:szCs w:val="24"/>
        </w:rPr>
        <w:t xml:space="preserve">в рамках соглашения о социально-экономическом партнерстве, взаимодействии и сотрудничестве между Администрацией города Апатиты и Акционерным обществом «Апатит» от 24.02.2025(в редакции дополнительного соглашения № 3 от 01.09.2025) и постановления Администрации города Апатиты </w:t>
      </w:r>
      <w:r w:rsidRPr="00653C92">
        <w:rPr>
          <w:i/>
          <w:sz w:val="24"/>
          <w:szCs w:val="24"/>
        </w:rPr>
        <w:t>от 23.09.2025 № 1927 «О внесении изменений в муниципальную программу города Апатиты «Развитие транспортной системы», утвержденную постановлением Администрации города Апатиты от 10.11.2023 № 1957</w:t>
      </w:r>
      <w:r w:rsidRPr="00653C92">
        <w:rPr>
          <w:rStyle w:val="layout"/>
          <w:i/>
          <w:sz w:val="24"/>
          <w:szCs w:val="24"/>
        </w:rPr>
        <w:t>;</w:t>
      </w:r>
      <w:proofErr w:type="gramEnd"/>
    </w:p>
    <w:p w:rsidR="00653C92" w:rsidRPr="00653C92" w:rsidRDefault="00653C92" w:rsidP="00F0704F">
      <w:pPr>
        <w:tabs>
          <w:tab w:val="num" w:pos="284"/>
        </w:tabs>
        <w:ind w:firstLine="709"/>
        <w:jc w:val="both"/>
        <w:rPr>
          <w:sz w:val="24"/>
          <w:szCs w:val="24"/>
        </w:rPr>
      </w:pPr>
      <w:r w:rsidRPr="00653C92">
        <w:rPr>
          <w:i/>
          <w:sz w:val="24"/>
          <w:szCs w:val="24"/>
        </w:rPr>
        <w:t>4 404,2 тыс. рублей</w:t>
      </w:r>
      <w:r w:rsidRPr="00653C92">
        <w:rPr>
          <w:b/>
          <w:sz w:val="24"/>
          <w:szCs w:val="24"/>
        </w:rPr>
        <w:t xml:space="preserve"> –</w:t>
      </w:r>
      <w:r w:rsidRPr="00653C92">
        <w:rPr>
          <w:sz w:val="24"/>
          <w:szCs w:val="24"/>
        </w:rPr>
        <w:t xml:space="preserve"> </w:t>
      </w:r>
      <w:r w:rsidRPr="00653C92">
        <w:rPr>
          <w:i/>
          <w:sz w:val="24"/>
          <w:szCs w:val="24"/>
        </w:rPr>
        <w:t>за счет средств, зарезервированных в Управлении финансов, на исполнение полномочий органов местного самоуправления по реализации Федерального Закона от 06.10.2003 № 131-ФЗ "Об общих принципах организации местного самоуправления в Российской Федерации".</w:t>
      </w:r>
    </w:p>
    <w:p w:rsidR="00653C92" w:rsidRPr="00653C92" w:rsidRDefault="00653C92" w:rsidP="00F0704F">
      <w:pPr>
        <w:tabs>
          <w:tab w:val="num" w:pos="284"/>
        </w:tabs>
        <w:ind w:firstLine="709"/>
        <w:jc w:val="both"/>
        <w:rPr>
          <w:sz w:val="24"/>
          <w:szCs w:val="24"/>
        </w:rPr>
      </w:pPr>
      <w:r w:rsidRPr="00653C92">
        <w:rPr>
          <w:b/>
          <w:sz w:val="24"/>
          <w:szCs w:val="24"/>
        </w:rPr>
        <w:t xml:space="preserve">1 544,7 тыс. рублей – </w:t>
      </w:r>
      <w:r w:rsidRPr="00653C92">
        <w:rPr>
          <w:sz w:val="24"/>
          <w:szCs w:val="24"/>
        </w:rPr>
        <w:t>на</w:t>
      </w:r>
      <w:r w:rsidRPr="00653C92">
        <w:rPr>
          <w:b/>
          <w:sz w:val="24"/>
          <w:szCs w:val="24"/>
        </w:rPr>
        <w:t xml:space="preserve"> </w:t>
      </w:r>
      <w:r w:rsidRPr="00653C92">
        <w:rPr>
          <w:sz w:val="24"/>
          <w:szCs w:val="24"/>
        </w:rPr>
        <w:t xml:space="preserve"> обустройство автомобильных дорог общего пользования местного значения в целях повышения безопасности дорожного движения - дорожный фонд, в связи с корректировкой доходной части Дорожного фонда (КБК 0409 092019Д002 200);</w:t>
      </w:r>
    </w:p>
    <w:p w:rsidR="00653C92" w:rsidRPr="00653C92" w:rsidRDefault="00653C92" w:rsidP="00F0704F">
      <w:pPr>
        <w:tabs>
          <w:tab w:val="num" w:pos="284"/>
        </w:tabs>
        <w:ind w:firstLine="709"/>
        <w:jc w:val="both"/>
        <w:rPr>
          <w:sz w:val="24"/>
          <w:szCs w:val="24"/>
        </w:rPr>
      </w:pPr>
      <w:r w:rsidRPr="00653C92">
        <w:rPr>
          <w:b/>
          <w:sz w:val="24"/>
          <w:szCs w:val="24"/>
        </w:rPr>
        <w:t xml:space="preserve">88,4 тыс. рублей – </w:t>
      </w:r>
      <w:r w:rsidRPr="00653C92">
        <w:rPr>
          <w:sz w:val="24"/>
          <w:szCs w:val="24"/>
        </w:rPr>
        <w:t>на</w:t>
      </w:r>
      <w:r w:rsidRPr="00653C92">
        <w:rPr>
          <w:b/>
          <w:sz w:val="24"/>
          <w:szCs w:val="24"/>
        </w:rPr>
        <w:t xml:space="preserve"> </w:t>
      </w:r>
      <w:r w:rsidRPr="00653C92">
        <w:rPr>
          <w:sz w:val="24"/>
          <w:szCs w:val="24"/>
        </w:rPr>
        <w:t xml:space="preserve"> ремонт асфальтобетонного покрытия проезжей части автомобильных дорог и межквартальных </w:t>
      </w:r>
      <w:proofErr w:type="gramStart"/>
      <w:r w:rsidRPr="00653C92">
        <w:rPr>
          <w:sz w:val="24"/>
          <w:szCs w:val="24"/>
        </w:rPr>
        <w:t>проездов-дорожный</w:t>
      </w:r>
      <w:proofErr w:type="gramEnd"/>
      <w:r w:rsidRPr="00653C92">
        <w:rPr>
          <w:sz w:val="24"/>
          <w:szCs w:val="24"/>
        </w:rPr>
        <w:t xml:space="preserve"> фонд в связи с корректировкой доходной части Дорожного фонда (КБК 0409 091029Д000 200);</w:t>
      </w:r>
    </w:p>
    <w:p w:rsidR="00653C92" w:rsidRPr="00653C92" w:rsidRDefault="00653C92" w:rsidP="00F0704F">
      <w:pPr>
        <w:tabs>
          <w:tab w:val="num" w:pos="284"/>
        </w:tabs>
        <w:ind w:firstLine="709"/>
        <w:jc w:val="both"/>
        <w:rPr>
          <w:sz w:val="24"/>
          <w:szCs w:val="24"/>
        </w:rPr>
      </w:pPr>
    </w:p>
    <w:p w:rsidR="00653C92" w:rsidRPr="00653C92" w:rsidRDefault="00653C92" w:rsidP="00F0704F">
      <w:pPr>
        <w:tabs>
          <w:tab w:val="num" w:pos="284"/>
        </w:tabs>
        <w:ind w:firstLine="709"/>
        <w:jc w:val="both"/>
        <w:rPr>
          <w:b/>
          <w:sz w:val="24"/>
          <w:szCs w:val="24"/>
        </w:rPr>
      </w:pPr>
      <w:r w:rsidRPr="00653C92">
        <w:rPr>
          <w:b/>
          <w:sz w:val="24"/>
          <w:szCs w:val="24"/>
        </w:rPr>
        <w:t>уменьшение бюджетных ассигнований:</w:t>
      </w:r>
    </w:p>
    <w:p w:rsidR="00653C92" w:rsidRPr="00653C92" w:rsidRDefault="00653C92" w:rsidP="00F0704F">
      <w:pPr>
        <w:suppressAutoHyphens/>
        <w:ind w:firstLine="709"/>
        <w:jc w:val="both"/>
        <w:rPr>
          <w:sz w:val="24"/>
          <w:szCs w:val="24"/>
        </w:rPr>
      </w:pPr>
      <w:proofErr w:type="gramStart"/>
      <w:r w:rsidRPr="00653C92">
        <w:rPr>
          <w:b/>
          <w:sz w:val="24"/>
          <w:szCs w:val="24"/>
        </w:rPr>
        <w:t>546,7 тыс. рублей</w:t>
      </w:r>
      <w:r w:rsidRPr="00653C92">
        <w:rPr>
          <w:sz w:val="24"/>
          <w:szCs w:val="24"/>
        </w:rPr>
        <w:t xml:space="preserve"> –  по результатам конкурсных процедур на ремонт систем водоотвода на автодорогах г. Апатиты контракта не заключался, торги не состоялись и в соответствие с постановлением Администрации города Апатиты от 17.09.2025 № </w:t>
      </w:r>
      <w:r w:rsidRPr="00653C92">
        <w:rPr>
          <w:sz w:val="24"/>
          <w:szCs w:val="24"/>
        </w:rPr>
        <w:lastRenderedPageBreak/>
        <w:t>1891 «О внесении изменений в муниципальную программу города Апатиты «Развитие транспортной системы», утвержденную постановлением Администрации города Апатиты от 10.11.2023 № 1957» (КБК 0409 0910226370 200);</w:t>
      </w:r>
      <w:proofErr w:type="gramEnd"/>
    </w:p>
    <w:p w:rsidR="00653C92" w:rsidRPr="00653C92" w:rsidRDefault="00653C92" w:rsidP="00F0704F">
      <w:pPr>
        <w:suppressAutoHyphens/>
        <w:ind w:firstLine="709"/>
        <w:jc w:val="both"/>
        <w:rPr>
          <w:sz w:val="24"/>
          <w:szCs w:val="24"/>
        </w:rPr>
      </w:pPr>
      <w:r w:rsidRPr="00653C92">
        <w:rPr>
          <w:b/>
          <w:sz w:val="24"/>
          <w:szCs w:val="24"/>
        </w:rPr>
        <w:t>28,6 тыс. рублей</w:t>
      </w:r>
      <w:r w:rsidRPr="00653C92">
        <w:rPr>
          <w:sz w:val="24"/>
          <w:szCs w:val="24"/>
        </w:rPr>
        <w:t xml:space="preserve"> –  приведение автобусных остановок в соответствие с требованиями ГОСТ, в связи со сложившейся экономией  по результатам заключения контракта (КБК 0409 0920126127 200);</w:t>
      </w:r>
    </w:p>
    <w:p w:rsidR="00653C92" w:rsidRPr="00653C92" w:rsidRDefault="00653C92" w:rsidP="00F0704F">
      <w:pPr>
        <w:suppressAutoHyphens/>
        <w:ind w:firstLine="709"/>
        <w:jc w:val="both"/>
        <w:rPr>
          <w:sz w:val="24"/>
          <w:szCs w:val="24"/>
        </w:rPr>
      </w:pPr>
      <w:r w:rsidRPr="00653C92">
        <w:rPr>
          <w:b/>
          <w:sz w:val="24"/>
          <w:szCs w:val="24"/>
        </w:rPr>
        <w:t xml:space="preserve">5. В муниципальную программу </w:t>
      </w:r>
      <w:r w:rsidRPr="00653C92">
        <w:rPr>
          <w:sz w:val="24"/>
          <w:szCs w:val="24"/>
        </w:rPr>
        <w:t>«</w:t>
      </w:r>
      <w:r w:rsidRPr="00653C92">
        <w:rPr>
          <w:b/>
          <w:sz w:val="24"/>
          <w:szCs w:val="24"/>
        </w:rPr>
        <w:t>Социальная поддержка граждан и социально ориентированных организаций» внесены изменения в сумме (-) 441,5 тыс. рублей, в том числе:</w:t>
      </w:r>
    </w:p>
    <w:p w:rsidR="00653C92" w:rsidRPr="00653C92" w:rsidRDefault="00653C92" w:rsidP="00F0704F">
      <w:pPr>
        <w:tabs>
          <w:tab w:val="num" w:pos="0"/>
        </w:tabs>
        <w:suppressAutoHyphens/>
        <w:ind w:firstLine="709"/>
        <w:jc w:val="both"/>
        <w:rPr>
          <w:b/>
          <w:sz w:val="24"/>
          <w:szCs w:val="24"/>
        </w:rPr>
      </w:pPr>
      <w:r w:rsidRPr="00653C92">
        <w:rPr>
          <w:b/>
          <w:sz w:val="24"/>
          <w:szCs w:val="24"/>
        </w:rPr>
        <w:t xml:space="preserve">уменьшение бюджетных ассигнований: </w:t>
      </w:r>
    </w:p>
    <w:p w:rsidR="00653C92" w:rsidRPr="00653C92" w:rsidRDefault="00653C92" w:rsidP="00F0704F">
      <w:pPr>
        <w:tabs>
          <w:tab w:val="num" w:pos="0"/>
          <w:tab w:val="left" w:pos="3240"/>
        </w:tabs>
        <w:ind w:firstLine="709"/>
        <w:jc w:val="both"/>
        <w:rPr>
          <w:sz w:val="24"/>
          <w:szCs w:val="24"/>
        </w:rPr>
      </w:pPr>
      <w:proofErr w:type="gramStart"/>
      <w:r w:rsidRPr="00653C92">
        <w:rPr>
          <w:b/>
          <w:sz w:val="24"/>
          <w:szCs w:val="24"/>
        </w:rPr>
        <w:t>441,5 тыс. рублей</w:t>
      </w:r>
      <w:r w:rsidRPr="00653C92">
        <w:rPr>
          <w:sz w:val="24"/>
          <w:szCs w:val="24"/>
        </w:rPr>
        <w:t xml:space="preserve"> – 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на  основании уведомления № 3558 от 22.10.2025г. от Министерства финансов Мурманской области и  уведомления № 2105 от 22.10.2025г. от Министерства образования и науки Мурманской области (КБК 1004 0210475570 800).</w:t>
      </w:r>
      <w:proofErr w:type="gramEnd"/>
    </w:p>
    <w:p w:rsidR="00653C92" w:rsidRPr="00653C92" w:rsidRDefault="00653C92" w:rsidP="00F0704F">
      <w:pPr>
        <w:ind w:firstLine="709"/>
        <w:jc w:val="both"/>
        <w:rPr>
          <w:b/>
          <w:sz w:val="24"/>
          <w:szCs w:val="24"/>
        </w:rPr>
      </w:pPr>
      <w:r w:rsidRPr="00653C92">
        <w:rPr>
          <w:b/>
          <w:sz w:val="24"/>
          <w:szCs w:val="24"/>
        </w:rPr>
        <w:t xml:space="preserve">перераспределение бюджетных ассигнований: </w:t>
      </w:r>
    </w:p>
    <w:p w:rsidR="00653C92" w:rsidRPr="00653C92" w:rsidRDefault="00653C92" w:rsidP="00F0704F">
      <w:pPr>
        <w:ind w:firstLine="709"/>
        <w:jc w:val="both"/>
        <w:rPr>
          <w:sz w:val="24"/>
          <w:szCs w:val="24"/>
        </w:rPr>
      </w:pPr>
      <w:r w:rsidRPr="00653C92">
        <w:rPr>
          <w:sz w:val="24"/>
          <w:szCs w:val="24"/>
        </w:rPr>
        <w:t>в соответствии с постановлением Администрации города Апатиты от 23.09.2025  № 1928 «О внесении изменений в муниципальную программу города Апатиты «Социальная поддержка граждан и социально ориентированных организаций», утвержденную постановлением Администрации города Апатиты от 10.11.2023 № 1951», в том числе:</w:t>
      </w:r>
    </w:p>
    <w:p w:rsidR="00653C92" w:rsidRPr="00653C92" w:rsidRDefault="00653C92" w:rsidP="00F0704F">
      <w:pPr>
        <w:ind w:firstLine="709"/>
        <w:jc w:val="both"/>
        <w:rPr>
          <w:sz w:val="24"/>
          <w:szCs w:val="24"/>
        </w:rPr>
      </w:pPr>
      <w:r w:rsidRPr="00653C92">
        <w:rPr>
          <w:b/>
          <w:sz w:val="24"/>
          <w:szCs w:val="24"/>
        </w:rPr>
        <w:t>2 021,2 тыс. рублей</w:t>
      </w:r>
      <w:r w:rsidRPr="00653C92">
        <w:rPr>
          <w:sz w:val="24"/>
          <w:szCs w:val="24"/>
        </w:rPr>
        <w:t xml:space="preserve"> – увеличение бюджетных ассигнований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связи с уточнением кода вида расходов (КБК 1004 0210475570 400);</w:t>
      </w:r>
    </w:p>
    <w:p w:rsidR="00653C92" w:rsidRPr="00653C92" w:rsidRDefault="00653C92" w:rsidP="00F0704F">
      <w:pPr>
        <w:ind w:firstLine="709"/>
        <w:jc w:val="both"/>
        <w:rPr>
          <w:sz w:val="24"/>
          <w:szCs w:val="24"/>
        </w:rPr>
      </w:pPr>
      <w:r w:rsidRPr="00653C92">
        <w:rPr>
          <w:b/>
          <w:sz w:val="24"/>
          <w:szCs w:val="24"/>
        </w:rPr>
        <w:t>2 382,1 тыс. рублей</w:t>
      </w:r>
      <w:r w:rsidRPr="00653C92">
        <w:rPr>
          <w:sz w:val="24"/>
          <w:szCs w:val="24"/>
        </w:rPr>
        <w:t xml:space="preserve"> – увеличение бюджетных ассигнований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связи с уточнением кода вида расходов (КБК 1004 0210475570 300);</w:t>
      </w:r>
    </w:p>
    <w:p w:rsidR="00653C92" w:rsidRPr="00653C92" w:rsidRDefault="00653C92" w:rsidP="00F0704F">
      <w:pPr>
        <w:ind w:firstLine="709"/>
        <w:jc w:val="both"/>
        <w:rPr>
          <w:sz w:val="24"/>
          <w:szCs w:val="24"/>
        </w:rPr>
      </w:pPr>
      <w:r w:rsidRPr="00653C92">
        <w:rPr>
          <w:b/>
          <w:sz w:val="24"/>
          <w:szCs w:val="24"/>
        </w:rPr>
        <w:t>4 403,3 тыс. рублей</w:t>
      </w:r>
      <w:r w:rsidRPr="00653C92">
        <w:rPr>
          <w:sz w:val="24"/>
          <w:szCs w:val="24"/>
        </w:rPr>
        <w:t xml:space="preserve"> – уменьшение бюджетных ассигнований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связи с уточнением кода вида расходов (КБК 1004 0210475570 800).</w:t>
      </w:r>
    </w:p>
    <w:p w:rsidR="00653C92" w:rsidRPr="00653C92" w:rsidRDefault="00653C92" w:rsidP="00F0704F">
      <w:pPr>
        <w:ind w:firstLine="709"/>
        <w:jc w:val="both"/>
        <w:rPr>
          <w:sz w:val="24"/>
          <w:szCs w:val="24"/>
        </w:rPr>
      </w:pPr>
      <w:r w:rsidRPr="00653C92">
        <w:rPr>
          <w:b/>
          <w:sz w:val="24"/>
          <w:szCs w:val="24"/>
        </w:rPr>
        <w:t>6. В муниципальную программу «Муниципальное управление» внесены изменения в сумме (+) 16 836,5 тыс. рублей, в том числе:</w:t>
      </w:r>
    </w:p>
    <w:p w:rsidR="00653C92" w:rsidRPr="00653C92" w:rsidRDefault="00653C92" w:rsidP="00F0704F">
      <w:pPr>
        <w:tabs>
          <w:tab w:val="num" w:pos="0"/>
        </w:tabs>
        <w:suppressAutoHyphens/>
        <w:ind w:firstLine="709"/>
        <w:jc w:val="both"/>
        <w:rPr>
          <w:b/>
          <w:sz w:val="24"/>
          <w:szCs w:val="24"/>
        </w:rPr>
      </w:pPr>
      <w:r w:rsidRPr="00653C92">
        <w:rPr>
          <w:b/>
          <w:sz w:val="24"/>
          <w:szCs w:val="24"/>
        </w:rPr>
        <w:t xml:space="preserve">увеличение бюджетных ассигнований: </w:t>
      </w:r>
    </w:p>
    <w:p w:rsidR="00653C92" w:rsidRPr="00653C92" w:rsidRDefault="00653C92" w:rsidP="00F0704F">
      <w:pPr>
        <w:tabs>
          <w:tab w:val="left" w:pos="0"/>
        </w:tabs>
        <w:ind w:firstLine="709"/>
        <w:jc w:val="both"/>
        <w:rPr>
          <w:color w:val="000000" w:themeColor="text1"/>
          <w:sz w:val="24"/>
          <w:szCs w:val="24"/>
        </w:rPr>
      </w:pPr>
      <w:r w:rsidRPr="00653C92">
        <w:rPr>
          <w:color w:val="000000" w:themeColor="text1"/>
          <w:sz w:val="24"/>
          <w:szCs w:val="24"/>
        </w:rPr>
        <w:t xml:space="preserve">в связи с переводом сторожей дошкольных учреждений и учреждений </w:t>
      </w:r>
      <w:proofErr w:type="gramStart"/>
      <w:r w:rsidRPr="00653C92">
        <w:rPr>
          <w:color w:val="000000" w:themeColor="text1"/>
          <w:sz w:val="24"/>
          <w:szCs w:val="24"/>
        </w:rPr>
        <w:t>дополнительного</w:t>
      </w:r>
      <w:proofErr w:type="gramEnd"/>
      <w:r w:rsidRPr="00653C92">
        <w:rPr>
          <w:color w:val="000000" w:themeColor="text1"/>
          <w:sz w:val="24"/>
          <w:szCs w:val="24"/>
        </w:rPr>
        <w:t xml:space="preserve"> образования в МБУ «ЦОД г.Апатиты:</w:t>
      </w:r>
    </w:p>
    <w:p w:rsidR="00653C92" w:rsidRPr="00653C92" w:rsidRDefault="00653C92" w:rsidP="00F0704F">
      <w:pPr>
        <w:tabs>
          <w:tab w:val="left" w:pos="0"/>
        </w:tabs>
        <w:ind w:firstLine="709"/>
        <w:jc w:val="both"/>
        <w:rPr>
          <w:color w:val="000000" w:themeColor="text1"/>
          <w:sz w:val="24"/>
          <w:szCs w:val="24"/>
          <w:highlight w:val="yellow"/>
        </w:rPr>
      </w:pPr>
      <w:r w:rsidRPr="00653C92">
        <w:rPr>
          <w:i/>
          <w:sz w:val="24"/>
          <w:szCs w:val="24"/>
        </w:rPr>
        <w:t xml:space="preserve"> </w:t>
      </w:r>
      <w:r w:rsidRPr="00653C92">
        <w:rPr>
          <w:b/>
          <w:sz w:val="24"/>
          <w:szCs w:val="24"/>
        </w:rPr>
        <w:t>3 623,8 тыс. рублей</w:t>
      </w:r>
      <w:r w:rsidRPr="00653C92">
        <w:rPr>
          <w:sz w:val="24"/>
          <w:szCs w:val="24"/>
        </w:rPr>
        <w:t xml:space="preserve"> – на о</w:t>
      </w:r>
      <w:r w:rsidRPr="00653C92">
        <w:rPr>
          <w:sz w:val="24"/>
          <w:szCs w:val="24"/>
          <w:lang w:eastAsia="x-none"/>
        </w:rPr>
        <w:t>беспечение деятельности МБУ «Центр обеспечения деятельности органов местного самоуправления и муниципальных учреждений города Апатиты» (КБК 0113 1340122130 600);</w:t>
      </w:r>
    </w:p>
    <w:p w:rsidR="00653C92" w:rsidRPr="00653C92" w:rsidRDefault="00653C92" w:rsidP="00F0704F">
      <w:pPr>
        <w:ind w:firstLine="709"/>
        <w:jc w:val="both"/>
        <w:rPr>
          <w:sz w:val="24"/>
          <w:szCs w:val="24"/>
          <w:lang w:eastAsia="x-none"/>
        </w:rPr>
      </w:pPr>
      <w:r w:rsidRPr="00653C92">
        <w:rPr>
          <w:b/>
          <w:sz w:val="24"/>
          <w:szCs w:val="24"/>
        </w:rPr>
        <w:t>10 854,3 тыс. рублей</w:t>
      </w:r>
      <w:r w:rsidRPr="00653C92">
        <w:rPr>
          <w:sz w:val="24"/>
          <w:szCs w:val="24"/>
        </w:rPr>
        <w:t xml:space="preserve"> – </w:t>
      </w:r>
      <w:r w:rsidRPr="00653C92">
        <w:rPr>
          <w:sz w:val="24"/>
          <w:szCs w:val="24"/>
          <w:lang w:eastAsia="x-none"/>
        </w:rPr>
        <w:t xml:space="preserve">средства местного бюджета, превышающие размер расходного обязательства муниципального образования, в целях </w:t>
      </w:r>
      <w:proofErr w:type="spellStart"/>
      <w:r w:rsidRPr="00653C92">
        <w:rPr>
          <w:sz w:val="24"/>
          <w:szCs w:val="24"/>
          <w:lang w:eastAsia="x-none"/>
        </w:rPr>
        <w:t>софинансирования</w:t>
      </w:r>
      <w:proofErr w:type="spellEnd"/>
      <w:r w:rsidRPr="00653C92">
        <w:rPr>
          <w:sz w:val="24"/>
          <w:szCs w:val="24"/>
          <w:lang w:eastAsia="x-none"/>
        </w:rPr>
        <w:t xml:space="preserve"> которого предоставляется субсидия на </w:t>
      </w:r>
      <w:proofErr w:type="spellStart"/>
      <w:r w:rsidRPr="00653C92">
        <w:rPr>
          <w:sz w:val="24"/>
          <w:szCs w:val="24"/>
          <w:lang w:eastAsia="x-none"/>
        </w:rPr>
        <w:t>софинансирование</w:t>
      </w:r>
      <w:proofErr w:type="spellEnd"/>
      <w:r w:rsidRPr="00653C92">
        <w:rPr>
          <w:sz w:val="24"/>
          <w:szCs w:val="24"/>
          <w:lang w:eastAsia="x-none"/>
        </w:rPr>
        <w:t xml:space="preserve"> расходов, направляемых на оплату труда и начисления на выплаты по оплате труда работникам муниципальных учреждений (КБК 0113 13401Р1100 600);</w:t>
      </w:r>
    </w:p>
    <w:p w:rsidR="00653C92" w:rsidRPr="00653C92" w:rsidRDefault="00653C92" w:rsidP="00F0704F">
      <w:pPr>
        <w:ind w:firstLine="709"/>
        <w:jc w:val="both"/>
        <w:rPr>
          <w:sz w:val="24"/>
          <w:szCs w:val="24"/>
          <w:lang w:eastAsia="x-none"/>
        </w:rPr>
      </w:pPr>
      <w:r w:rsidRPr="00653C92">
        <w:rPr>
          <w:b/>
          <w:sz w:val="24"/>
          <w:szCs w:val="24"/>
        </w:rPr>
        <w:t>2 004,6 тыс. рублей</w:t>
      </w:r>
      <w:r w:rsidRPr="00653C92">
        <w:rPr>
          <w:sz w:val="24"/>
          <w:szCs w:val="24"/>
        </w:rPr>
        <w:t xml:space="preserve"> – субсидия бюджетам муниципальных образований на </w:t>
      </w:r>
      <w:proofErr w:type="spellStart"/>
      <w:r w:rsidRPr="00653C92">
        <w:rPr>
          <w:sz w:val="24"/>
          <w:szCs w:val="24"/>
        </w:rPr>
        <w:t>софинансирование</w:t>
      </w:r>
      <w:proofErr w:type="spellEnd"/>
      <w:r w:rsidRPr="00653C92">
        <w:rPr>
          <w:sz w:val="24"/>
          <w:szCs w:val="24"/>
        </w:rPr>
        <w:t xml:space="preserve"> расходов, направляемых на оплату труда и начисления на выплаты по оплате труда работникам муниципальных учреждений</w:t>
      </w:r>
      <w:r w:rsidRPr="00653C92">
        <w:rPr>
          <w:sz w:val="24"/>
          <w:szCs w:val="24"/>
          <w:lang w:eastAsia="x-none"/>
        </w:rPr>
        <w:t xml:space="preserve"> (КБК 0113 1340171100 600);</w:t>
      </w:r>
    </w:p>
    <w:p w:rsidR="00653C92" w:rsidRPr="00653C92" w:rsidRDefault="00653C92" w:rsidP="00F0704F">
      <w:pPr>
        <w:ind w:firstLine="709"/>
        <w:jc w:val="both"/>
        <w:rPr>
          <w:sz w:val="24"/>
          <w:szCs w:val="24"/>
          <w:lang w:eastAsia="x-none"/>
        </w:rPr>
      </w:pPr>
      <w:r w:rsidRPr="00653C92">
        <w:rPr>
          <w:b/>
          <w:sz w:val="24"/>
          <w:szCs w:val="24"/>
        </w:rPr>
        <w:lastRenderedPageBreak/>
        <w:t>353,8 тыс. рублей</w:t>
      </w:r>
      <w:r w:rsidRPr="00653C92">
        <w:rPr>
          <w:sz w:val="24"/>
          <w:szCs w:val="24"/>
        </w:rPr>
        <w:t xml:space="preserve"> – </w:t>
      </w:r>
      <w:proofErr w:type="spellStart"/>
      <w:r w:rsidRPr="00653C92">
        <w:rPr>
          <w:sz w:val="24"/>
          <w:szCs w:val="24"/>
        </w:rPr>
        <w:t>софинансирование</w:t>
      </w:r>
      <w:proofErr w:type="spellEnd"/>
      <w:r w:rsidRPr="00653C92">
        <w:rPr>
          <w:sz w:val="24"/>
          <w:szCs w:val="24"/>
        </w:rPr>
        <w:t xml:space="preserve">  к субсидии за счет средств городского бюджета расходов, направляемых на оплату труда и начисления на выплаты по оплате труда работникам муниципальных учреждений</w:t>
      </w:r>
      <w:r w:rsidRPr="00653C92">
        <w:rPr>
          <w:sz w:val="24"/>
          <w:szCs w:val="24"/>
          <w:lang w:eastAsia="x-none"/>
        </w:rPr>
        <w:t xml:space="preserve">  (КБК 0113 13401</w:t>
      </w:r>
      <w:r w:rsidRPr="00653C92">
        <w:rPr>
          <w:sz w:val="24"/>
          <w:szCs w:val="24"/>
          <w:lang w:val="en-US" w:eastAsia="x-none"/>
        </w:rPr>
        <w:t>S</w:t>
      </w:r>
      <w:r w:rsidRPr="00653C92">
        <w:rPr>
          <w:sz w:val="24"/>
          <w:szCs w:val="24"/>
          <w:lang w:eastAsia="x-none"/>
        </w:rPr>
        <w:t>1100 600);</w:t>
      </w:r>
    </w:p>
    <w:p w:rsidR="00653C92" w:rsidRPr="00653C92" w:rsidRDefault="00653C92" w:rsidP="00F0704F">
      <w:pPr>
        <w:ind w:firstLine="709"/>
        <w:jc w:val="both"/>
        <w:rPr>
          <w:b/>
          <w:sz w:val="24"/>
          <w:szCs w:val="24"/>
        </w:rPr>
      </w:pPr>
      <w:r w:rsidRPr="00653C92">
        <w:rPr>
          <w:b/>
          <w:sz w:val="24"/>
          <w:szCs w:val="24"/>
        </w:rPr>
        <w:t xml:space="preserve">6. В муниципальную программу </w:t>
      </w:r>
      <w:r w:rsidRPr="00653C92">
        <w:rPr>
          <w:sz w:val="24"/>
          <w:szCs w:val="24"/>
        </w:rPr>
        <w:t>«</w:t>
      </w:r>
      <w:r w:rsidRPr="00653C92">
        <w:rPr>
          <w:b/>
          <w:sz w:val="24"/>
          <w:szCs w:val="24"/>
        </w:rPr>
        <w:t>Обеспечение доступным и комфортным жильем и коммунальными услугами населения города» внесены изменения в сумме (+) 323,2 тыс. рублей, в том числе:</w:t>
      </w:r>
    </w:p>
    <w:p w:rsidR="00653C92" w:rsidRPr="00653C92" w:rsidRDefault="00653C92" w:rsidP="00F0704F">
      <w:pPr>
        <w:tabs>
          <w:tab w:val="num" w:pos="0"/>
        </w:tabs>
        <w:suppressAutoHyphens/>
        <w:ind w:firstLine="709"/>
        <w:jc w:val="both"/>
        <w:rPr>
          <w:b/>
          <w:sz w:val="24"/>
          <w:szCs w:val="24"/>
        </w:rPr>
      </w:pPr>
      <w:r w:rsidRPr="00653C92">
        <w:rPr>
          <w:b/>
          <w:sz w:val="24"/>
          <w:szCs w:val="24"/>
        </w:rPr>
        <w:t xml:space="preserve">увеличение бюджетных ассигнований: </w:t>
      </w:r>
    </w:p>
    <w:p w:rsidR="00653C92" w:rsidRPr="00653C92" w:rsidRDefault="00653C92" w:rsidP="00F0704F">
      <w:pPr>
        <w:ind w:firstLine="709"/>
        <w:jc w:val="both"/>
        <w:rPr>
          <w:sz w:val="24"/>
          <w:szCs w:val="24"/>
        </w:rPr>
      </w:pPr>
      <w:r w:rsidRPr="00653C92">
        <w:rPr>
          <w:b/>
          <w:sz w:val="24"/>
          <w:szCs w:val="24"/>
        </w:rPr>
        <w:t>323,2 тыс. рублей</w:t>
      </w:r>
      <w:r w:rsidRPr="00653C92">
        <w:rPr>
          <w:sz w:val="24"/>
          <w:szCs w:val="24"/>
        </w:rPr>
        <w:t xml:space="preserve"> – дополнительные средства по субвенции на осуществление государственных полномочий по предоставлению единовременной денежной выплаты многодетным семьям на улучшение жилищных условий, согласно внесенным  изменениям в целях реализации постановлений Правительства Мурманской области от</w:t>
      </w:r>
      <w:r w:rsidRPr="00653C92">
        <w:rPr>
          <w:sz w:val="24"/>
          <w:szCs w:val="24"/>
        </w:rPr>
        <w:br/>
        <w:t xml:space="preserve">22.08.2025 </w:t>
      </w:r>
      <w:r w:rsidR="004D05A1">
        <w:rPr>
          <w:sz w:val="24"/>
          <w:szCs w:val="24"/>
        </w:rPr>
        <w:t>№</w:t>
      </w:r>
      <w:r w:rsidRPr="00653C92">
        <w:rPr>
          <w:sz w:val="24"/>
          <w:szCs w:val="24"/>
        </w:rPr>
        <w:t xml:space="preserve"> 548-ПП "О внесении изменений в некоторые постановления Правительства</w:t>
      </w:r>
      <w:r w:rsidRPr="00653C92">
        <w:rPr>
          <w:sz w:val="24"/>
          <w:szCs w:val="24"/>
        </w:rPr>
        <w:br/>
        <w:t>Мурманской области". Перераспределение между муниципальными округами субвенции в рамках одного мероприятия "Предоставлена поддержка муниципальным образованиям Мурманской области на обеспечение государственных полномочий по предоставлению единовременной денежной выплаты на улучшение жилищных условий многодетным семьям", уведомление Министерство строительства Мурманской области по расчетам между бюджетами от 07.09.2025 № 1957:</w:t>
      </w:r>
    </w:p>
    <w:p w:rsidR="00653C92" w:rsidRPr="00653C92" w:rsidRDefault="00653C92" w:rsidP="00F0704F">
      <w:pPr>
        <w:ind w:firstLine="709"/>
        <w:jc w:val="both"/>
        <w:rPr>
          <w:i/>
          <w:sz w:val="24"/>
          <w:szCs w:val="24"/>
        </w:rPr>
      </w:pPr>
      <w:r w:rsidRPr="00653C92">
        <w:rPr>
          <w:i/>
          <w:sz w:val="24"/>
          <w:szCs w:val="24"/>
        </w:rPr>
        <w:t xml:space="preserve">320,0 тыс. рублей – пособия, компенсации и иные социальные выплаты гражданам, кроме публичных нормативных обязательств (КБК 1003 0610275620 300);  </w:t>
      </w:r>
    </w:p>
    <w:p w:rsidR="00653C92" w:rsidRPr="00653C92" w:rsidRDefault="00653C92" w:rsidP="00F0704F">
      <w:pPr>
        <w:tabs>
          <w:tab w:val="left" w:pos="708"/>
          <w:tab w:val="left" w:pos="3240"/>
        </w:tabs>
        <w:suppressAutoHyphens/>
        <w:ind w:firstLine="709"/>
        <w:jc w:val="both"/>
        <w:rPr>
          <w:i/>
          <w:sz w:val="24"/>
          <w:szCs w:val="24"/>
        </w:rPr>
      </w:pPr>
      <w:r w:rsidRPr="00653C92">
        <w:rPr>
          <w:i/>
          <w:sz w:val="24"/>
          <w:szCs w:val="24"/>
        </w:rPr>
        <w:t>3,2 тыс. рублей – прочая закупка товаров, работ и услуг (КБК 1003 0610275620 200</w:t>
      </w:r>
      <w:r w:rsidRPr="00653C92">
        <w:rPr>
          <w:sz w:val="24"/>
          <w:szCs w:val="24"/>
        </w:rPr>
        <w:t>).</w:t>
      </w:r>
      <w:r w:rsidRPr="00653C92">
        <w:rPr>
          <w:i/>
          <w:sz w:val="24"/>
          <w:szCs w:val="24"/>
        </w:rPr>
        <w:t xml:space="preserve"> </w:t>
      </w:r>
    </w:p>
    <w:p w:rsidR="00653C92" w:rsidRPr="00653C92" w:rsidRDefault="00653C92" w:rsidP="00F0704F">
      <w:pPr>
        <w:tabs>
          <w:tab w:val="num" w:pos="709"/>
        </w:tabs>
        <w:ind w:firstLine="709"/>
        <w:jc w:val="both"/>
        <w:rPr>
          <w:sz w:val="24"/>
          <w:szCs w:val="24"/>
        </w:rPr>
      </w:pPr>
      <w:r w:rsidRPr="00653C92">
        <w:rPr>
          <w:sz w:val="24"/>
          <w:szCs w:val="24"/>
        </w:rPr>
        <w:t xml:space="preserve">           </w:t>
      </w:r>
      <w:r w:rsidRPr="00653C92">
        <w:rPr>
          <w:b/>
          <w:sz w:val="24"/>
          <w:szCs w:val="24"/>
        </w:rPr>
        <w:t xml:space="preserve"> </w:t>
      </w:r>
    </w:p>
    <w:p w:rsidR="00653C92" w:rsidRPr="00653C92" w:rsidRDefault="00653C92" w:rsidP="00F0704F">
      <w:pPr>
        <w:ind w:firstLine="709"/>
        <w:jc w:val="both"/>
        <w:rPr>
          <w:sz w:val="24"/>
          <w:szCs w:val="24"/>
        </w:rPr>
      </w:pPr>
      <w:r w:rsidRPr="00653C92">
        <w:rPr>
          <w:b/>
          <w:sz w:val="24"/>
          <w:szCs w:val="24"/>
        </w:rPr>
        <w:t xml:space="preserve">8. </w:t>
      </w:r>
      <w:proofErr w:type="gramStart"/>
      <w:r w:rsidRPr="00653C92">
        <w:rPr>
          <w:b/>
          <w:sz w:val="24"/>
          <w:szCs w:val="24"/>
        </w:rPr>
        <w:t>В непрограммные</w:t>
      </w:r>
      <w:proofErr w:type="gramEnd"/>
      <w:r w:rsidRPr="00653C92">
        <w:rPr>
          <w:b/>
          <w:sz w:val="24"/>
          <w:szCs w:val="24"/>
        </w:rPr>
        <w:t xml:space="preserve"> мероприятия </w:t>
      </w:r>
      <w:r w:rsidRPr="00653C92">
        <w:rPr>
          <w:sz w:val="24"/>
          <w:szCs w:val="24"/>
        </w:rPr>
        <w:t xml:space="preserve">внесены изменения в сумме </w:t>
      </w:r>
      <w:r w:rsidRPr="00653C92">
        <w:rPr>
          <w:b/>
          <w:sz w:val="24"/>
          <w:szCs w:val="24"/>
        </w:rPr>
        <w:t xml:space="preserve">(+) 116,9  тыс. рублей, </w:t>
      </w:r>
      <w:r w:rsidRPr="00653C92">
        <w:rPr>
          <w:sz w:val="24"/>
          <w:szCs w:val="24"/>
        </w:rPr>
        <w:t>в том числе:</w:t>
      </w:r>
    </w:p>
    <w:p w:rsidR="00653C92" w:rsidRPr="00653C92" w:rsidRDefault="00653C92" w:rsidP="00F0704F">
      <w:pPr>
        <w:tabs>
          <w:tab w:val="left" w:pos="708"/>
          <w:tab w:val="left" w:pos="3240"/>
        </w:tabs>
        <w:suppressAutoHyphens/>
        <w:ind w:firstLine="709"/>
        <w:jc w:val="both"/>
        <w:rPr>
          <w:b/>
          <w:sz w:val="24"/>
          <w:szCs w:val="24"/>
        </w:rPr>
      </w:pPr>
      <w:r w:rsidRPr="00653C92">
        <w:rPr>
          <w:b/>
          <w:sz w:val="24"/>
          <w:szCs w:val="24"/>
        </w:rPr>
        <w:t>увеличение бюджетных ассигнований:</w:t>
      </w:r>
    </w:p>
    <w:p w:rsidR="00653C92" w:rsidRPr="00653C92" w:rsidRDefault="00653C92" w:rsidP="00F0704F">
      <w:pPr>
        <w:tabs>
          <w:tab w:val="left" w:pos="708"/>
          <w:tab w:val="left" w:pos="3240"/>
        </w:tabs>
        <w:suppressAutoHyphens/>
        <w:ind w:firstLine="709"/>
        <w:jc w:val="both"/>
        <w:rPr>
          <w:sz w:val="24"/>
          <w:szCs w:val="24"/>
        </w:rPr>
      </w:pPr>
      <w:proofErr w:type="gramStart"/>
      <w:r w:rsidRPr="00653C92">
        <w:rPr>
          <w:b/>
          <w:sz w:val="24"/>
          <w:szCs w:val="24"/>
        </w:rPr>
        <w:t xml:space="preserve">59,6 тыс. рублей – </w:t>
      </w:r>
      <w:r w:rsidRPr="00653C92">
        <w:rPr>
          <w:sz w:val="24"/>
          <w:szCs w:val="24"/>
        </w:rPr>
        <w:t>на оказание комплекса услуг по погребению Кругликова Сергея Александровича, погибшего в ходе специальной военной операции на территории Украины, ДНР и ЛНР в соответствии с постановлением Администрации города Апатиты от 17.09.2025 № 1893 «Об использовании бюджетных ассигнований резервного фонда Администрации города Апатиты», за счет средств резервного фонда Администрации города Апатиты, выделенных Комитету по управления имуществом Администрации города Апатиты (для</w:t>
      </w:r>
      <w:proofErr w:type="gramEnd"/>
      <w:r w:rsidRPr="00653C92">
        <w:rPr>
          <w:sz w:val="24"/>
          <w:szCs w:val="24"/>
        </w:rPr>
        <w:t xml:space="preserve"> УГХ) (КБК 0505 90000900010 200).</w:t>
      </w:r>
    </w:p>
    <w:p w:rsidR="00653C92" w:rsidRDefault="00653C92" w:rsidP="00F0704F">
      <w:pPr>
        <w:pStyle w:val="a3"/>
        <w:tabs>
          <w:tab w:val="left" w:pos="142"/>
        </w:tabs>
        <w:autoSpaceDE w:val="0"/>
        <w:autoSpaceDN w:val="0"/>
        <w:adjustRightInd w:val="0"/>
        <w:ind w:left="0" w:firstLine="709"/>
        <w:jc w:val="both"/>
        <w:rPr>
          <w:sz w:val="24"/>
          <w:szCs w:val="24"/>
        </w:rPr>
      </w:pPr>
      <w:bookmarkStart w:id="0" w:name="_GoBack"/>
      <w:bookmarkEnd w:id="0"/>
      <w:r w:rsidRPr="00653C92">
        <w:rPr>
          <w:b/>
          <w:sz w:val="24"/>
          <w:szCs w:val="24"/>
        </w:rPr>
        <w:t>57,3 тыс. рублей –</w:t>
      </w:r>
      <w:r w:rsidRPr="00653C92">
        <w:rPr>
          <w:sz w:val="24"/>
          <w:szCs w:val="24"/>
        </w:rPr>
        <w:t xml:space="preserve"> на расходы по демонтажу лестницы в районе д.2а по ул. Ленина как аварийно</w:t>
      </w:r>
      <w:r w:rsidR="004D05A1">
        <w:rPr>
          <w:sz w:val="24"/>
          <w:szCs w:val="24"/>
        </w:rPr>
        <w:t>-</w:t>
      </w:r>
      <w:r w:rsidRPr="00653C92">
        <w:rPr>
          <w:sz w:val="24"/>
          <w:szCs w:val="24"/>
        </w:rPr>
        <w:t xml:space="preserve">опасного объекта в соответствии с постановлением Администрации города Апатиты от 25.11.2025 №  «Об использовании бюджетных ассигнований резервного фонда Администрации города Апатиты» </w:t>
      </w:r>
      <w:proofErr w:type="gramStart"/>
      <w:r w:rsidRPr="00653C92">
        <w:rPr>
          <w:sz w:val="24"/>
          <w:szCs w:val="24"/>
        </w:rPr>
        <w:t xml:space="preserve">( </w:t>
      </w:r>
      <w:proofErr w:type="gramEnd"/>
      <w:r w:rsidRPr="00653C92">
        <w:rPr>
          <w:sz w:val="24"/>
          <w:szCs w:val="24"/>
        </w:rPr>
        <w:t>для УГХ) (КБК 0409 90000900010 200).</w:t>
      </w:r>
    </w:p>
    <w:p w:rsidR="004D05A1" w:rsidRDefault="004D05A1" w:rsidP="00653C92">
      <w:pPr>
        <w:pStyle w:val="a3"/>
        <w:tabs>
          <w:tab w:val="left" w:pos="142"/>
        </w:tabs>
        <w:autoSpaceDE w:val="0"/>
        <w:autoSpaceDN w:val="0"/>
        <w:adjustRightInd w:val="0"/>
        <w:ind w:left="0" w:firstLine="709"/>
        <w:jc w:val="both"/>
        <w:rPr>
          <w:sz w:val="24"/>
          <w:szCs w:val="24"/>
        </w:rPr>
      </w:pPr>
    </w:p>
    <w:p w:rsidR="004D05A1" w:rsidRPr="00B0249A" w:rsidRDefault="004D05A1" w:rsidP="004D05A1">
      <w:pPr>
        <w:ind w:left="2062"/>
        <w:contextualSpacing/>
        <w:rPr>
          <w:b/>
          <w:sz w:val="24"/>
          <w:szCs w:val="24"/>
        </w:rPr>
      </w:pPr>
      <w:r w:rsidRPr="00B0249A">
        <w:rPr>
          <w:b/>
          <w:sz w:val="24"/>
          <w:szCs w:val="24"/>
        </w:rPr>
        <w:t>ИСТОЧНИКИ ФИНАНСИРОВАНИЯ ДЕФИЦИТА</w:t>
      </w:r>
    </w:p>
    <w:p w:rsidR="004D05A1" w:rsidRPr="00B0249A" w:rsidRDefault="004D05A1" w:rsidP="004D05A1">
      <w:pPr>
        <w:jc w:val="center"/>
        <w:rPr>
          <w:b/>
          <w:sz w:val="24"/>
          <w:szCs w:val="24"/>
        </w:rPr>
      </w:pPr>
      <w:r w:rsidRPr="00B0249A">
        <w:rPr>
          <w:b/>
          <w:sz w:val="24"/>
          <w:szCs w:val="24"/>
        </w:rPr>
        <w:t>ГОРОДСКОГО БЮДЖЕТА</w:t>
      </w:r>
    </w:p>
    <w:p w:rsidR="004D05A1" w:rsidRPr="00B0249A" w:rsidRDefault="004D05A1" w:rsidP="004D05A1">
      <w:pPr>
        <w:ind w:firstLine="709"/>
        <w:jc w:val="both"/>
        <w:rPr>
          <w:sz w:val="24"/>
          <w:szCs w:val="24"/>
        </w:rPr>
      </w:pPr>
    </w:p>
    <w:p w:rsidR="004D05A1" w:rsidRPr="00B0249A" w:rsidRDefault="004D05A1" w:rsidP="00FD791B">
      <w:pPr>
        <w:autoSpaceDE w:val="0"/>
        <w:autoSpaceDN w:val="0"/>
        <w:adjustRightInd w:val="0"/>
        <w:ind w:firstLine="709"/>
        <w:jc w:val="both"/>
        <w:rPr>
          <w:sz w:val="24"/>
          <w:szCs w:val="24"/>
        </w:rPr>
      </w:pPr>
      <w:r w:rsidRPr="00B0249A">
        <w:rPr>
          <w:sz w:val="24"/>
          <w:szCs w:val="24"/>
        </w:rPr>
        <w:t>Дефицит городского бюджета составил:</w:t>
      </w:r>
    </w:p>
    <w:p w:rsidR="004D05A1" w:rsidRPr="00B0249A" w:rsidRDefault="004D05A1" w:rsidP="00FD791B">
      <w:pPr>
        <w:autoSpaceDE w:val="0"/>
        <w:autoSpaceDN w:val="0"/>
        <w:adjustRightInd w:val="0"/>
        <w:ind w:firstLine="709"/>
        <w:jc w:val="both"/>
        <w:rPr>
          <w:sz w:val="24"/>
          <w:szCs w:val="24"/>
          <w:lang w:eastAsia="en-US"/>
        </w:rPr>
      </w:pPr>
      <w:r w:rsidRPr="00B0249A">
        <w:rPr>
          <w:sz w:val="24"/>
          <w:szCs w:val="24"/>
        </w:rPr>
        <w:t>- на 202</w:t>
      </w:r>
      <w:r>
        <w:rPr>
          <w:sz w:val="24"/>
          <w:szCs w:val="24"/>
        </w:rPr>
        <w:t>5</w:t>
      </w:r>
      <w:r w:rsidRPr="00B0249A">
        <w:rPr>
          <w:sz w:val="24"/>
          <w:szCs w:val="24"/>
        </w:rPr>
        <w:t xml:space="preserve"> год </w:t>
      </w:r>
      <w:r>
        <w:rPr>
          <w:sz w:val="24"/>
          <w:szCs w:val="24"/>
        </w:rPr>
        <w:t>109 767,4</w:t>
      </w:r>
      <w:r w:rsidRPr="00B0249A">
        <w:rPr>
          <w:sz w:val="24"/>
          <w:szCs w:val="24"/>
        </w:rPr>
        <w:t xml:space="preserve"> тыс. рублей </w:t>
      </w:r>
      <w:r w:rsidRPr="00FD791B">
        <w:rPr>
          <w:sz w:val="24"/>
          <w:szCs w:val="24"/>
        </w:rPr>
        <w:t>(</w:t>
      </w:r>
      <w:r w:rsidR="00FD791B" w:rsidRPr="00FD791B">
        <w:rPr>
          <w:sz w:val="24"/>
          <w:szCs w:val="24"/>
        </w:rPr>
        <w:t>уменьшение</w:t>
      </w:r>
      <w:r w:rsidRPr="00FD791B">
        <w:rPr>
          <w:sz w:val="24"/>
          <w:szCs w:val="24"/>
        </w:rPr>
        <w:t xml:space="preserve"> на </w:t>
      </w:r>
      <w:r w:rsidR="00FD791B" w:rsidRPr="00FD791B">
        <w:rPr>
          <w:sz w:val="24"/>
          <w:szCs w:val="24"/>
        </w:rPr>
        <w:t>57 300,7</w:t>
      </w:r>
      <w:r w:rsidRPr="00FD791B">
        <w:rPr>
          <w:sz w:val="24"/>
          <w:szCs w:val="24"/>
        </w:rPr>
        <w:t xml:space="preserve"> тыс. рублей)</w:t>
      </w:r>
      <w:r w:rsidRPr="00FD791B">
        <w:rPr>
          <w:sz w:val="24"/>
          <w:szCs w:val="24"/>
          <w:lang w:eastAsia="en-US"/>
        </w:rPr>
        <w:t>;</w:t>
      </w:r>
      <w:r w:rsidRPr="00B0249A">
        <w:rPr>
          <w:sz w:val="24"/>
          <w:szCs w:val="24"/>
          <w:lang w:eastAsia="en-US"/>
        </w:rPr>
        <w:t xml:space="preserve"> </w:t>
      </w:r>
    </w:p>
    <w:p w:rsidR="004D05A1" w:rsidRPr="00B0249A" w:rsidRDefault="004D05A1" w:rsidP="00FD791B">
      <w:pPr>
        <w:autoSpaceDE w:val="0"/>
        <w:autoSpaceDN w:val="0"/>
        <w:adjustRightInd w:val="0"/>
        <w:ind w:firstLine="709"/>
        <w:jc w:val="both"/>
        <w:rPr>
          <w:sz w:val="24"/>
          <w:szCs w:val="24"/>
          <w:lang w:eastAsia="en-US"/>
        </w:rPr>
      </w:pPr>
      <w:r w:rsidRPr="00B0249A">
        <w:rPr>
          <w:sz w:val="24"/>
          <w:szCs w:val="24"/>
          <w:lang w:eastAsia="en-US"/>
        </w:rPr>
        <w:t>-</w:t>
      </w:r>
      <w:r w:rsidRPr="00B0249A">
        <w:rPr>
          <w:sz w:val="24"/>
          <w:szCs w:val="24"/>
        </w:rPr>
        <w:t xml:space="preserve"> на 202</w:t>
      </w:r>
      <w:r>
        <w:rPr>
          <w:sz w:val="24"/>
          <w:szCs w:val="24"/>
        </w:rPr>
        <w:t>6</w:t>
      </w:r>
      <w:r w:rsidRPr="00B0249A">
        <w:rPr>
          <w:sz w:val="24"/>
          <w:szCs w:val="24"/>
        </w:rPr>
        <w:t xml:space="preserve"> год </w:t>
      </w:r>
      <w:r>
        <w:rPr>
          <w:sz w:val="24"/>
          <w:szCs w:val="24"/>
        </w:rPr>
        <w:t>78 858,4</w:t>
      </w:r>
      <w:r w:rsidRPr="00B0249A">
        <w:rPr>
          <w:sz w:val="24"/>
          <w:szCs w:val="24"/>
        </w:rPr>
        <w:t xml:space="preserve"> тыс. рублей</w:t>
      </w:r>
      <w:r w:rsidR="00FD791B">
        <w:rPr>
          <w:sz w:val="24"/>
          <w:szCs w:val="24"/>
        </w:rPr>
        <w:t xml:space="preserve"> </w:t>
      </w:r>
      <w:r w:rsidR="00FD791B" w:rsidRPr="00FD791B">
        <w:rPr>
          <w:sz w:val="24"/>
          <w:szCs w:val="24"/>
        </w:rPr>
        <w:t xml:space="preserve">(уменьшение на </w:t>
      </w:r>
      <w:r w:rsidR="00FD791B">
        <w:rPr>
          <w:sz w:val="24"/>
          <w:szCs w:val="24"/>
        </w:rPr>
        <w:t>2 038,4</w:t>
      </w:r>
      <w:r w:rsidR="00FD791B" w:rsidRPr="00FD791B">
        <w:rPr>
          <w:sz w:val="24"/>
          <w:szCs w:val="24"/>
        </w:rPr>
        <w:t xml:space="preserve"> тыс. рублей)</w:t>
      </w:r>
      <w:r w:rsidRPr="00B0249A">
        <w:rPr>
          <w:sz w:val="24"/>
          <w:szCs w:val="24"/>
          <w:lang w:eastAsia="en-US"/>
        </w:rPr>
        <w:t>;</w:t>
      </w:r>
    </w:p>
    <w:p w:rsidR="004D05A1" w:rsidRPr="00B0249A" w:rsidRDefault="004D05A1" w:rsidP="00FD791B">
      <w:pPr>
        <w:autoSpaceDE w:val="0"/>
        <w:autoSpaceDN w:val="0"/>
        <w:adjustRightInd w:val="0"/>
        <w:ind w:firstLine="709"/>
        <w:jc w:val="both"/>
        <w:rPr>
          <w:sz w:val="24"/>
          <w:szCs w:val="24"/>
          <w:lang w:eastAsia="en-US"/>
        </w:rPr>
      </w:pPr>
      <w:r w:rsidRPr="00B0249A">
        <w:rPr>
          <w:sz w:val="24"/>
          <w:szCs w:val="24"/>
        </w:rPr>
        <w:t>- на 202</w:t>
      </w:r>
      <w:r>
        <w:rPr>
          <w:sz w:val="24"/>
          <w:szCs w:val="24"/>
        </w:rPr>
        <w:t>7</w:t>
      </w:r>
      <w:r w:rsidRPr="00B0249A">
        <w:rPr>
          <w:sz w:val="24"/>
          <w:szCs w:val="24"/>
        </w:rPr>
        <w:t xml:space="preserve"> год </w:t>
      </w:r>
      <w:r>
        <w:rPr>
          <w:sz w:val="24"/>
          <w:szCs w:val="24"/>
        </w:rPr>
        <w:t>144 720,2</w:t>
      </w:r>
      <w:r w:rsidRPr="00B0249A">
        <w:rPr>
          <w:sz w:val="24"/>
          <w:szCs w:val="24"/>
        </w:rPr>
        <w:t xml:space="preserve"> тыс. рублей</w:t>
      </w:r>
      <w:r w:rsidR="00FD791B">
        <w:rPr>
          <w:sz w:val="24"/>
          <w:szCs w:val="24"/>
        </w:rPr>
        <w:t xml:space="preserve"> </w:t>
      </w:r>
      <w:r w:rsidR="00FD791B" w:rsidRPr="00FD791B">
        <w:rPr>
          <w:sz w:val="24"/>
          <w:szCs w:val="24"/>
        </w:rPr>
        <w:t xml:space="preserve">(уменьшение на </w:t>
      </w:r>
      <w:r w:rsidR="00FD791B">
        <w:rPr>
          <w:sz w:val="24"/>
          <w:szCs w:val="24"/>
        </w:rPr>
        <w:t>304,5</w:t>
      </w:r>
      <w:r w:rsidR="00FD791B" w:rsidRPr="00FD791B">
        <w:rPr>
          <w:sz w:val="24"/>
          <w:szCs w:val="24"/>
        </w:rPr>
        <w:t xml:space="preserve"> тыс. рублей)</w:t>
      </w:r>
      <w:r w:rsidRPr="00B0249A">
        <w:rPr>
          <w:sz w:val="24"/>
          <w:szCs w:val="24"/>
          <w:lang w:eastAsia="en-US"/>
        </w:rPr>
        <w:t>.</w:t>
      </w:r>
    </w:p>
    <w:p w:rsidR="004D05A1" w:rsidRPr="00B0249A" w:rsidRDefault="004D05A1" w:rsidP="00FD791B">
      <w:pPr>
        <w:autoSpaceDE w:val="0"/>
        <w:autoSpaceDN w:val="0"/>
        <w:adjustRightInd w:val="0"/>
        <w:ind w:firstLine="709"/>
        <w:jc w:val="both"/>
        <w:rPr>
          <w:sz w:val="24"/>
          <w:szCs w:val="24"/>
        </w:rPr>
      </w:pPr>
      <w:r w:rsidRPr="00B0249A">
        <w:rPr>
          <w:sz w:val="24"/>
          <w:szCs w:val="24"/>
        </w:rPr>
        <w:t>В соответствии со статьей 96 Бюджетного кодекса в состав источников внутреннего финансирования дефицита бюджета включены:</w:t>
      </w:r>
    </w:p>
    <w:p w:rsidR="004D05A1" w:rsidRPr="00B0249A" w:rsidRDefault="004D05A1" w:rsidP="00FD791B">
      <w:pPr>
        <w:numPr>
          <w:ilvl w:val="0"/>
          <w:numId w:val="18"/>
        </w:numPr>
        <w:tabs>
          <w:tab w:val="left" w:pos="1134"/>
        </w:tabs>
        <w:ind w:left="0" w:firstLine="709"/>
        <w:contextualSpacing/>
        <w:jc w:val="both"/>
        <w:rPr>
          <w:b/>
          <w:sz w:val="24"/>
          <w:szCs w:val="24"/>
        </w:rPr>
      </w:pPr>
      <w:r w:rsidRPr="00B0249A">
        <w:rPr>
          <w:b/>
          <w:sz w:val="24"/>
          <w:szCs w:val="24"/>
        </w:rPr>
        <w:t>изменение остатков средств на счетах по учету средств местного бюджета в течение соответствующего финансового года:</w:t>
      </w:r>
    </w:p>
    <w:p w:rsidR="004D05A1" w:rsidRPr="00B0249A" w:rsidRDefault="004D05A1" w:rsidP="00FD791B">
      <w:pPr>
        <w:tabs>
          <w:tab w:val="left" w:pos="1134"/>
        </w:tabs>
        <w:ind w:firstLine="709"/>
        <w:contextualSpacing/>
        <w:jc w:val="both"/>
        <w:rPr>
          <w:sz w:val="24"/>
          <w:szCs w:val="24"/>
        </w:rPr>
      </w:pPr>
      <w:r w:rsidRPr="00B0249A">
        <w:rPr>
          <w:sz w:val="24"/>
          <w:szCs w:val="24"/>
        </w:rPr>
        <w:lastRenderedPageBreak/>
        <w:t xml:space="preserve">- на 2025 год в объеме </w:t>
      </w:r>
      <w:r w:rsidR="00F0704F">
        <w:rPr>
          <w:sz w:val="24"/>
          <w:szCs w:val="24"/>
        </w:rPr>
        <w:t xml:space="preserve">118 167,4 </w:t>
      </w:r>
      <w:r w:rsidR="00F0704F" w:rsidRPr="00B0249A">
        <w:rPr>
          <w:sz w:val="24"/>
          <w:szCs w:val="24"/>
        </w:rPr>
        <w:t>тыс. рублей</w:t>
      </w:r>
      <w:r w:rsidR="00F0704F">
        <w:rPr>
          <w:sz w:val="24"/>
          <w:szCs w:val="24"/>
        </w:rPr>
        <w:t xml:space="preserve"> </w:t>
      </w:r>
      <w:r w:rsidR="00F0704F" w:rsidRPr="00B0249A">
        <w:rPr>
          <w:sz w:val="24"/>
          <w:szCs w:val="24"/>
          <w:lang w:eastAsia="en-US"/>
        </w:rPr>
        <w:t>(у</w:t>
      </w:r>
      <w:r w:rsidR="00F0704F">
        <w:rPr>
          <w:sz w:val="24"/>
          <w:szCs w:val="24"/>
          <w:lang w:eastAsia="en-US"/>
        </w:rPr>
        <w:t>меньшени</w:t>
      </w:r>
      <w:r w:rsidR="00F0704F" w:rsidRPr="00B0249A">
        <w:rPr>
          <w:sz w:val="24"/>
          <w:szCs w:val="24"/>
          <w:lang w:eastAsia="en-US"/>
        </w:rPr>
        <w:t xml:space="preserve">е на </w:t>
      </w:r>
      <w:r w:rsidR="00F0704F">
        <w:rPr>
          <w:sz w:val="24"/>
          <w:szCs w:val="24"/>
          <w:lang w:eastAsia="en-US"/>
        </w:rPr>
        <w:t>31 549,3</w:t>
      </w:r>
      <w:r w:rsidR="00F0704F" w:rsidRPr="00B0249A">
        <w:rPr>
          <w:sz w:val="24"/>
          <w:szCs w:val="24"/>
          <w:lang w:eastAsia="en-US"/>
        </w:rPr>
        <w:t xml:space="preserve"> тыс. рублей)</w:t>
      </w:r>
      <w:r w:rsidRPr="00B0249A">
        <w:rPr>
          <w:sz w:val="24"/>
          <w:szCs w:val="24"/>
        </w:rPr>
        <w:t>;</w:t>
      </w:r>
    </w:p>
    <w:p w:rsidR="004D05A1" w:rsidRPr="00B0249A" w:rsidRDefault="004D05A1" w:rsidP="00FD791B">
      <w:pPr>
        <w:tabs>
          <w:tab w:val="left" w:pos="1134"/>
        </w:tabs>
        <w:ind w:firstLine="709"/>
        <w:contextualSpacing/>
        <w:jc w:val="both"/>
        <w:rPr>
          <w:sz w:val="24"/>
          <w:szCs w:val="24"/>
        </w:rPr>
      </w:pPr>
      <w:r w:rsidRPr="00B0249A">
        <w:rPr>
          <w:sz w:val="24"/>
          <w:szCs w:val="24"/>
        </w:rPr>
        <w:t xml:space="preserve">- на 2026 год в объеме </w:t>
      </w:r>
      <w:r>
        <w:rPr>
          <w:sz w:val="24"/>
          <w:szCs w:val="24"/>
        </w:rPr>
        <w:t>82</w:t>
      </w:r>
      <w:r w:rsidR="00F0704F">
        <w:rPr>
          <w:sz w:val="24"/>
          <w:szCs w:val="24"/>
        </w:rPr>
        <w:t> 000,0</w:t>
      </w:r>
      <w:r w:rsidRPr="00B0249A">
        <w:rPr>
          <w:sz w:val="24"/>
          <w:szCs w:val="24"/>
        </w:rPr>
        <w:t xml:space="preserve"> </w:t>
      </w:r>
      <w:r w:rsidR="00F0704F" w:rsidRPr="00B0249A">
        <w:rPr>
          <w:sz w:val="24"/>
          <w:szCs w:val="24"/>
        </w:rPr>
        <w:t>тыс. рублей</w:t>
      </w:r>
      <w:r w:rsidRPr="00B0249A">
        <w:rPr>
          <w:sz w:val="24"/>
          <w:szCs w:val="24"/>
        </w:rPr>
        <w:t>;</w:t>
      </w:r>
    </w:p>
    <w:p w:rsidR="004D05A1" w:rsidRPr="00B0249A" w:rsidRDefault="004D05A1" w:rsidP="00FD791B">
      <w:pPr>
        <w:tabs>
          <w:tab w:val="left" w:pos="1134"/>
        </w:tabs>
        <w:ind w:firstLine="709"/>
        <w:contextualSpacing/>
        <w:jc w:val="both"/>
        <w:rPr>
          <w:sz w:val="24"/>
          <w:szCs w:val="24"/>
        </w:rPr>
      </w:pPr>
      <w:r w:rsidRPr="00B0249A">
        <w:rPr>
          <w:sz w:val="24"/>
          <w:szCs w:val="24"/>
        </w:rPr>
        <w:t xml:space="preserve">- на 2027 год в объеме </w:t>
      </w:r>
      <w:r w:rsidR="00F0704F">
        <w:rPr>
          <w:sz w:val="24"/>
          <w:szCs w:val="24"/>
        </w:rPr>
        <w:t>60 143,1</w:t>
      </w:r>
      <w:r w:rsidR="00FD791B">
        <w:rPr>
          <w:sz w:val="24"/>
          <w:szCs w:val="24"/>
        </w:rPr>
        <w:t xml:space="preserve"> </w:t>
      </w:r>
      <w:r w:rsidR="00F0704F" w:rsidRPr="00B0249A">
        <w:rPr>
          <w:sz w:val="24"/>
          <w:szCs w:val="24"/>
        </w:rPr>
        <w:t>тыс. рублей</w:t>
      </w:r>
      <w:r w:rsidRPr="00B0249A">
        <w:rPr>
          <w:sz w:val="24"/>
          <w:szCs w:val="24"/>
        </w:rPr>
        <w:t>;</w:t>
      </w:r>
    </w:p>
    <w:p w:rsidR="004D05A1" w:rsidRPr="00B0249A" w:rsidRDefault="004D05A1" w:rsidP="00FD791B">
      <w:pPr>
        <w:numPr>
          <w:ilvl w:val="0"/>
          <w:numId w:val="18"/>
        </w:numPr>
        <w:tabs>
          <w:tab w:val="left" w:pos="1134"/>
        </w:tabs>
        <w:ind w:left="0" w:firstLine="709"/>
        <w:contextualSpacing/>
        <w:jc w:val="both"/>
        <w:rPr>
          <w:b/>
          <w:sz w:val="24"/>
          <w:szCs w:val="24"/>
        </w:rPr>
      </w:pPr>
      <w:r w:rsidRPr="00B0249A">
        <w:rPr>
          <w:b/>
          <w:sz w:val="24"/>
          <w:szCs w:val="24"/>
        </w:rPr>
        <w:t>привлечение муниципальными округами кредитов от кредитных организаций в валюте Российской Федерации:</w:t>
      </w:r>
    </w:p>
    <w:p w:rsidR="004D05A1" w:rsidRPr="00B0249A" w:rsidRDefault="004D05A1" w:rsidP="00FD791B">
      <w:pPr>
        <w:tabs>
          <w:tab w:val="left" w:pos="1134"/>
        </w:tabs>
        <w:ind w:firstLine="709"/>
        <w:contextualSpacing/>
        <w:jc w:val="both"/>
        <w:rPr>
          <w:sz w:val="24"/>
          <w:szCs w:val="24"/>
        </w:rPr>
      </w:pPr>
      <w:r w:rsidRPr="00B0249A">
        <w:rPr>
          <w:sz w:val="24"/>
          <w:szCs w:val="24"/>
        </w:rPr>
        <w:t xml:space="preserve">- на 2025 год в объеме </w:t>
      </w:r>
      <w:r w:rsidR="00F0704F">
        <w:rPr>
          <w:sz w:val="24"/>
          <w:szCs w:val="24"/>
        </w:rPr>
        <w:t xml:space="preserve">261 000,0 </w:t>
      </w:r>
      <w:r w:rsidR="00F0704F" w:rsidRPr="00B0249A">
        <w:rPr>
          <w:sz w:val="24"/>
          <w:szCs w:val="24"/>
        </w:rPr>
        <w:t>тыс. рублей</w:t>
      </w:r>
      <w:r w:rsidRPr="00B0249A">
        <w:rPr>
          <w:sz w:val="24"/>
          <w:szCs w:val="24"/>
        </w:rPr>
        <w:t xml:space="preserve"> (</w:t>
      </w:r>
      <w:r w:rsidR="00FD791B">
        <w:rPr>
          <w:sz w:val="24"/>
          <w:szCs w:val="24"/>
        </w:rPr>
        <w:t>уменьшение</w:t>
      </w:r>
      <w:r w:rsidRPr="00B0249A">
        <w:rPr>
          <w:sz w:val="24"/>
          <w:szCs w:val="24"/>
        </w:rPr>
        <w:t xml:space="preserve"> на </w:t>
      </w:r>
      <w:r w:rsidR="00F0704F">
        <w:rPr>
          <w:sz w:val="24"/>
          <w:szCs w:val="24"/>
        </w:rPr>
        <w:t>25 751,3</w:t>
      </w:r>
      <w:r w:rsidRPr="00B0249A">
        <w:rPr>
          <w:sz w:val="24"/>
          <w:szCs w:val="24"/>
        </w:rPr>
        <w:t xml:space="preserve"> тыс. рублей);</w:t>
      </w:r>
    </w:p>
    <w:p w:rsidR="004D05A1" w:rsidRPr="00B0249A" w:rsidRDefault="004D05A1" w:rsidP="00FD791B">
      <w:pPr>
        <w:tabs>
          <w:tab w:val="left" w:pos="1134"/>
        </w:tabs>
        <w:ind w:firstLine="709"/>
        <w:contextualSpacing/>
        <w:jc w:val="both"/>
        <w:rPr>
          <w:sz w:val="24"/>
          <w:szCs w:val="24"/>
        </w:rPr>
      </w:pPr>
      <w:r w:rsidRPr="00B0249A">
        <w:rPr>
          <w:sz w:val="24"/>
          <w:szCs w:val="24"/>
        </w:rPr>
        <w:t xml:space="preserve">- на 2026 год в объеме </w:t>
      </w:r>
      <w:r w:rsidR="00F0704F">
        <w:rPr>
          <w:sz w:val="24"/>
          <w:szCs w:val="24"/>
        </w:rPr>
        <w:t>280 258,4</w:t>
      </w:r>
      <w:r w:rsidRPr="00B0249A">
        <w:rPr>
          <w:sz w:val="24"/>
          <w:szCs w:val="24"/>
        </w:rPr>
        <w:t xml:space="preserve"> тыс. рублей</w:t>
      </w:r>
      <w:r w:rsidR="00FD791B">
        <w:rPr>
          <w:sz w:val="24"/>
          <w:szCs w:val="24"/>
        </w:rPr>
        <w:t xml:space="preserve"> </w:t>
      </w:r>
      <w:r w:rsidR="00FD791B" w:rsidRPr="00B0249A">
        <w:rPr>
          <w:sz w:val="24"/>
          <w:szCs w:val="24"/>
        </w:rPr>
        <w:t>(</w:t>
      </w:r>
      <w:r w:rsidR="00FD791B">
        <w:rPr>
          <w:sz w:val="24"/>
          <w:szCs w:val="24"/>
        </w:rPr>
        <w:t>уменьшение</w:t>
      </w:r>
      <w:r w:rsidR="00FD791B" w:rsidRPr="00B0249A">
        <w:rPr>
          <w:sz w:val="24"/>
          <w:szCs w:val="24"/>
        </w:rPr>
        <w:t xml:space="preserve"> на </w:t>
      </w:r>
      <w:r w:rsidR="00F0704F">
        <w:rPr>
          <w:sz w:val="24"/>
          <w:szCs w:val="24"/>
        </w:rPr>
        <w:t>27 789,8</w:t>
      </w:r>
      <w:r w:rsidR="00FD791B" w:rsidRPr="00B0249A">
        <w:rPr>
          <w:sz w:val="24"/>
          <w:szCs w:val="24"/>
        </w:rPr>
        <w:t xml:space="preserve"> тыс. рублей)</w:t>
      </w:r>
      <w:r w:rsidRPr="00B0249A">
        <w:rPr>
          <w:sz w:val="24"/>
          <w:szCs w:val="24"/>
        </w:rPr>
        <w:t>;</w:t>
      </w:r>
    </w:p>
    <w:p w:rsidR="004D05A1" w:rsidRPr="00B0249A" w:rsidRDefault="004D05A1" w:rsidP="00FD791B">
      <w:pPr>
        <w:tabs>
          <w:tab w:val="left" w:pos="1134"/>
        </w:tabs>
        <w:ind w:firstLine="709"/>
        <w:contextualSpacing/>
        <w:jc w:val="both"/>
        <w:rPr>
          <w:sz w:val="24"/>
          <w:szCs w:val="24"/>
        </w:rPr>
      </w:pPr>
      <w:r w:rsidRPr="00B0249A">
        <w:rPr>
          <w:sz w:val="24"/>
          <w:szCs w:val="24"/>
        </w:rPr>
        <w:t xml:space="preserve">- на 2027 год в объеме </w:t>
      </w:r>
      <w:r>
        <w:rPr>
          <w:sz w:val="24"/>
          <w:szCs w:val="24"/>
        </w:rPr>
        <w:t xml:space="preserve">355 014,5 </w:t>
      </w:r>
      <w:r w:rsidRPr="00B0249A">
        <w:rPr>
          <w:sz w:val="24"/>
          <w:szCs w:val="24"/>
        </w:rPr>
        <w:t>тыс. рублей</w:t>
      </w:r>
      <w:r w:rsidR="00FD791B">
        <w:rPr>
          <w:sz w:val="24"/>
          <w:szCs w:val="24"/>
        </w:rPr>
        <w:t xml:space="preserve"> </w:t>
      </w:r>
      <w:r w:rsidR="00FD791B" w:rsidRPr="00B0249A">
        <w:rPr>
          <w:sz w:val="24"/>
          <w:szCs w:val="24"/>
        </w:rPr>
        <w:t>(</w:t>
      </w:r>
      <w:r w:rsidR="00FD791B">
        <w:rPr>
          <w:sz w:val="24"/>
          <w:szCs w:val="24"/>
        </w:rPr>
        <w:t>уменьшение</w:t>
      </w:r>
      <w:r w:rsidR="00FD791B" w:rsidRPr="00B0249A">
        <w:rPr>
          <w:sz w:val="24"/>
          <w:szCs w:val="24"/>
        </w:rPr>
        <w:t xml:space="preserve"> на </w:t>
      </w:r>
      <w:r w:rsidR="00FD791B">
        <w:rPr>
          <w:sz w:val="24"/>
          <w:szCs w:val="24"/>
        </w:rPr>
        <w:t>60 315,3</w:t>
      </w:r>
      <w:r w:rsidR="00FD791B" w:rsidRPr="00B0249A">
        <w:rPr>
          <w:sz w:val="24"/>
          <w:szCs w:val="24"/>
        </w:rPr>
        <w:t xml:space="preserve"> тыс. рублей)</w:t>
      </w:r>
      <w:r w:rsidRPr="00B0249A">
        <w:rPr>
          <w:sz w:val="24"/>
          <w:szCs w:val="24"/>
        </w:rPr>
        <w:t>;</w:t>
      </w:r>
    </w:p>
    <w:p w:rsidR="004D05A1" w:rsidRPr="00B0249A" w:rsidRDefault="004D05A1" w:rsidP="00FD791B">
      <w:pPr>
        <w:numPr>
          <w:ilvl w:val="0"/>
          <w:numId w:val="18"/>
        </w:numPr>
        <w:tabs>
          <w:tab w:val="left" w:pos="1134"/>
        </w:tabs>
        <w:ind w:left="0" w:firstLine="709"/>
        <w:contextualSpacing/>
        <w:jc w:val="both"/>
        <w:rPr>
          <w:b/>
          <w:sz w:val="24"/>
          <w:szCs w:val="24"/>
        </w:rPr>
      </w:pPr>
      <w:r w:rsidRPr="00B0249A">
        <w:rPr>
          <w:b/>
          <w:sz w:val="24"/>
          <w:szCs w:val="24"/>
        </w:rPr>
        <w:t>погашение муниципальными округами кредитов от кредитных организаций в валюте Российской Федерации:</w:t>
      </w:r>
    </w:p>
    <w:p w:rsidR="004D05A1" w:rsidRPr="00B0249A" w:rsidRDefault="004D05A1" w:rsidP="00FD791B">
      <w:pPr>
        <w:tabs>
          <w:tab w:val="left" w:pos="1134"/>
        </w:tabs>
        <w:ind w:firstLine="709"/>
        <w:contextualSpacing/>
        <w:jc w:val="both"/>
        <w:rPr>
          <w:sz w:val="24"/>
          <w:szCs w:val="24"/>
        </w:rPr>
      </w:pPr>
      <w:r w:rsidRPr="00B0249A">
        <w:rPr>
          <w:sz w:val="24"/>
          <w:szCs w:val="24"/>
        </w:rPr>
        <w:t>- на 2025 год в объеме 247 000,0 тыс. рублей;</w:t>
      </w:r>
    </w:p>
    <w:p w:rsidR="004D05A1" w:rsidRPr="00B0249A" w:rsidRDefault="004D05A1" w:rsidP="00FD791B">
      <w:pPr>
        <w:tabs>
          <w:tab w:val="left" w:pos="1134"/>
        </w:tabs>
        <w:ind w:firstLine="709"/>
        <w:contextualSpacing/>
        <w:jc w:val="both"/>
        <w:rPr>
          <w:sz w:val="24"/>
          <w:szCs w:val="24"/>
        </w:rPr>
      </w:pPr>
      <w:r w:rsidRPr="00B0249A">
        <w:rPr>
          <w:sz w:val="24"/>
          <w:szCs w:val="24"/>
        </w:rPr>
        <w:t xml:space="preserve">- на 2026 год в объеме </w:t>
      </w:r>
      <w:r w:rsidR="00F0704F">
        <w:rPr>
          <w:sz w:val="24"/>
          <w:szCs w:val="24"/>
        </w:rPr>
        <w:t>261 000,0</w:t>
      </w:r>
      <w:r w:rsidRPr="00B0249A">
        <w:rPr>
          <w:sz w:val="24"/>
          <w:szCs w:val="24"/>
        </w:rPr>
        <w:t xml:space="preserve">  тыс. рублей (у</w:t>
      </w:r>
      <w:r w:rsidR="00FD791B">
        <w:rPr>
          <w:sz w:val="24"/>
          <w:szCs w:val="24"/>
        </w:rPr>
        <w:t>меньшение</w:t>
      </w:r>
      <w:r w:rsidRPr="00B0249A">
        <w:rPr>
          <w:sz w:val="24"/>
          <w:szCs w:val="24"/>
        </w:rPr>
        <w:t xml:space="preserve"> на </w:t>
      </w:r>
      <w:r w:rsidR="00F0704F">
        <w:rPr>
          <w:sz w:val="24"/>
          <w:szCs w:val="24"/>
        </w:rPr>
        <w:t xml:space="preserve">25 751,3 </w:t>
      </w:r>
      <w:r w:rsidRPr="00B0249A">
        <w:rPr>
          <w:sz w:val="24"/>
          <w:szCs w:val="24"/>
        </w:rPr>
        <w:t>тыс. рублей);</w:t>
      </w:r>
    </w:p>
    <w:p w:rsidR="004D05A1" w:rsidRPr="00B0249A" w:rsidRDefault="004D05A1" w:rsidP="00FD791B">
      <w:pPr>
        <w:tabs>
          <w:tab w:val="left" w:pos="1134"/>
        </w:tabs>
        <w:ind w:firstLine="709"/>
        <w:contextualSpacing/>
        <w:jc w:val="both"/>
        <w:rPr>
          <w:sz w:val="24"/>
          <w:szCs w:val="24"/>
        </w:rPr>
      </w:pPr>
      <w:r w:rsidRPr="00B0249A">
        <w:rPr>
          <w:sz w:val="24"/>
          <w:szCs w:val="24"/>
        </w:rPr>
        <w:t xml:space="preserve">- на 2027 год в объеме </w:t>
      </w:r>
      <w:r w:rsidR="00F0704F">
        <w:rPr>
          <w:sz w:val="24"/>
          <w:szCs w:val="24"/>
        </w:rPr>
        <w:t>248 037,4</w:t>
      </w:r>
      <w:r w:rsidRPr="00B0249A">
        <w:rPr>
          <w:sz w:val="24"/>
          <w:szCs w:val="24"/>
        </w:rPr>
        <w:t xml:space="preserve"> тыс. рублей</w:t>
      </w:r>
      <w:r w:rsidR="00FD791B">
        <w:rPr>
          <w:sz w:val="24"/>
          <w:szCs w:val="24"/>
        </w:rPr>
        <w:t xml:space="preserve"> </w:t>
      </w:r>
      <w:r w:rsidR="00FD791B" w:rsidRPr="00B0249A">
        <w:rPr>
          <w:sz w:val="24"/>
          <w:szCs w:val="24"/>
        </w:rPr>
        <w:t>(у</w:t>
      </w:r>
      <w:r w:rsidR="00FD791B">
        <w:rPr>
          <w:sz w:val="24"/>
          <w:szCs w:val="24"/>
        </w:rPr>
        <w:t>меньшение</w:t>
      </w:r>
      <w:r w:rsidR="00FD791B" w:rsidRPr="00B0249A">
        <w:rPr>
          <w:sz w:val="24"/>
          <w:szCs w:val="24"/>
        </w:rPr>
        <w:t xml:space="preserve"> на </w:t>
      </w:r>
      <w:r w:rsidR="00F0704F">
        <w:rPr>
          <w:sz w:val="24"/>
          <w:szCs w:val="24"/>
        </w:rPr>
        <w:t>60 010,8</w:t>
      </w:r>
      <w:r w:rsidR="00FD791B" w:rsidRPr="00B0249A">
        <w:rPr>
          <w:sz w:val="24"/>
          <w:szCs w:val="24"/>
        </w:rPr>
        <w:t xml:space="preserve"> тыс. рублей)</w:t>
      </w:r>
      <w:r w:rsidRPr="00B0249A">
        <w:rPr>
          <w:sz w:val="24"/>
          <w:szCs w:val="24"/>
        </w:rPr>
        <w:t>;</w:t>
      </w:r>
    </w:p>
    <w:p w:rsidR="004D05A1" w:rsidRPr="00B0249A" w:rsidRDefault="004D05A1" w:rsidP="00FD791B">
      <w:pPr>
        <w:numPr>
          <w:ilvl w:val="0"/>
          <w:numId w:val="18"/>
        </w:numPr>
        <w:tabs>
          <w:tab w:val="left" w:pos="1134"/>
        </w:tabs>
        <w:ind w:left="0" w:firstLine="709"/>
        <w:contextualSpacing/>
        <w:jc w:val="both"/>
        <w:rPr>
          <w:b/>
          <w:sz w:val="24"/>
          <w:szCs w:val="24"/>
        </w:rPr>
      </w:pPr>
      <w:r w:rsidRPr="00B0249A">
        <w:rPr>
          <w:b/>
          <w:sz w:val="24"/>
          <w:szCs w:val="24"/>
        </w:rPr>
        <w:t>привлечение бюджетных кредитов из других бюджетов бюджетной системы Российской Федерации в валюте Российской Федерации:</w:t>
      </w:r>
    </w:p>
    <w:p w:rsidR="004D05A1" w:rsidRPr="00B0249A" w:rsidRDefault="004D05A1" w:rsidP="00FD791B">
      <w:pPr>
        <w:tabs>
          <w:tab w:val="left" w:pos="1134"/>
        </w:tabs>
        <w:ind w:firstLine="709"/>
        <w:contextualSpacing/>
        <w:jc w:val="both"/>
        <w:rPr>
          <w:sz w:val="24"/>
          <w:szCs w:val="24"/>
        </w:rPr>
      </w:pPr>
      <w:r w:rsidRPr="00B0249A">
        <w:rPr>
          <w:sz w:val="24"/>
          <w:szCs w:val="24"/>
        </w:rPr>
        <w:t>- на 2025 год в объеме 0 тыс. рублей;</w:t>
      </w:r>
    </w:p>
    <w:p w:rsidR="004D05A1" w:rsidRPr="00B0249A" w:rsidRDefault="004D05A1" w:rsidP="00FD791B">
      <w:pPr>
        <w:tabs>
          <w:tab w:val="left" w:pos="1134"/>
        </w:tabs>
        <w:ind w:firstLine="709"/>
        <w:contextualSpacing/>
        <w:jc w:val="both"/>
        <w:rPr>
          <w:sz w:val="24"/>
          <w:szCs w:val="24"/>
        </w:rPr>
      </w:pPr>
      <w:r w:rsidRPr="00B0249A">
        <w:rPr>
          <w:sz w:val="24"/>
          <w:szCs w:val="24"/>
        </w:rPr>
        <w:t>- на 2026 год в объеме 0 тыс. рублей;</w:t>
      </w:r>
    </w:p>
    <w:p w:rsidR="004D05A1" w:rsidRPr="00B0249A" w:rsidRDefault="004D05A1" w:rsidP="00FD791B">
      <w:pPr>
        <w:tabs>
          <w:tab w:val="left" w:pos="1134"/>
        </w:tabs>
        <w:ind w:firstLine="709"/>
        <w:contextualSpacing/>
        <w:jc w:val="both"/>
        <w:rPr>
          <w:sz w:val="24"/>
          <w:szCs w:val="24"/>
        </w:rPr>
      </w:pPr>
      <w:r w:rsidRPr="00B0249A">
        <w:rPr>
          <w:sz w:val="24"/>
          <w:szCs w:val="24"/>
        </w:rPr>
        <w:t>- на 2027 год в объеме 0 тыс. рублей;</w:t>
      </w:r>
    </w:p>
    <w:p w:rsidR="004D05A1" w:rsidRPr="00B0249A" w:rsidRDefault="004D05A1" w:rsidP="00FD791B">
      <w:pPr>
        <w:numPr>
          <w:ilvl w:val="0"/>
          <w:numId w:val="18"/>
        </w:numPr>
        <w:tabs>
          <w:tab w:val="left" w:pos="1134"/>
        </w:tabs>
        <w:ind w:left="0" w:firstLine="709"/>
        <w:contextualSpacing/>
        <w:jc w:val="both"/>
        <w:rPr>
          <w:b/>
          <w:sz w:val="24"/>
          <w:szCs w:val="24"/>
        </w:rPr>
      </w:pPr>
      <w:r w:rsidRPr="00B0249A">
        <w:rPr>
          <w:b/>
          <w:sz w:val="24"/>
          <w:szCs w:val="24"/>
        </w:rPr>
        <w:t>погашение бюджетных кредитов из других бюджетов бюджетной системы Российской Федерации в валюте Российской Федерации:</w:t>
      </w:r>
    </w:p>
    <w:p w:rsidR="004D05A1" w:rsidRPr="00B0249A" w:rsidRDefault="004D05A1" w:rsidP="00FD791B">
      <w:pPr>
        <w:tabs>
          <w:tab w:val="left" w:pos="1134"/>
        </w:tabs>
        <w:ind w:firstLine="709"/>
        <w:contextualSpacing/>
        <w:jc w:val="both"/>
        <w:rPr>
          <w:sz w:val="24"/>
          <w:szCs w:val="24"/>
        </w:rPr>
      </w:pPr>
      <w:r w:rsidRPr="00B0249A">
        <w:rPr>
          <w:sz w:val="24"/>
          <w:szCs w:val="24"/>
        </w:rPr>
        <w:t>- на 2025 год в объеме 22 400,0</w:t>
      </w:r>
      <w:r>
        <w:rPr>
          <w:sz w:val="24"/>
          <w:szCs w:val="24"/>
        </w:rPr>
        <w:t xml:space="preserve"> </w:t>
      </w:r>
      <w:r w:rsidRPr="00B0249A">
        <w:rPr>
          <w:sz w:val="24"/>
          <w:szCs w:val="24"/>
        </w:rPr>
        <w:t>тыс. рублей;</w:t>
      </w:r>
    </w:p>
    <w:p w:rsidR="00FD791B" w:rsidRDefault="004D05A1" w:rsidP="00FD791B">
      <w:pPr>
        <w:tabs>
          <w:tab w:val="left" w:pos="1134"/>
        </w:tabs>
        <w:ind w:firstLine="709"/>
        <w:contextualSpacing/>
        <w:jc w:val="both"/>
        <w:rPr>
          <w:sz w:val="24"/>
          <w:szCs w:val="24"/>
        </w:rPr>
      </w:pPr>
      <w:r w:rsidRPr="00B0249A">
        <w:rPr>
          <w:sz w:val="24"/>
          <w:szCs w:val="24"/>
        </w:rPr>
        <w:t>- на 2026 год в объеме 22 400,0 тыс. рублей;</w:t>
      </w:r>
    </w:p>
    <w:p w:rsidR="004D05A1" w:rsidRPr="00FD791B" w:rsidRDefault="004D05A1" w:rsidP="00FD791B">
      <w:pPr>
        <w:tabs>
          <w:tab w:val="left" w:pos="1134"/>
        </w:tabs>
        <w:ind w:firstLine="709"/>
        <w:contextualSpacing/>
        <w:jc w:val="both"/>
        <w:rPr>
          <w:sz w:val="24"/>
          <w:szCs w:val="24"/>
        </w:rPr>
      </w:pPr>
      <w:r w:rsidRPr="00FD791B">
        <w:rPr>
          <w:sz w:val="24"/>
          <w:szCs w:val="24"/>
        </w:rPr>
        <w:t>- на 2027 год в объеме 22 400,0 тыс. рублей.</w:t>
      </w:r>
    </w:p>
    <w:p w:rsidR="0093682A" w:rsidRPr="0093682A" w:rsidRDefault="0093682A" w:rsidP="0093682A">
      <w:pPr>
        <w:tabs>
          <w:tab w:val="left" w:pos="709"/>
        </w:tabs>
        <w:autoSpaceDE w:val="0"/>
        <w:autoSpaceDN w:val="0"/>
        <w:adjustRightInd w:val="0"/>
        <w:jc w:val="both"/>
        <w:rPr>
          <w:i/>
          <w:color w:val="FF0000"/>
          <w:sz w:val="24"/>
          <w:szCs w:val="24"/>
        </w:rPr>
      </w:pPr>
    </w:p>
    <w:sectPr w:rsidR="0093682A" w:rsidRPr="0093682A" w:rsidSect="004D05A1">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C92" w:rsidRDefault="00653C92" w:rsidP="00842A87">
      <w:r>
        <w:separator/>
      </w:r>
    </w:p>
  </w:endnote>
  <w:endnote w:type="continuationSeparator" w:id="0">
    <w:p w:rsidR="00653C92" w:rsidRDefault="00653C92" w:rsidP="00842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C92" w:rsidRDefault="00653C92" w:rsidP="00842A87">
      <w:r>
        <w:separator/>
      </w:r>
    </w:p>
  </w:footnote>
  <w:footnote w:type="continuationSeparator" w:id="0">
    <w:p w:rsidR="00653C92" w:rsidRDefault="00653C92" w:rsidP="00842A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none"/>
      <w:suff w:val="nothing"/>
      <w:lvlText w:val=""/>
      <w:lvlJc w:val="left"/>
      <w:pPr>
        <w:tabs>
          <w:tab w:val="num" w:pos="0"/>
        </w:tabs>
        <w:ind w:left="432" w:hanging="432"/>
      </w:pPr>
      <w:rPr>
        <w:rFonts w:eastAsia="Times New Roman" w:cs="Times New Roman" w:hint="default"/>
        <w:b/>
        <w:bCs/>
        <w:i w:val="0"/>
        <w:iCs w:val="0"/>
        <w:strike w:val="0"/>
        <w:dstrike w:val="0"/>
        <w:color w:val="000000"/>
        <w:spacing w:val="0"/>
        <w:sz w:val="24"/>
        <w:szCs w:val="24"/>
        <w:shd w:val="clear" w:color="auto" w:fill="auto"/>
        <w:em w:val="none"/>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11150F"/>
    <w:multiLevelType w:val="hybridMultilevel"/>
    <w:tmpl w:val="4C305A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C0604F2"/>
    <w:multiLevelType w:val="hybridMultilevel"/>
    <w:tmpl w:val="C04E0C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2800BF"/>
    <w:multiLevelType w:val="hybridMultilevel"/>
    <w:tmpl w:val="60842D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63D6003"/>
    <w:multiLevelType w:val="hybridMultilevel"/>
    <w:tmpl w:val="329AC2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FF4330"/>
    <w:multiLevelType w:val="multilevel"/>
    <w:tmpl w:val="71D474BA"/>
    <w:lvl w:ilvl="0">
      <w:start w:val="1"/>
      <w:numFmt w:val="bullet"/>
      <w:lvlText w:val=""/>
      <w:lvlJc w:val="left"/>
      <w:pPr>
        <w:ind w:left="1069" w:hanging="360"/>
      </w:pPr>
      <w:rPr>
        <w:rFonts w:ascii="Symbol" w:hAnsi="Symbol" w:hint="default"/>
        <w:b w:val="0"/>
      </w:rPr>
    </w:lvl>
    <w:lvl w:ilvl="1">
      <w:start w:val="2"/>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b w:val="0"/>
      </w:rPr>
    </w:lvl>
    <w:lvl w:ilvl="3">
      <w:start w:val="1"/>
      <w:numFmt w:val="decimal"/>
      <w:isLgl/>
      <w:lvlText w:val="%1.%2.%3.%4."/>
      <w:lvlJc w:val="left"/>
      <w:pPr>
        <w:ind w:left="1429" w:hanging="720"/>
      </w:pPr>
      <w:rPr>
        <w:rFonts w:hint="default"/>
        <w:b w:val="0"/>
      </w:rPr>
    </w:lvl>
    <w:lvl w:ilvl="4">
      <w:start w:val="1"/>
      <w:numFmt w:val="decimal"/>
      <w:isLgl/>
      <w:lvlText w:val="%1.%2.%3.%4.%5."/>
      <w:lvlJc w:val="left"/>
      <w:pPr>
        <w:ind w:left="1789" w:hanging="1080"/>
      </w:pPr>
      <w:rPr>
        <w:rFonts w:hint="default"/>
        <w:b w:val="0"/>
      </w:rPr>
    </w:lvl>
    <w:lvl w:ilvl="5">
      <w:start w:val="1"/>
      <w:numFmt w:val="decimal"/>
      <w:isLgl/>
      <w:lvlText w:val="%1.%2.%3.%4.%5.%6."/>
      <w:lvlJc w:val="left"/>
      <w:pPr>
        <w:ind w:left="1789" w:hanging="108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149" w:hanging="1440"/>
      </w:pPr>
      <w:rPr>
        <w:rFonts w:hint="default"/>
        <w:b w:val="0"/>
      </w:rPr>
    </w:lvl>
    <w:lvl w:ilvl="8">
      <w:start w:val="1"/>
      <w:numFmt w:val="decimal"/>
      <w:isLgl/>
      <w:lvlText w:val="%1.%2.%3.%4.%5.%6.%7.%8.%9."/>
      <w:lvlJc w:val="left"/>
      <w:pPr>
        <w:ind w:left="2509" w:hanging="1800"/>
      </w:pPr>
      <w:rPr>
        <w:rFonts w:hint="default"/>
        <w:b w:val="0"/>
      </w:rPr>
    </w:lvl>
  </w:abstractNum>
  <w:abstractNum w:abstractNumId="6">
    <w:nsid w:val="19D523A2"/>
    <w:multiLevelType w:val="hybridMultilevel"/>
    <w:tmpl w:val="4CACF222"/>
    <w:lvl w:ilvl="0" w:tplc="04190001">
      <w:start w:val="1"/>
      <w:numFmt w:val="bullet"/>
      <w:lvlText w:val=""/>
      <w:lvlJc w:val="left"/>
      <w:pPr>
        <w:ind w:left="2393" w:hanging="975"/>
      </w:pPr>
      <w:rPr>
        <w:rFonts w:ascii="Symbol" w:hAnsi="Symbol" w:hint="default"/>
        <w:b w:val="0"/>
        <w:i w:val="0"/>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75C2AC3"/>
    <w:multiLevelType w:val="hybridMultilevel"/>
    <w:tmpl w:val="795430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ADA2C86"/>
    <w:multiLevelType w:val="multilevel"/>
    <w:tmpl w:val="12361876"/>
    <w:lvl w:ilvl="0">
      <w:start w:val="1"/>
      <w:numFmt w:val="decimal"/>
      <w:lvlText w:val="%1."/>
      <w:lvlJc w:val="left"/>
      <w:pPr>
        <w:ind w:left="1065" w:hanging="360"/>
      </w:pPr>
      <w:rPr>
        <w:rFonts w:hint="default"/>
        <w:b w:val="0"/>
        <w:i w:val="0"/>
        <w:color w:val="auto"/>
      </w:rPr>
    </w:lvl>
    <w:lvl w:ilvl="1">
      <w:start w:val="1"/>
      <w:numFmt w:val="decimal"/>
      <w:isLgl/>
      <w:lvlText w:val="%1.%2."/>
      <w:lvlJc w:val="left"/>
      <w:pPr>
        <w:ind w:left="1305" w:hanging="600"/>
      </w:pPr>
      <w:rPr>
        <w:rFonts w:hint="default"/>
      </w:rPr>
    </w:lvl>
    <w:lvl w:ilvl="2">
      <w:start w:val="2"/>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9">
    <w:nsid w:val="2EAE0112"/>
    <w:multiLevelType w:val="hybridMultilevel"/>
    <w:tmpl w:val="343427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5CE4BB8"/>
    <w:multiLevelType w:val="hybridMultilevel"/>
    <w:tmpl w:val="4B1280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EB67C4D"/>
    <w:multiLevelType w:val="hybridMultilevel"/>
    <w:tmpl w:val="F640798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41E1261A"/>
    <w:multiLevelType w:val="hybridMultilevel"/>
    <w:tmpl w:val="E7DCA4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3D4663C"/>
    <w:multiLevelType w:val="hybridMultilevel"/>
    <w:tmpl w:val="D486D9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1AE5416"/>
    <w:multiLevelType w:val="hybridMultilevel"/>
    <w:tmpl w:val="346C6FA6"/>
    <w:lvl w:ilvl="0" w:tplc="04190001">
      <w:start w:val="1"/>
      <w:numFmt w:val="bullet"/>
      <w:lvlText w:val=""/>
      <w:lvlJc w:val="left"/>
      <w:pPr>
        <w:ind w:left="1785" w:hanging="360"/>
      </w:pPr>
      <w:rPr>
        <w:rFonts w:ascii="Symbol" w:hAnsi="Symbol" w:hint="default"/>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15">
    <w:nsid w:val="52BE056A"/>
    <w:multiLevelType w:val="hybridMultilevel"/>
    <w:tmpl w:val="49B299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69E27FC"/>
    <w:multiLevelType w:val="multilevel"/>
    <w:tmpl w:val="17BE2AD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7">
    <w:nsid w:val="6C8B4DD1"/>
    <w:multiLevelType w:val="hybridMultilevel"/>
    <w:tmpl w:val="C11CE1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8"/>
  </w:num>
  <w:num w:numId="3">
    <w:abstractNumId w:val="3"/>
  </w:num>
  <w:num w:numId="4">
    <w:abstractNumId w:val="5"/>
  </w:num>
  <w:num w:numId="5">
    <w:abstractNumId w:val="17"/>
  </w:num>
  <w:num w:numId="6">
    <w:abstractNumId w:val="16"/>
  </w:num>
  <w:num w:numId="7">
    <w:abstractNumId w:val="11"/>
  </w:num>
  <w:num w:numId="8">
    <w:abstractNumId w:val="10"/>
  </w:num>
  <w:num w:numId="9">
    <w:abstractNumId w:val="12"/>
  </w:num>
  <w:num w:numId="10">
    <w:abstractNumId w:val="2"/>
  </w:num>
  <w:num w:numId="11">
    <w:abstractNumId w:val="13"/>
  </w:num>
  <w:num w:numId="12">
    <w:abstractNumId w:val="7"/>
  </w:num>
  <w:num w:numId="13">
    <w:abstractNumId w:val="9"/>
  </w:num>
  <w:num w:numId="14">
    <w:abstractNumId w:val="1"/>
  </w:num>
  <w:num w:numId="15">
    <w:abstractNumId w:val="14"/>
  </w:num>
  <w:num w:numId="16">
    <w:abstractNumId w:val="4"/>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B2B44"/>
    <w:rsid w:val="000040EA"/>
    <w:rsid w:val="000101D5"/>
    <w:rsid w:val="00011C3F"/>
    <w:rsid w:val="0002084B"/>
    <w:rsid w:val="00031692"/>
    <w:rsid w:val="00046B62"/>
    <w:rsid w:val="000512AC"/>
    <w:rsid w:val="000610C5"/>
    <w:rsid w:val="000622E0"/>
    <w:rsid w:val="00066ACC"/>
    <w:rsid w:val="00082A2E"/>
    <w:rsid w:val="00084698"/>
    <w:rsid w:val="000872F5"/>
    <w:rsid w:val="0009296A"/>
    <w:rsid w:val="000A6A34"/>
    <w:rsid w:val="000B598B"/>
    <w:rsid w:val="000E5CB5"/>
    <w:rsid w:val="000F4E15"/>
    <w:rsid w:val="000F6B96"/>
    <w:rsid w:val="001009F3"/>
    <w:rsid w:val="00111D97"/>
    <w:rsid w:val="00112B52"/>
    <w:rsid w:val="001244AF"/>
    <w:rsid w:val="00130FC3"/>
    <w:rsid w:val="001412AE"/>
    <w:rsid w:val="00153C87"/>
    <w:rsid w:val="00170165"/>
    <w:rsid w:val="001734C0"/>
    <w:rsid w:val="00183D6F"/>
    <w:rsid w:val="00190263"/>
    <w:rsid w:val="001902B7"/>
    <w:rsid w:val="001956AF"/>
    <w:rsid w:val="001A0706"/>
    <w:rsid w:val="001B0750"/>
    <w:rsid w:val="001B1D50"/>
    <w:rsid w:val="001C410E"/>
    <w:rsid w:val="001C6D18"/>
    <w:rsid w:val="001D0B42"/>
    <w:rsid w:val="001E0514"/>
    <w:rsid w:val="001E0C38"/>
    <w:rsid w:val="001E1135"/>
    <w:rsid w:val="001E187C"/>
    <w:rsid w:val="001E5583"/>
    <w:rsid w:val="001F1743"/>
    <w:rsid w:val="001F20D9"/>
    <w:rsid w:val="001F53F9"/>
    <w:rsid w:val="00202BAE"/>
    <w:rsid w:val="00207F35"/>
    <w:rsid w:val="00211ABF"/>
    <w:rsid w:val="00217517"/>
    <w:rsid w:val="00221BE3"/>
    <w:rsid w:val="00223543"/>
    <w:rsid w:val="0022402E"/>
    <w:rsid w:val="00236212"/>
    <w:rsid w:val="00242C43"/>
    <w:rsid w:val="00242F62"/>
    <w:rsid w:val="0024304E"/>
    <w:rsid w:val="0024506C"/>
    <w:rsid w:val="00245BA4"/>
    <w:rsid w:val="002530CD"/>
    <w:rsid w:val="00254511"/>
    <w:rsid w:val="002619E2"/>
    <w:rsid w:val="00264D3F"/>
    <w:rsid w:val="00272789"/>
    <w:rsid w:val="0027549A"/>
    <w:rsid w:val="00280081"/>
    <w:rsid w:val="00280BDB"/>
    <w:rsid w:val="002819FA"/>
    <w:rsid w:val="002822B6"/>
    <w:rsid w:val="002835AD"/>
    <w:rsid w:val="0029146E"/>
    <w:rsid w:val="002937C1"/>
    <w:rsid w:val="002A3034"/>
    <w:rsid w:val="002B0365"/>
    <w:rsid w:val="002C096E"/>
    <w:rsid w:val="002C369C"/>
    <w:rsid w:val="002D4246"/>
    <w:rsid w:val="002D5E8F"/>
    <w:rsid w:val="002D6E17"/>
    <w:rsid w:val="002F0A74"/>
    <w:rsid w:val="002F1C6B"/>
    <w:rsid w:val="002F29D6"/>
    <w:rsid w:val="002F36B4"/>
    <w:rsid w:val="003056E3"/>
    <w:rsid w:val="003059F9"/>
    <w:rsid w:val="00310D07"/>
    <w:rsid w:val="00326992"/>
    <w:rsid w:val="00332ECB"/>
    <w:rsid w:val="0033364A"/>
    <w:rsid w:val="00345569"/>
    <w:rsid w:val="00366301"/>
    <w:rsid w:val="00375926"/>
    <w:rsid w:val="00377A6A"/>
    <w:rsid w:val="00377ABD"/>
    <w:rsid w:val="003A225B"/>
    <w:rsid w:val="003B6F7E"/>
    <w:rsid w:val="003C1A39"/>
    <w:rsid w:val="003C69A6"/>
    <w:rsid w:val="003C7FDF"/>
    <w:rsid w:val="003F10AC"/>
    <w:rsid w:val="00401C1C"/>
    <w:rsid w:val="004157D0"/>
    <w:rsid w:val="00442D4F"/>
    <w:rsid w:val="0045191B"/>
    <w:rsid w:val="00452172"/>
    <w:rsid w:val="004828B4"/>
    <w:rsid w:val="0048298B"/>
    <w:rsid w:val="00484F67"/>
    <w:rsid w:val="00491259"/>
    <w:rsid w:val="0049307B"/>
    <w:rsid w:val="00495A21"/>
    <w:rsid w:val="004977D5"/>
    <w:rsid w:val="004A388B"/>
    <w:rsid w:val="004B2E20"/>
    <w:rsid w:val="004C21A6"/>
    <w:rsid w:val="004D05A1"/>
    <w:rsid w:val="004D0676"/>
    <w:rsid w:val="004D4E2F"/>
    <w:rsid w:val="004E248D"/>
    <w:rsid w:val="004F509E"/>
    <w:rsid w:val="004F6B93"/>
    <w:rsid w:val="004F7998"/>
    <w:rsid w:val="005026BC"/>
    <w:rsid w:val="00503EDA"/>
    <w:rsid w:val="005063B3"/>
    <w:rsid w:val="005146BB"/>
    <w:rsid w:val="00517048"/>
    <w:rsid w:val="005175D0"/>
    <w:rsid w:val="005202D1"/>
    <w:rsid w:val="005364EB"/>
    <w:rsid w:val="0054136C"/>
    <w:rsid w:val="00543497"/>
    <w:rsid w:val="005545A0"/>
    <w:rsid w:val="00555C79"/>
    <w:rsid w:val="00565361"/>
    <w:rsid w:val="005658DD"/>
    <w:rsid w:val="005849D4"/>
    <w:rsid w:val="00585E79"/>
    <w:rsid w:val="00587DB6"/>
    <w:rsid w:val="00591AB4"/>
    <w:rsid w:val="005A01B3"/>
    <w:rsid w:val="005A3696"/>
    <w:rsid w:val="005C1DBA"/>
    <w:rsid w:val="005C3E7E"/>
    <w:rsid w:val="005D5884"/>
    <w:rsid w:val="005F0719"/>
    <w:rsid w:val="00600E1A"/>
    <w:rsid w:val="00604794"/>
    <w:rsid w:val="006048FD"/>
    <w:rsid w:val="006066C4"/>
    <w:rsid w:val="0061166B"/>
    <w:rsid w:val="00621589"/>
    <w:rsid w:val="006251B4"/>
    <w:rsid w:val="0062583D"/>
    <w:rsid w:val="006263C0"/>
    <w:rsid w:val="006347C4"/>
    <w:rsid w:val="00637508"/>
    <w:rsid w:val="0064475C"/>
    <w:rsid w:val="00644E35"/>
    <w:rsid w:val="006531F4"/>
    <w:rsid w:val="006539AB"/>
    <w:rsid w:val="00653C92"/>
    <w:rsid w:val="00673223"/>
    <w:rsid w:val="00675F4B"/>
    <w:rsid w:val="00687B15"/>
    <w:rsid w:val="0069601E"/>
    <w:rsid w:val="006A4ADF"/>
    <w:rsid w:val="006A7642"/>
    <w:rsid w:val="006B020F"/>
    <w:rsid w:val="006C0768"/>
    <w:rsid w:val="006C4529"/>
    <w:rsid w:val="006D34BD"/>
    <w:rsid w:val="006D594C"/>
    <w:rsid w:val="006D69EF"/>
    <w:rsid w:val="006E5000"/>
    <w:rsid w:val="006F356E"/>
    <w:rsid w:val="006F402A"/>
    <w:rsid w:val="00702C5C"/>
    <w:rsid w:val="007178B3"/>
    <w:rsid w:val="00721881"/>
    <w:rsid w:val="00730DC8"/>
    <w:rsid w:val="0073158B"/>
    <w:rsid w:val="00732B8A"/>
    <w:rsid w:val="007343E1"/>
    <w:rsid w:val="00745567"/>
    <w:rsid w:val="0075450E"/>
    <w:rsid w:val="00754C90"/>
    <w:rsid w:val="00776469"/>
    <w:rsid w:val="00780286"/>
    <w:rsid w:val="00780505"/>
    <w:rsid w:val="00784941"/>
    <w:rsid w:val="00792109"/>
    <w:rsid w:val="0079422B"/>
    <w:rsid w:val="00797A6B"/>
    <w:rsid w:val="007A296A"/>
    <w:rsid w:val="007A4207"/>
    <w:rsid w:val="007B2FD8"/>
    <w:rsid w:val="007B7221"/>
    <w:rsid w:val="007D69A6"/>
    <w:rsid w:val="007D7206"/>
    <w:rsid w:val="007D72BF"/>
    <w:rsid w:val="007E716D"/>
    <w:rsid w:val="007F0713"/>
    <w:rsid w:val="007F3A2F"/>
    <w:rsid w:val="008077A1"/>
    <w:rsid w:val="008123C0"/>
    <w:rsid w:val="008132FD"/>
    <w:rsid w:val="00814D51"/>
    <w:rsid w:val="008158EB"/>
    <w:rsid w:val="0082060A"/>
    <w:rsid w:val="00836D90"/>
    <w:rsid w:val="00842A87"/>
    <w:rsid w:val="00843DA9"/>
    <w:rsid w:val="00846DCD"/>
    <w:rsid w:val="0085616C"/>
    <w:rsid w:val="00857AE6"/>
    <w:rsid w:val="00867CB6"/>
    <w:rsid w:val="00872183"/>
    <w:rsid w:val="00873107"/>
    <w:rsid w:val="008735C6"/>
    <w:rsid w:val="00881141"/>
    <w:rsid w:val="00890E1C"/>
    <w:rsid w:val="00896ECB"/>
    <w:rsid w:val="00897737"/>
    <w:rsid w:val="008C489C"/>
    <w:rsid w:val="008C5B3F"/>
    <w:rsid w:val="008D22E5"/>
    <w:rsid w:val="008D6827"/>
    <w:rsid w:val="008E0EDB"/>
    <w:rsid w:val="008F2265"/>
    <w:rsid w:val="008F4D60"/>
    <w:rsid w:val="008F6BD7"/>
    <w:rsid w:val="00901E27"/>
    <w:rsid w:val="00911AA5"/>
    <w:rsid w:val="00922DD7"/>
    <w:rsid w:val="00931665"/>
    <w:rsid w:val="009340CF"/>
    <w:rsid w:val="0093682A"/>
    <w:rsid w:val="0095578E"/>
    <w:rsid w:val="00967AE0"/>
    <w:rsid w:val="0097501D"/>
    <w:rsid w:val="0099652F"/>
    <w:rsid w:val="00997B49"/>
    <w:rsid w:val="009A4B39"/>
    <w:rsid w:val="009A5413"/>
    <w:rsid w:val="009B0049"/>
    <w:rsid w:val="009B1199"/>
    <w:rsid w:val="009B1DA7"/>
    <w:rsid w:val="009B249F"/>
    <w:rsid w:val="009B2B44"/>
    <w:rsid w:val="009B59B4"/>
    <w:rsid w:val="009C4CC5"/>
    <w:rsid w:val="009D1943"/>
    <w:rsid w:val="009E1033"/>
    <w:rsid w:val="009E32C5"/>
    <w:rsid w:val="009E34A1"/>
    <w:rsid w:val="009F3CF2"/>
    <w:rsid w:val="009F4AA2"/>
    <w:rsid w:val="009F65F1"/>
    <w:rsid w:val="00A13261"/>
    <w:rsid w:val="00A1495F"/>
    <w:rsid w:val="00A2494C"/>
    <w:rsid w:val="00A2564B"/>
    <w:rsid w:val="00A269DE"/>
    <w:rsid w:val="00A42F24"/>
    <w:rsid w:val="00A50382"/>
    <w:rsid w:val="00A51914"/>
    <w:rsid w:val="00A55C8A"/>
    <w:rsid w:val="00A601CC"/>
    <w:rsid w:val="00A85985"/>
    <w:rsid w:val="00A860E8"/>
    <w:rsid w:val="00A94D3F"/>
    <w:rsid w:val="00A961AA"/>
    <w:rsid w:val="00AA1DC1"/>
    <w:rsid w:val="00AA4147"/>
    <w:rsid w:val="00AB4A34"/>
    <w:rsid w:val="00AC36A6"/>
    <w:rsid w:val="00AD285F"/>
    <w:rsid w:val="00AE3B16"/>
    <w:rsid w:val="00AE41B9"/>
    <w:rsid w:val="00AE6765"/>
    <w:rsid w:val="00AE793D"/>
    <w:rsid w:val="00B12B79"/>
    <w:rsid w:val="00B14522"/>
    <w:rsid w:val="00B1753C"/>
    <w:rsid w:val="00B20CB6"/>
    <w:rsid w:val="00B220A9"/>
    <w:rsid w:val="00B258B4"/>
    <w:rsid w:val="00B328D8"/>
    <w:rsid w:val="00B355E2"/>
    <w:rsid w:val="00B42F7E"/>
    <w:rsid w:val="00B50286"/>
    <w:rsid w:val="00B556CF"/>
    <w:rsid w:val="00B63042"/>
    <w:rsid w:val="00B66E32"/>
    <w:rsid w:val="00B7392E"/>
    <w:rsid w:val="00B923D3"/>
    <w:rsid w:val="00B97799"/>
    <w:rsid w:val="00BB0338"/>
    <w:rsid w:val="00BC15A5"/>
    <w:rsid w:val="00BD18D6"/>
    <w:rsid w:val="00BD2FC3"/>
    <w:rsid w:val="00BD4AA7"/>
    <w:rsid w:val="00BD4C32"/>
    <w:rsid w:val="00BD7070"/>
    <w:rsid w:val="00BE0768"/>
    <w:rsid w:val="00BE4358"/>
    <w:rsid w:val="00C105C4"/>
    <w:rsid w:val="00C12DEA"/>
    <w:rsid w:val="00C20B0D"/>
    <w:rsid w:val="00C22381"/>
    <w:rsid w:val="00C27672"/>
    <w:rsid w:val="00C339E6"/>
    <w:rsid w:val="00C521EE"/>
    <w:rsid w:val="00C5532B"/>
    <w:rsid w:val="00C611E8"/>
    <w:rsid w:val="00C6268A"/>
    <w:rsid w:val="00C64E56"/>
    <w:rsid w:val="00C736F2"/>
    <w:rsid w:val="00C74CE9"/>
    <w:rsid w:val="00C75717"/>
    <w:rsid w:val="00C81F78"/>
    <w:rsid w:val="00C915C3"/>
    <w:rsid w:val="00C93191"/>
    <w:rsid w:val="00C94F6A"/>
    <w:rsid w:val="00C9523E"/>
    <w:rsid w:val="00C958BB"/>
    <w:rsid w:val="00C96480"/>
    <w:rsid w:val="00C96929"/>
    <w:rsid w:val="00CA535F"/>
    <w:rsid w:val="00CB1944"/>
    <w:rsid w:val="00CB5157"/>
    <w:rsid w:val="00CB6227"/>
    <w:rsid w:val="00CC0236"/>
    <w:rsid w:val="00CC1F0E"/>
    <w:rsid w:val="00CC6B7C"/>
    <w:rsid w:val="00D0344C"/>
    <w:rsid w:val="00D0749D"/>
    <w:rsid w:val="00D1103F"/>
    <w:rsid w:val="00D17B3F"/>
    <w:rsid w:val="00D30585"/>
    <w:rsid w:val="00D33B14"/>
    <w:rsid w:val="00D364D4"/>
    <w:rsid w:val="00D6309F"/>
    <w:rsid w:val="00D70878"/>
    <w:rsid w:val="00D71FE2"/>
    <w:rsid w:val="00D811E3"/>
    <w:rsid w:val="00D85C40"/>
    <w:rsid w:val="00D94CD8"/>
    <w:rsid w:val="00D94E29"/>
    <w:rsid w:val="00DA4510"/>
    <w:rsid w:val="00DB045C"/>
    <w:rsid w:val="00DB05C9"/>
    <w:rsid w:val="00DB06EE"/>
    <w:rsid w:val="00DB5095"/>
    <w:rsid w:val="00DB6B0D"/>
    <w:rsid w:val="00DB74B9"/>
    <w:rsid w:val="00DC30B4"/>
    <w:rsid w:val="00DD06D9"/>
    <w:rsid w:val="00DD2DEC"/>
    <w:rsid w:val="00DE3242"/>
    <w:rsid w:val="00E20557"/>
    <w:rsid w:val="00E35DB1"/>
    <w:rsid w:val="00E44787"/>
    <w:rsid w:val="00E47D45"/>
    <w:rsid w:val="00E53DFA"/>
    <w:rsid w:val="00E61BBD"/>
    <w:rsid w:val="00E81B2F"/>
    <w:rsid w:val="00E86DED"/>
    <w:rsid w:val="00E87614"/>
    <w:rsid w:val="00E9732A"/>
    <w:rsid w:val="00E9749E"/>
    <w:rsid w:val="00EB6658"/>
    <w:rsid w:val="00EB6EAB"/>
    <w:rsid w:val="00EB7CF9"/>
    <w:rsid w:val="00EC26E6"/>
    <w:rsid w:val="00EC28D4"/>
    <w:rsid w:val="00EF2257"/>
    <w:rsid w:val="00EF4D42"/>
    <w:rsid w:val="00F0704F"/>
    <w:rsid w:val="00F14641"/>
    <w:rsid w:val="00F14C67"/>
    <w:rsid w:val="00F22598"/>
    <w:rsid w:val="00F332B7"/>
    <w:rsid w:val="00F3367D"/>
    <w:rsid w:val="00F35EE6"/>
    <w:rsid w:val="00F41309"/>
    <w:rsid w:val="00F41314"/>
    <w:rsid w:val="00F46E5F"/>
    <w:rsid w:val="00F50FAA"/>
    <w:rsid w:val="00F52262"/>
    <w:rsid w:val="00F61A1C"/>
    <w:rsid w:val="00F61E75"/>
    <w:rsid w:val="00F70A55"/>
    <w:rsid w:val="00F71800"/>
    <w:rsid w:val="00F7329F"/>
    <w:rsid w:val="00F84151"/>
    <w:rsid w:val="00F90217"/>
    <w:rsid w:val="00F90459"/>
    <w:rsid w:val="00FA213F"/>
    <w:rsid w:val="00FA5EC6"/>
    <w:rsid w:val="00FB426C"/>
    <w:rsid w:val="00FC0BD0"/>
    <w:rsid w:val="00FC4A34"/>
    <w:rsid w:val="00FD1CA7"/>
    <w:rsid w:val="00FD739D"/>
    <w:rsid w:val="00FD791B"/>
    <w:rsid w:val="00FE1DF1"/>
    <w:rsid w:val="00FF05A4"/>
    <w:rsid w:val="00FF0E60"/>
    <w:rsid w:val="00FF1B60"/>
    <w:rsid w:val="00FF286A"/>
    <w:rsid w:val="00FF49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B4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2B44"/>
    <w:pPr>
      <w:ind w:left="720"/>
      <w:contextualSpacing/>
    </w:pPr>
  </w:style>
  <w:style w:type="paragraph" w:styleId="a4">
    <w:name w:val="header"/>
    <w:basedOn w:val="a"/>
    <w:link w:val="a5"/>
    <w:uiPriority w:val="99"/>
    <w:unhideWhenUsed/>
    <w:rsid w:val="00842A87"/>
    <w:pPr>
      <w:tabs>
        <w:tab w:val="center" w:pos="4677"/>
        <w:tab w:val="right" w:pos="9355"/>
      </w:tabs>
    </w:pPr>
  </w:style>
  <w:style w:type="character" w:customStyle="1" w:styleId="a5">
    <w:name w:val="Верхний колонтитул Знак"/>
    <w:basedOn w:val="a0"/>
    <w:link w:val="a4"/>
    <w:uiPriority w:val="99"/>
    <w:rsid w:val="00842A87"/>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842A87"/>
    <w:pPr>
      <w:tabs>
        <w:tab w:val="center" w:pos="4677"/>
        <w:tab w:val="right" w:pos="9355"/>
      </w:tabs>
    </w:pPr>
  </w:style>
  <w:style w:type="character" w:customStyle="1" w:styleId="a7">
    <w:name w:val="Нижний колонтитул Знак"/>
    <w:basedOn w:val="a0"/>
    <w:link w:val="a6"/>
    <w:uiPriority w:val="99"/>
    <w:rsid w:val="00842A87"/>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401C1C"/>
    <w:rPr>
      <w:rFonts w:ascii="Tahoma" w:hAnsi="Tahoma" w:cs="Tahoma"/>
      <w:sz w:val="16"/>
      <w:szCs w:val="16"/>
    </w:rPr>
  </w:style>
  <w:style w:type="character" w:customStyle="1" w:styleId="a9">
    <w:name w:val="Текст выноски Знак"/>
    <w:basedOn w:val="a0"/>
    <w:link w:val="a8"/>
    <w:uiPriority w:val="99"/>
    <w:semiHidden/>
    <w:rsid w:val="00401C1C"/>
    <w:rPr>
      <w:rFonts w:ascii="Tahoma" w:eastAsia="Times New Roman" w:hAnsi="Tahoma" w:cs="Tahoma"/>
      <w:sz w:val="16"/>
      <w:szCs w:val="16"/>
      <w:lang w:eastAsia="ru-RU"/>
    </w:rPr>
  </w:style>
  <w:style w:type="paragraph" w:customStyle="1" w:styleId="ConsPlusNonformat">
    <w:name w:val="ConsPlusNonformat"/>
    <w:rsid w:val="00E81B2F"/>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a">
    <w:name w:val="Hyperlink"/>
    <w:unhideWhenUsed/>
    <w:rsid w:val="00111D97"/>
    <w:rPr>
      <w:color w:val="0000FF"/>
      <w:u w:val="single"/>
    </w:rPr>
  </w:style>
  <w:style w:type="paragraph" w:customStyle="1" w:styleId="ConsPlusNormal">
    <w:name w:val="ConsPlusNormal"/>
    <w:link w:val="ConsPlusNormal0"/>
    <w:rsid w:val="00653C9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653C92"/>
    <w:rPr>
      <w:rFonts w:ascii="Arial" w:eastAsia="Times New Roman" w:hAnsi="Arial" w:cs="Arial"/>
      <w:sz w:val="20"/>
      <w:szCs w:val="20"/>
      <w:lang w:eastAsia="ru-RU"/>
    </w:rPr>
  </w:style>
  <w:style w:type="paragraph" w:customStyle="1" w:styleId="Style9">
    <w:name w:val="Style9"/>
    <w:basedOn w:val="a"/>
    <w:rsid w:val="00653C92"/>
    <w:pPr>
      <w:widowControl w:val="0"/>
      <w:autoSpaceDE w:val="0"/>
      <w:autoSpaceDN w:val="0"/>
      <w:adjustRightInd w:val="0"/>
      <w:spacing w:line="283" w:lineRule="exact"/>
      <w:ind w:firstLine="691"/>
    </w:pPr>
    <w:rPr>
      <w:sz w:val="24"/>
      <w:szCs w:val="24"/>
    </w:rPr>
  </w:style>
  <w:style w:type="paragraph" w:styleId="ab">
    <w:name w:val="Normal (Web)"/>
    <w:basedOn w:val="a"/>
    <w:unhideWhenUsed/>
    <w:rsid w:val="00653C92"/>
    <w:pPr>
      <w:spacing w:before="100" w:beforeAutospacing="1" w:after="119"/>
    </w:pPr>
    <w:rPr>
      <w:sz w:val="24"/>
      <w:szCs w:val="24"/>
    </w:rPr>
  </w:style>
  <w:style w:type="character" w:customStyle="1" w:styleId="extended-textshort">
    <w:name w:val="extended-text__short"/>
    <w:basedOn w:val="a0"/>
    <w:rsid w:val="00653C92"/>
  </w:style>
  <w:style w:type="table" w:styleId="ac">
    <w:name w:val="Table Grid"/>
    <w:basedOn w:val="a1"/>
    <w:rsid w:val="00653C9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yout">
    <w:name w:val="layout"/>
    <w:rsid w:val="00653C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B4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2B44"/>
    <w:pPr>
      <w:ind w:left="720"/>
      <w:contextualSpacing/>
    </w:pPr>
  </w:style>
  <w:style w:type="paragraph" w:styleId="a4">
    <w:name w:val="header"/>
    <w:basedOn w:val="a"/>
    <w:link w:val="a5"/>
    <w:uiPriority w:val="99"/>
    <w:unhideWhenUsed/>
    <w:rsid w:val="00842A87"/>
    <w:pPr>
      <w:tabs>
        <w:tab w:val="center" w:pos="4677"/>
        <w:tab w:val="right" w:pos="9355"/>
      </w:tabs>
    </w:pPr>
  </w:style>
  <w:style w:type="character" w:customStyle="1" w:styleId="a5">
    <w:name w:val="Верхний колонтитул Знак"/>
    <w:basedOn w:val="a0"/>
    <w:link w:val="a4"/>
    <w:uiPriority w:val="99"/>
    <w:rsid w:val="00842A87"/>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842A87"/>
    <w:pPr>
      <w:tabs>
        <w:tab w:val="center" w:pos="4677"/>
        <w:tab w:val="right" w:pos="9355"/>
      </w:tabs>
    </w:pPr>
  </w:style>
  <w:style w:type="character" w:customStyle="1" w:styleId="a7">
    <w:name w:val="Нижний колонтитул Знак"/>
    <w:basedOn w:val="a0"/>
    <w:link w:val="a6"/>
    <w:uiPriority w:val="99"/>
    <w:rsid w:val="00842A87"/>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401C1C"/>
    <w:rPr>
      <w:rFonts w:ascii="Tahoma" w:hAnsi="Tahoma" w:cs="Tahoma"/>
      <w:sz w:val="16"/>
      <w:szCs w:val="16"/>
    </w:rPr>
  </w:style>
  <w:style w:type="character" w:customStyle="1" w:styleId="a9">
    <w:name w:val="Текст выноски Знак"/>
    <w:basedOn w:val="a0"/>
    <w:link w:val="a8"/>
    <w:uiPriority w:val="99"/>
    <w:semiHidden/>
    <w:rsid w:val="00401C1C"/>
    <w:rPr>
      <w:rFonts w:ascii="Tahoma" w:eastAsia="Times New Roman" w:hAnsi="Tahoma" w:cs="Tahoma"/>
      <w:sz w:val="16"/>
      <w:szCs w:val="16"/>
      <w:lang w:eastAsia="ru-RU"/>
    </w:rPr>
  </w:style>
  <w:style w:type="paragraph" w:customStyle="1" w:styleId="ConsPlusNonformat">
    <w:name w:val="ConsPlusNonformat"/>
    <w:rsid w:val="00E81B2F"/>
    <w:pPr>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5279">
      <w:bodyDiv w:val="1"/>
      <w:marLeft w:val="0"/>
      <w:marRight w:val="0"/>
      <w:marTop w:val="0"/>
      <w:marBottom w:val="0"/>
      <w:divBdr>
        <w:top w:val="none" w:sz="0" w:space="0" w:color="auto"/>
        <w:left w:val="none" w:sz="0" w:space="0" w:color="auto"/>
        <w:bottom w:val="none" w:sz="0" w:space="0" w:color="auto"/>
        <w:right w:val="none" w:sz="0" w:space="0" w:color="auto"/>
      </w:divBdr>
    </w:div>
    <w:div w:id="161091639">
      <w:bodyDiv w:val="1"/>
      <w:marLeft w:val="0"/>
      <w:marRight w:val="0"/>
      <w:marTop w:val="0"/>
      <w:marBottom w:val="0"/>
      <w:divBdr>
        <w:top w:val="none" w:sz="0" w:space="0" w:color="auto"/>
        <w:left w:val="none" w:sz="0" w:space="0" w:color="auto"/>
        <w:bottom w:val="none" w:sz="0" w:space="0" w:color="auto"/>
        <w:right w:val="none" w:sz="0" w:space="0" w:color="auto"/>
      </w:divBdr>
    </w:div>
    <w:div w:id="450786585">
      <w:bodyDiv w:val="1"/>
      <w:marLeft w:val="0"/>
      <w:marRight w:val="0"/>
      <w:marTop w:val="0"/>
      <w:marBottom w:val="0"/>
      <w:divBdr>
        <w:top w:val="none" w:sz="0" w:space="0" w:color="auto"/>
        <w:left w:val="none" w:sz="0" w:space="0" w:color="auto"/>
        <w:bottom w:val="none" w:sz="0" w:space="0" w:color="auto"/>
        <w:right w:val="none" w:sz="0" w:space="0" w:color="auto"/>
      </w:divBdr>
    </w:div>
    <w:div w:id="538014818">
      <w:bodyDiv w:val="1"/>
      <w:marLeft w:val="0"/>
      <w:marRight w:val="0"/>
      <w:marTop w:val="0"/>
      <w:marBottom w:val="0"/>
      <w:divBdr>
        <w:top w:val="none" w:sz="0" w:space="0" w:color="auto"/>
        <w:left w:val="none" w:sz="0" w:space="0" w:color="auto"/>
        <w:bottom w:val="none" w:sz="0" w:space="0" w:color="auto"/>
        <w:right w:val="none" w:sz="0" w:space="0" w:color="auto"/>
      </w:divBdr>
    </w:div>
    <w:div w:id="649284012">
      <w:bodyDiv w:val="1"/>
      <w:marLeft w:val="0"/>
      <w:marRight w:val="0"/>
      <w:marTop w:val="0"/>
      <w:marBottom w:val="0"/>
      <w:divBdr>
        <w:top w:val="none" w:sz="0" w:space="0" w:color="auto"/>
        <w:left w:val="none" w:sz="0" w:space="0" w:color="auto"/>
        <w:bottom w:val="none" w:sz="0" w:space="0" w:color="auto"/>
        <w:right w:val="none" w:sz="0" w:space="0" w:color="auto"/>
      </w:divBdr>
    </w:div>
    <w:div w:id="831528529">
      <w:bodyDiv w:val="1"/>
      <w:marLeft w:val="0"/>
      <w:marRight w:val="0"/>
      <w:marTop w:val="0"/>
      <w:marBottom w:val="0"/>
      <w:divBdr>
        <w:top w:val="none" w:sz="0" w:space="0" w:color="auto"/>
        <w:left w:val="none" w:sz="0" w:space="0" w:color="auto"/>
        <w:bottom w:val="none" w:sz="0" w:space="0" w:color="auto"/>
        <w:right w:val="none" w:sz="0" w:space="0" w:color="auto"/>
      </w:divBdr>
    </w:div>
    <w:div w:id="882331350">
      <w:bodyDiv w:val="1"/>
      <w:marLeft w:val="0"/>
      <w:marRight w:val="0"/>
      <w:marTop w:val="0"/>
      <w:marBottom w:val="0"/>
      <w:divBdr>
        <w:top w:val="none" w:sz="0" w:space="0" w:color="auto"/>
        <w:left w:val="none" w:sz="0" w:space="0" w:color="auto"/>
        <w:bottom w:val="none" w:sz="0" w:space="0" w:color="auto"/>
        <w:right w:val="none" w:sz="0" w:space="0" w:color="auto"/>
      </w:divBdr>
    </w:div>
    <w:div w:id="1016882276">
      <w:bodyDiv w:val="1"/>
      <w:marLeft w:val="0"/>
      <w:marRight w:val="0"/>
      <w:marTop w:val="0"/>
      <w:marBottom w:val="0"/>
      <w:divBdr>
        <w:top w:val="none" w:sz="0" w:space="0" w:color="auto"/>
        <w:left w:val="none" w:sz="0" w:space="0" w:color="auto"/>
        <w:bottom w:val="none" w:sz="0" w:space="0" w:color="auto"/>
        <w:right w:val="none" w:sz="0" w:space="0" w:color="auto"/>
      </w:divBdr>
    </w:div>
    <w:div w:id="1271621351">
      <w:bodyDiv w:val="1"/>
      <w:marLeft w:val="0"/>
      <w:marRight w:val="0"/>
      <w:marTop w:val="0"/>
      <w:marBottom w:val="0"/>
      <w:divBdr>
        <w:top w:val="none" w:sz="0" w:space="0" w:color="auto"/>
        <w:left w:val="none" w:sz="0" w:space="0" w:color="auto"/>
        <w:bottom w:val="none" w:sz="0" w:space="0" w:color="auto"/>
        <w:right w:val="none" w:sz="0" w:space="0" w:color="auto"/>
      </w:divBdr>
    </w:div>
    <w:div w:id="1641810855">
      <w:bodyDiv w:val="1"/>
      <w:marLeft w:val="0"/>
      <w:marRight w:val="0"/>
      <w:marTop w:val="0"/>
      <w:marBottom w:val="0"/>
      <w:divBdr>
        <w:top w:val="none" w:sz="0" w:space="0" w:color="auto"/>
        <w:left w:val="none" w:sz="0" w:space="0" w:color="auto"/>
        <w:bottom w:val="none" w:sz="0" w:space="0" w:color="auto"/>
        <w:right w:val="none" w:sz="0" w:space="0" w:color="auto"/>
      </w:divBdr>
    </w:div>
    <w:div w:id="1770813809">
      <w:bodyDiv w:val="1"/>
      <w:marLeft w:val="0"/>
      <w:marRight w:val="0"/>
      <w:marTop w:val="0"/>
      <w:marBottom w:val="0"/>
      <w:divBdr>
        <w:top w:val="none" w:sz="0" w:space="0" w:color="auto"/>
        <w:left w:val="none" w:sz="0" w:space="0" w:color="auto"/>
        <w:bottom w:val="none" w:sz="0" w:space="0" w:color="auto"/>
        <w:right w:val="none" w:sz="0" w:space="0" w:color="auto"/>
      </w:divBdr>
    </w:div>
    <w:div w:id="1775393026">
      <w:bodyDiv w:val="1"/>
      <w:marLeft w:val="0"/>
      <w:marRight w:val="0"/>
      <w:marTop w:val="0"/>
      <w:marBottom w:val="0"/>
      <w:divBdr>
        <w:top w:val="none" w:sz="0" w:space="0" w:color="auto"/>
        <w:left w:val="none" w:sz="0" w:space="0" w:color="auto"/>
        <w:bottom w:val="none" w:sz="0" w:space="0" w:color="auto"/>
        <w:right w:val="none" w:sz="0" w:space="0" w:color="auto"/>
      </w:divBdr>
    </w:div>
    <w:div w:id="1811747817">
      <w:bodyDiv w:val="1"/>
      <w:marLeft w:val="0"/>
      <w:marRight w:val="0"/>
      <w:marTop w:val="0"/>
      <w:marBottom w:val="0"/>
      <w:divBdr>
        <w:top w:val="none" w:sz="0" w:space="0" w:color="auto"/>
        <w:left w:val="none" w:sz="0" w:space="0" w:color="auto"/>
        <w:bottom w:val="none" w:sz="0" w:space="0" w:color="auto"/>
        <w:right w:val="none" w:sz="0" w:space="0" w:color="auto"/>
      </w:divBdr>
    </w:div>
    <w:div w:id="1887326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517473&amp;dst=26121"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511241&amp;dst=638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511241&amp;dst=6387"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login.consultant.ru/link/?req=doc&amp;base=LAW&amp;n=517473&amp;dst=26046" TargetMode="External"/><Relationship Id="rId4" Type="http://schemas.microsoft.com/office/2007/relationships/stylesWithEffects" Target="stylesWithEffects.xml"/><Relationship Id="rId9" Type="http://schemas.openxmlformats.org/officeDocument/2006/relationships/hyperlink" Target="https://login.consultant.ru/link/?req=doc&amp;base=LAW&amp;n=511241&amp;dst=771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A339A-643C-4981-8CDB-EB3AF271A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3442</TotalTime>
  <Pages>40</Pages>
  <Words>17960</Words>
  <Characters>102374</Characters>
  <Application>Microsoft Office Word</Application>
  <DocSecurity>0</DocSecurity>
  <Lines>853</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Трифонова Ольга Анатольевна</dc:creator>
  <cp:lastModifiedBy>Слепенкова Надежда Игоревна</cp:lastModifiedBy>
  <cp:revision>51</cp:revision>
  <cp:lastPrinted>2023-11-07T11:18:00Z</cp:lastPrinted>
  <dcterms:created xsi:type="dcterms:W3CDTF">2025-04-28T06:45:00Z</dcterms:created>
  <dcterms:modified xsi:type="dcterms:W3CDTF">2025-11-26T12:05:00Z</dcterms:modified>
</cp:coreProperties>
</file>